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CD" w:rsidRDefault="00EA75CD" w:rsidP="00EA75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Порядок </w:t>
      </w:r>
      <w:proofErr w:type="spellStart"/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реагування</w:t>
      </w:r>
      <w:proofErr w:type="spellEnd"/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на </w:t>
      </w:r>
      <w:proofErr w:type="spellStart"/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доведені</w:t>
      </w:r>
      <w:proofErr w:type="spellEnd"/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випадки</w:t>
      </w:r>
      <w:proofErr w:type="spellEnd"/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булінгу (</w:t>
      </w:r>
      <w:proofErr w:type="spellStart"/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цькування</w:t>
      </w:r>
      <w:proofErr w:type="spellEnd"/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) та </w:t>
      </w:r>
      <w:proofErr w:type="spellStart"/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відповідальність</w:t>
      </w:r>
      <w:proofErr w:type="spellEnd"/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осіб</w:t>
      </w:r>
      <w:proofErr w:type="spellEnd"/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, </w:t>
      </w:r>
      <w:proofErr w:type="spellStart"/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причетних</w:t>
      </w:r>
      <w:proofErr w:type="spellEnd"/>
      <w:r w:rsidRPr="0001486D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до булінгу</w:t>
      </w:r>
    </w:p>
    <w:p w:rsidR="00EA75CD" w:rsidRPr="0001486D" w:rsidRDefault="00EA75CD" w:rsidP="00EA75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EA75CD" w:rsidRPr="00F43BFC" w:rsidRDefault="00EA75CD" w:rsidP="00EA75CD">
      <w:pPr>
        <w:pStyle w:val="a5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3BFC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Ректор БДМУ </w:t>
      </w:r>
      <w:r w:rsidRPr="00F43B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розглядає, у строки визначені законодавством України,  заяви про випадки булінгу (цькування) здобувачів освіти, їхніх батьків, законних представників, інших осіб та видає рішення про проведення розслідування; </w:t>
      </w:r>
      <w:proofErr w:type="spellStart"/>
      <w:r w:rsidRPr="00F43B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скликає</w:t>
      </w:r>
      <w:proofErr w:type="spellEnd"/>
      <w:r w:rsidRPr="00F43B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засідання комісії з розгляду випадків булінгу (цькування) для прийняття рішення за результатами проведеного розслідування та вживає відповідних заходів реагування.</w:t>
      </w:r>
    </w:p>
    <w:p w:rsidR="00EA75CD" w:rsidRPr="00F43BFC" w:rsidRDefault="00EA75CD" w:rsidP="00EA75CD">
      <w:pPr>
        <w:pStyle w:val="a5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F43BFC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До складу такої комісії з розгляду входять науково-педагогічні працівники, юрисконсульт БДМУ, психолог) батьки постраждалого та </w:t>
      </w:r>
      <w:proofErr w:type="spellStart"/>
      <w:r w:rsidRPr="00F43BFC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булерів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/агресора</w:t>
      </w:r>
      <w:r w:rsidRPr="00F43BFC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, директор коледжу БДМУ/декан факультету та інші зацікавлені особи.</w:t>
      </w:r>
    </w:p>
    <w:p w:rsidR="00EA75CD" w:rsidRPr="00F43BFC" w:rsidRDefault="00EA75CD" w:rsidP="00EA75CD">
      <w:pPr>
        <w:pStyle w:val="a5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BFC">
        <w:rPr>
          <w:rFonts w:ascii="Times New Roman" w:hAnsi="Times New Roman" w:cs="Times New Roman"/>
          <w:sz w:val="28"/>
          <w:szCs w:val="28"/>
          <w:lang w:val="uk-UA"/>
        </w:rPr>
        <w:t xml:space="preserve">Якщо комісія визнала, що це був </w:t>
      </w:r>
      <w:proofErr w:type="spellStart"/>
      <w:r w:rsidRPr="00F43BFC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F43BFC">
        <w:rPr>
          <w:rFonts w:ascii="Times New Roman" w:hAnsi="Times New Roman" w:cs="Times New Roman"/>
          <w:sz w:val="28"/>
          <w:szCs w:val="28"/>
          <w:lang w:val="uk-UA"/>
        </w:rPr>
        <w:t xml:space="preserve">, а не одноразовий конфлікт, то </w:t>
      </w:r>
      <w:r w:rsidRPr="00F43BFC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Ректор БДМУ</w:t>
      </w:r>
      <w:r w:rsidRPr="00F43BFC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 уповноважені підрозділи органів Національної поліції України та Службу у справах дітей (якщо здобувач освіти не досяг 18-річного віку). </w:t>
      </w:r>
    </w:p>
    <w:p w:rsidR="00EA75CD" w:rsidRPr="00F43BFC" w:rsidRDefault="00EA75CD" w:rsidP="00EA75CD">
      <w:pPr>
        <w:pStyle w:val="a5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Особи, </w:t>
      </w:r>
      <w:proofErr w:type="spellStart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які</w:t>
      </w:r>
      <w:proofErr w:type="spellEnd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 результатами </w:t>
      </w:r>
      <w:proofErr w:type="spellStart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розслідування</w:t>
      </w:r>
      <w:proofErr w:type="spellEnd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є </w:t>
      </w:r>
      <w:proofErr w:type="spellStart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причетними</w:t>
      </w:r>
      <w:proofErr w:type="spellEnd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булінгу, </w:t>
      </w:r>
      <w:proofErr w:type="spellStart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несуть</w:t>
      </w:r>
      <w:proofErr w:type="spellEnd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відповідальність</w:t>
      </w:r>
      <w:proofErr w:type="spellEnd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відповідно</w:t>
      </w:r>
      <w:proofErr w:type="spellEnd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Кодексу </w:t>
      </w:r>
      <w:proofErr w:type="spellStart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України</w:t>
      </w:r>
      <w:proofErr w:type="spellEnd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адміністративні</w:t>
      </w:r>
      <w:proofErr w:type="spellEnd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01486D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правопорушення</w:t>
      </w:r>
      <w:proofErr w:type="spellEnd"/>
      <w:r w:rsidRPr="00F43BFC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.</w:t>
      </w:r>
      <w:bookmarkStart w:id="0" w:name="_GoBack"/>
      <w:bookmarkEnd w:id="0"/>
    </w:p>
    <w:sectPr w:rsidR="00EA75CD" w:rsidRPr="00F4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692"/>
    <w:multiLevelType w:val="hybridMultilevel"/>
    <w:tmpl w:val="D7F6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20454"/>
    <w:multiLevelType w:val="multilevel"/>
    <w:tmpl w:val="5CF2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D1B4A"/>
    <w:multiLevelType w:val="hybridMultilevel"/>
    <w:tmpl w:val="0638D818"/>
    <w:lvl w:ilvl="0" w:tplc="7C5E893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07273"/>
    <w:multiLevelType w:val="multilevel"/>
    <w:tmpl w:val="DF6848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B0706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color w:val="0B070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B070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B070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B070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B070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B070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B070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B0706"/>
      </w:rPr>
    </w:lvl>
  </w:abstractNum>
  <w:abstractNum w:abstractNumId="4" w15:restartNumberingAfterBreak="0">
    <w:nsid w:val="3C0A7E79"/>
    <w:multiLevelType w:val="hybridMultilevel"/>
    <w:tmpl w:val="0A6423A0"/>
    <w:lvl w:ilvl="0" w:tplc="7C5E893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E7853"/>
    <w:multiLevelType w:val="hybridMultilevel"/>
    <w:tmpl w:val="0638D818"/>
    <w:lvl w:ilvl="0" w:tplc="7C5E893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B17FF"/>
    <w:multiLevelType w:val="hybridMultilevel"/>
    <w:tmpl w:val="0638D818"/>
    <w:lvl w:ilvl="0" w:tplc="7C5E893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1E"/>
    <w:rsid w:val="0001486D"/>
    <w:rsid w:val="003D4174"/>
    <w:rsid w:val="00467829"/>
    <w:rsid w:val="00790121"/>
    <w:rsid w:val="00874BDE"/>
    <w:rsid w:val="00AE3231"/>
    <w:rsid w:val="00B1311E"/>
    <w:rsid w:val="00EA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A366"/>
  <w15:chartTrackingRefBased/>
  <w15:docId w15:val="{33EE401A-E626-4F04-83A1-A8C417FC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86D"/>
    <w:rPr>
      <w:b/>
      <w:bCs/>
    </w:rPr>
  </w:style>
  <w:style w:type="paragraph" w:customStyle="1" w:styleId="rtecenter">
    <w:name w:val="rtecenter"/>
    <w:basedOn w:val="a"/>
    <w:rsid w:val="0001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2020-02-05T07:56:00Z</dcterms:created>
  <dcterms:modified xsi:type="dcterms:W3CDTF">2020-02-05T08:33:00Z</dcterms:modified>
</cp:coreProperties>
</file>