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5B" w:rsidRPr="00640A55" w:rsidRDefault="00460F5B" w:rsidP="00460F5B">
      <w:pPr>
        <w:pStyle w:val="Style6"/>
        <w:widowControl/>
        <w:ind w:left="5387"/>
        <w:rPr>
          <w:rStyle w:val="FontStyle13"/>
          <w:sz w:val="28"/>
          <w:szCs w:val="28"/>
          <w:lang w:val="uk-UA" w:eastAsia="uk-UA"/>
        </w:rPr>
      </w:pPr>
    </w:p>
    <w:p w:rsidR="00460F5B" w:rsidRPr="00640A55" w:rsidRDefault="00460F5B" w:rsidP="00460F5B">
      <w:pPr>
        <w:autoSpaceDE w:val="0"/>
        <w:autoSpaceDN w:val="0"/>
        <w:adjustRightInd w:val="0"/>
        <w:ind w:left="5670"/>
        <w:rPr>
          <w:color w:val="000000"/>
          <w:sz w:val="28"/>
          <w:szCs w:val="28"/>
          <w:lang w:eastAsia="uk-UA"/>
        </w:rPr>
      </w:pPr>
      <w:r w:rsidRPr="00640A55">
        <w:rPr>
          <w:color w:val="000000"/>
          <w:sz w:val="28"/>
          <w:szCs w:val="28"/>
          <w:lang w:eastAsia="uk-UA"/>
        </w:rPr>
        <w:t xml:space="preserve">Затверджено: </w:t>
      </w:r>
    </w:p>
    <w:p w:rsidR="00460F5B" w:rsidRPr="00640A55" w:rsidRDefault="00460F5B" w:rsidP="00460F5B">
      <w:pPr>
        <w:ind w:left="5670"/>
        <w:rPr>
          <w:b/>
          <w:iCs/>
          <w:sz w:val="28"/>
          <w:szCs w:val="28"/>
        </w:rPr>
      </w:pPr>
      <w:r>
        <w:rPr>
          <w:color w:val="000000"/>
          <w:sz w:val="28"/>
          <w:szCs w:val="28"/>
          <w:lang w:eastAsia="uk-UA"/>
        </w:rPr>
        <w:t>В</w:t>
      </w:r>
      <w:r w:rsidRPr="00640A55">
        <w:rPr>
          <w:color w:val="000000"/>
          <w:sz w:val="28"/>
          <w:szCs w:val="28"/>
          <w:lang w:eastAsia="uk-UA"/>
        </w:rPr>
        <w:t xml:space="preserve">ченою радою </w:t>
      </w:r>
    </w:p>
    <w:p w:rsidR="00460F5B" w:rsidRPr="00640A55" w:rsidRDefault="00460F5B" w:rsidP="00460F5B">
      <w:pPr>
        <w:ind w:left="5670"/>
        <w:rPr>
          <w:b/>
          <w:iCs/>
          <w:sz w:val="28"/>
          <w:szCs w:val="28"/>
        </w:rPr>
      </w:pPr>
      <w:r w:rsidRPr="00640A55">
        <w:rPr>
          <w:b/>
          <w:sz w:val="28"/>
          <w:szCs w:val="28"/>
        </w:rPr>
        <w:t>Буковинськ</w:t>
      </w:r>
      <w:r>
        <w:rPr>
          <w:b/>
          <w:sz w:val="28"/>
          <w:szCs w:val="28"/>
        </w:rPr>
        <w:t>ого</w:t>
      </w:r>
      <w:r w:rsidRPr="00640A55">
        <w:rPr>
          <w:b/>
          <w:sz w:val="28"/>
          <w:szCs w:val="28"/>
        </w:rPr>
        <w:t xml:space="preserve"> державн</w:t>
      </w:r>
      <w:r>
        <w:rPr>
          <w:b/>
          <w:sz w:val="28"/>
          <w:szCs w:val="28"/>
        </w:rPr>
        <w:t>ого</w:t>
      </w:r>
      <w:r w:rsidRPr="00640A55">
        <w:rPr>
          <w:b/>
          <w:sz w:val="28"/>
          <w:szCs w:val="28"/>
        </w:rPr>
        <w:t xml:space="preserve"> медичн</w:t>
      </w:r>
      <w:r>
        <w:rPr>
          <w:b/>
          <w:sz w:val="28"/>
          <w:szCs w:val="28"/>
        </w:rPr>
        <w:t>ого</w:t>
      </w:r>
      <w:r w:rsidRPr="00640A55">
        <w:rPr>
          <w:b/>
          <w:sz w:val="28"/>
          <w:szCs w:val="28"/>
        </w:rPr>
        <w:t xml:space="preserve"> університет</w:t>
      </w:r>
      <w:r>
        <w:rPr>
          <w:b/>
          <w:sz w:val="28"/>
          <w:szCs w:val="28"/>
        </w:rPr>
        <w:t>у</w:t>
      </w:r>
    </w:p>
    <w:p w:rsidR="00460F5B" w:rsidRPr="00640A55" w:rsidRDefault="00460F5B" w:rsidP="00460F5B">
      <w:pPr>
        <w:ind w:left="5670"/>
        <w:rPr>
          <w:bCs/>
          <w:kern w:val="36"/>
          <w:sz w:val="28"/>
          <w:szCs w:val="28"/>
        </w:rPr>
      </w:pPr>
      <w:r w:rsidRPr="00640A55">
        <w:rPr>
          <w:iCs/>
          <w:sz w:val="28"/>
          <w:szCs w:val="28"/>
        </w:rPr>
        <w:t xml:space="preserve">протокол № </w:t>
      </w:r>
      <w:r>
        <w:rPr>
          <w:iCs/>
          <w:sz w:val="28"/>
          <w:szCs w:val="28"/>
        </w:rPr>
        <w:t>___________</w:t>
      </w:r>
    </w:p>
    <w:p w:rsidR="00460F5B" w:rsidRPr="00640A55" w:rsidRDefault="00460F5B" w:rsidP="00460F5B">
      <w:pPr>
        <w:ind w:left="5670"/>
        <w:rPr>
          <w:b/>
          <w:bCs/>
          <w:kern w:val="36"/>
          <w:sz w:val="28"/>
          <w:szCs w:val="28"/>
        </w:rPr>
      </w:pPr>
      <w:r w:rsidRPr="00640A55">
        <w:rPr>
          <w:color w:val="000000"/>
          <w:sz w:val="28"/>
          <w:szCs w:val="28"/>
          <w:lang w:eastAsia="uk-UA"/>
        </w:rPr>
        <w:t>від «</w:t>
      </w:r>
      <w:r>
        <w:rPr>
          <w:color w:val="000000"/>
          <w:sz w:val="28"/>
          <w:szCs w:val="28"/>
          <w:lang w:eastAsia="uk-UA"/>
        </w:rPr>
        <w:t>____</w:t>
      </w:r>
      <w:r w:rsidRPr="00640A55">
        <w:rPr>
          <w:color w:val="000000"/>
          <w:sz w:val="28"/>
          <w:szCs w:val="28"/>
          <w:lang w:eastAsia="uk-UA"/>
        </w:rPr>
        <w:t>»</w:t>
      </w:r>
      <w:r>
        <w:rPr>
          <w:color w:val="000000"/>
          <w:sz w:val="28"/>
          <w:szCs w:val="28"/>
          <w:lang w:eastAsia="uk-UA"/>
        </w:rPr>
        <w:t xml:space="preserve"> червня </w:t>
      </w:r>
      <w:r w:rsidRPr="00640A55">
        <w:rPr>
          <w:color w:val="000000"/>
          <w:sz w:val="28"/>
          <w:szCs w:val="28"/>
          <w:lang w:eastAsia="uk-UA"/>
        </w:rPr>
        <w:t>20</w:t>
      </w:r>
      <w:r>
        <w:rPr>
          <w:color w:val="000000"/>
          <w:sz w:val="28"/>
          <w:szCs w:val="28"/>
          <w:lang w:eastAsia="uk-UA"/>
        </w:rPr>
        <w:t>21</w:t>
      </w:r>
      <w:r w:rsidRPr="00640A55">
        <w:rPr>
          <w:color w:val="000000"/>
          <w:sz w:val="28"/>
          <w:szCs w:val="28"/>
          <w:lang w:eastAsia="uk-UA"/>
        </w:rPr>
        <w:t xml:space="preserve"> року</w:t>
      </w:r>
    </w:p>
    <w:p w:rsidR="00460F5B" w:rsidRPr="00640A55" w:rsidRDefault="00460F5B" w:rsidP="00460F5B">
      <w:pPr>
        <w:jc w:val="center"/>
        <w:rPr>
          <w:b/>
          <w:bCs/>
          <w:kern w:val="36"/>
          <w:sz w:val="28"/>
          <w:szCs w:val="28"/>
        </w:rPr>
      </w:pPr>
    </w:p>
    <w:p w:rsidR="00460F5B" w:rsidRPr="00640A55" w:rsidRDefault="00460F5B" w:rsidP="00460F5B">
      <w:pPr>
        <w:jc w:val="center"/>
        <w:rPr>
          <w:b/>
          <w:bCs/>
          <w:kern w:val="36"/>
          <w:sz w:val="28"/>
          <w:szCs w:val="28"/>
        </w:rPr>
      </w:pPr>
      <w:r w:rsidRPr="00640A55">
        <w:rPr>
          <w:b/>
          <w:bCs/>
          <w:kern w:val="36"/>
          <w:sz w:val="28"/>
          <w:szCs w:val="28"/>
        </w:rPr>
        <w:t>Кодекс академічної доброчесності</w:t>
      </w:r>
    </w:p>
    <w:p w:rsidR="00460F5B" w:rsidRPr="00640A55" w:rsidRDefault="00460F5B" w:rsidP="00460F5B">
      <w:pPr>
        <w:jc w:val="center"/>
        <w:rPr>
          <w:b/>
          <w:iCs/>
          <w:sz w:val="28"/>
          <w:szCs w:val="28"/>
        </w:rPr>
      </w:pPr>
      <w:r w:rsidRPr="00640A55">
        <w:rPr>
          <w:b/>
          <w:sz w:val="28"/>
          <w:szCs w:val="28"/>
        </w:rPr>
        <w:t>Буковинськ</w:t>
      </w:r>
      <w:r>
        <w:rPr>
          <w:b/>
          <w:sz w:val="28"/>
          <w:szCs w:val="28"/>
        </w:rPr>
        <w:t>ого</w:t>
      </w:r>
      <w:r w:rsidRPr="00640A55">
        <w:rPr>
          <w:b/>
          <w:sz w:val="28"/>
          <w:szCs w:val="28"/>
        </w:rPr>
        <w:t xml:space="preserve"> державн</w:t>
      </w:r>
      <w:r>
        <w:rPr>
          <w:b/>
          <w:sz w:val="28"/>
          <w:szCs w:val="28"/>
        </w:rPr>
        <w:t>ого</w:t>
      </w:r>
      <w:r w:rsidRPr="00640A55">
        <w:rPr>
          <w:b/>
          <w:sz w:val="28"/>
          <w:szCs w:val="28"/>
        </w:rPr>
        <w:t xml:space="preserve"> медичн</w:t>
      </w:r>
      <w:r>
        <w:rPr>
          <w:b/>
          <w:sz w:val="28"/>
          <w:szCs w:val="28"/>
        </w:rPr>
        <w:t>ого</w:t>
      </w:r>
      <w:r w:rsidRPr="00640A55">
        <w:rPr>
          <w:b/>
          <w:sz w:val="28"/>
          <w:szCs w:val="28"/>
        </w:rPr>
        <w:t xml:space="preserve"> університет</w:t>
      </w:r>
      <w:r>
        <w:rPr>
          <w:b/>
          <w:sz w:val="28"/>
          <w:szCs w:val="28"/>
        </w:rPr>
        <w:t>у</w:t>
      </w:r>
    </w:p>
    <w:p w:rsidR="00460F5B" w:rsidRPr="00640A55" w:rsidRDefault="00460F5B" w:rsidP="00460F5B">
      <w:pPr>
        <w:jc w:val="center"/>
        <w:outlineLvl w:val="1"/>
        <w:rPr>
          <w:b/>
          <w:bCs/>
          <w:sz w:val="28"/>
          <w:szCs w:val="28"/>
        </w:rPr>
      </w:pPr>
    </w:p>
    <w:p w:rsidR="00460F5B" w:rsidRPr="00640A55" w:rsidRDefault="00460F5B" w:rsidP="00460F5B">
      <w:pPr>
        <w:jc w:val="center"/>
        <w:outlineLvl w:val="1"/>
        <w:rPr>
          <w:b/>
          <w:bCs/>
          <w:sz w:val="28"/>
          <w:szCs w:val="28"/>
        </w:rPr>
      </w:pPr>
      <w:r w:rsidRPr="00640A55">
        <w:rPr>
          <w:b/>
          <w:bCs/>
          <w:sz w:val="28"/>
          <w:szCs w:val="28"/>
        </w:rPr>
        <w:t>1. ЗАГАЛЬНІ ПОЛОЖЕННЯ</w:t>
      </w:r>
    </w:p>
    <w:p w:rsidR="00460F5B" w:rsidRPr="00640A55" w:rsidRDefault="00460F5B" w:rsidP="00460F5B">
      <w:pPr>
        <w:jc w:val="both"/>
        <w:outlineLvl w:val="1"/>
        <w:rPr>
          <w:sz w:val="28"/>
          <w:szCs w:val="28"/>
        </w:rPr>
      </w:pPr>
      <w:r w:rsidRPr="00640A55">
        <w:rPr>
          <w:sz w:val="28"/>
          <w:szCs w:val="28"/>
        </w:rPr>
        <w:t xml:space="preserve">1.1. Кодекс </w:t>
      </w:r>
      <w:r>
        <w:rPr>
          <w:sz w:val="28"/>
          <w:szCs w:val="28"/>
        </w:rPr>
        <w:t xml:space="preserve">академічної </w:t>
      </w:r>
      <w:r w:rsidRPr="00640A55">
        <w:rPr>
          <w:sz w:val="28"/>
          <w:szCs w:val="28"/>
        </w:rPr>
        <w:t>доброчесності Буковинськ</w:t>
      </w:r>
      <w:r>
        <w:rPr>
          <w:sz w:val="28"/>
          <w:szCs w:val="28"/>
        </w:rPr>
        <w:t>ого</w:t>
      </w:r>
      <w:r w:rsidRPr="00640A55">
        <w:rPr>
          <w:sz w:val="28"/>
          <w:szCs w:val="28"/>
        </w:rPr>
        <w:t xml:space="preserve"> державн</w:t>
      </w:r>
      <w:r>
        <w:rPr>
          <w:sz w:val="28"/>
          <w:szCs w:val="28"/>
        </w:rPr>
        <w:t>ого</w:t>
      </w:r>
      <w:r w:rsidRPr="00640A55">
        <w:rPr>
          <w:sz w:val="28"/>
          <w:szCs w:val="28"/>
        </w:rPr>
        <w:t xml:space="preserve"> медичн</w:t>
      </w:r>
      <w:r>
        <w:rPr>
          <w:sz w:val="28"/>
          <w:szCs w:val="28"/>
        </w:rPr>
        <w:t>ого</w:t>
      </w:r>
      <w:r w:rsidRPr="00640A55">
        <w:rPr>
          <w:sz w:val="28"/>
          <w:szCs w:val="28"/>
        </w:rPr>
        <w:t xml:space="preserve"> університет</w:t>
      </w:r>
      <w:r>
        <w:rPr>
          <w:sz w:val="28"/>
          <w:szCs w:val="28"/>
        </w:rPr>
        <w:t>у</w:t>
      </w:r>
      <w:r w:rsidRPr="00640A55">
        <w:rPr>
          <w:iCs/>
          <w:sz w:val="28"/>
          <w:szCs w:val="28"/>
        </w:rPr>
        <w:t xml:space="preserve"> </w:t>
      </w:r>
      <w:r w:rsidRPr="00640A55">
        <w:rPr>
          <w:sz w:val="28"/>
          <w:szCs w:val="28"/>
        </w:rPr>
        <w:t xml:space="preserve">(далі – Кодекс) визначає </w:t>
      </w:r>
      <w:r>
        <w:rPr>
          <w:sz w:val="28"/>
          <w:szCs w:val="28"/>
        </w:rPr>
        <w:t xml:space="preserve"> основні засади науково-освітньої діяльності університету, як важливої складової забезпечення якості фахової </w:t>
      </w:r>
      <w:proofErr w:type="spellStart"/>
      <w:r>
        <w:rPr>
          <w:sz w:val="28"/>
          <w:szCs w:val="28"/>
        </w:rPr>
        <w:t>передвищої</w:t>
      </w:r>
      <w:proofErr w:type="spellEnd"/>
      <w:r>
        <w:rPr>
          <w:sz w:val="28"/>
          <w:szCs w:val="28"/>
        </w:rPr>
        <w:t xml:space="preserve"> та вищої освіти, </w:t>
      </w:r>
      <w:r>
        <w:rPr>
          <w:rFonts w:eastAsiaTheme="minorHAnsi"/>
          <w:sz w:val="28"/>
          <w:szCs w:val="28"/>
          <w:lang w:eastAsia="en-US"/>
        </w:rPr>
        <w:t xml:space="preserve">з метою забезпечення довіри до результатів навчання та наукових досягнень; </w:t>
      </w:r>
      <w:r>
        <w:rPr>
          <w:sz w:val="28"/>
          <w:szCs w:val="28"/>
        </w:rPr>
        <w:t>за</w:t>
      </w:r>
      <w:r w:rsidRPr="00640A55">
        <w:rPr>
          <w:sz w:val="28"/>
          <w:szCs w:val="28"/>
        </w:rPr>
        <w:t>гальні морально-етичні принципи та правила поведінки, якими мають керуватися у своїй діяльності особи, що працюють і навчаються в університеті</w:t>
      </w:r>
      <w:r>
        <w:rPr>
          <w:sz w:val="28"/>
          <w:szCs w:val="28"/>
        </w:rPr>
        <w:t xml:space="preserve">. </w:t>
      </w:r>
    </w:p>
    <w:p w:rsidR="00460F5B" w:rsidRDefault="00460F5B" w:rsidP="00460F5B">
      <w:pPr>
        <w:pStyle w:val="Default"/>
        <w:jc w:val="both"/>
        <w:rPr>
          <w:sz w:val="28"/>
          <w:szCs w:val="28"/>
        </w:rPr>
      </w:pPr>
      <w:r w:rsidRPr="00640A55">
        <w:rPr>
          <w:sz w:val="28"/>
          <w:szCs w:val="28"/>
        </w:rPr>
        <w:t xml:space="preserve">1.2. Кодекс створено на основі </w:t>
      </w:r>
      <w:r w:rsidRPr="00640A55">
        <w:rPr>
          <w:sz w:val="28"/>
          <w:szCs w:val="28"/>
          <w:lang w:eastAsia="uk-UA"/>
        </w:rPr>
        <w:t>загальнолюдських та європейських цінностей, Конституції України, Закон</w:t>
      </w:r>
      <w:r>
        <w:rPr>
          <w:sz w:val="28"/>
          <w:szCs w:val="28"/>
          <w:lang w:eastAsia="uk-UA"/>
        </w:rPr>
        <w:t>ів</w:t>
      </w:r>
      <w:r w:rsidRPr="00640A55">
        <w:rPr>
          <w:sz w:val="28"/>
          <w:szCs w:val="28"/>
          <w:lang w:eastAsia="uk-UA"/>
        </w:rPr>
        <w:t xml:space="preserve"> України</w:t>
      </w:r>
      <w:r>
        <w:rPr>
          <w:sz w:val="28"/>
          <w:szCs w:val="28"/>
          <w:lang w:eastAsia="uk-UA"/>
        </w:rPr>
        <w:t xml:space="preserve"> </w:t>
      </w:r>
      <w:r w:rsidRPr="00640A55">
        <w:rPr>
          <w:sz w:val="28"/>
          <w:szCs w:val="28"/>
          <w:lang w:eastAsia="uk-UA"/>
        </w:rPr>
        <w:t>«Про освіту»,  «Про ви</w:t>
      </w:r>
      <w:r>
        <w:rPr>
          <w:sz w:val="28"/>
          <w:szCs w:val="28"/>
          <w:lang w:eastAsia="uk-UA"/>
        </w:rPr>
        <w:t>щ</w:t>
      </w:r>
      <w:r w:rsidRPr="00640A55">
        <w:rPr>
          <w:sz w:val="28"/>
          <w:szCs w:val="28"/>
          <w:lang w:eastAsia="uk-UA"/>
        </w:rPr>
        <w:t xml:space="preserve">у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w:t>
      </w:r>
      <w:r w:rsidRPr="00616238">
        <w:rPr>
          <w:color w:val="auto"/>
          <w:sz w:val="28"/>
          <w:szCs w:val="28"/>
        </w:rPr>
        <w:t xml:space="preserve">Постанов Кабінету Міністрів України «Про затвердження Порядку підготовки здобувачів вищої освіти ступеня доктора філософії та доктора наук у закладах вищої освіти (наукових установах)», «Про затвердження Порядку присудження наукових ступенів»; Статуту </w:t>
      </w:r>
      <w:r w:rsidRPr="00616238">
        <w:rPr>
          <w:iCs/>
          <w:color w:val="auto"/>
          <w:sz w:val="28"/>
          <w:szCs w:val="28"/>
        </w:rPr>
        <w:t>БДМУ, Положення про запобігання та виявлення академічного плагіату в БДМУ,</w:t>
      </w:r>
      <w:r w:rsidRPr="00640A55">
        <w:rPr>
          <w:iCs/>
          <w:sz w:val="28"/>
          <w:szCs w:val="28"/>
        </w:rPr>
        <w:t xml:space="preserve"> Етичного кодексу студента БДМУ, </w:t>
      </w:r>
      <w:r w:rsidRPr="00640A55">
        <w:rPr>
          <w:sz w:val="28"/>
          <w:szCs w:val="28"/>
        </w:rPr>
        <w:t xml:space="preserve">на засадах вітчизняної освітянської традиції, </w:t>
      </w:r>
      <w:r>
        <w:rPr>
          <w:sz w:val="28"/>
          <w:szCs w:val="28"/>
        </w:rPr>
        <w:t xml:space="preserve"> а також на основі досвіду  вітчизняних закладів вищої освіти. </w:t>
      </w:r>
    </w:p>
    <w:p w:rsidR="00460F5B" w:rsidRDefault="00460F5B" w:rsidP="00460F5B">
      <w:pPr>
        <w:pStyle w:val="a3"/>
        <w:spacing w:before="0" w:beforeAutospacing="0" w:after="0" w:afterAutospacing="0"/>
        <w:jc w:val="both"/>
        <w:rPr>
          <w:sz w:val="28"/>
          <w:szCs w:val="28"/>
          <w:lang w:val="uk-UA"/>
        </w:rPr>
      </w:pPr>
      <w:r w:rsidRPr="00640A55">
        <w:rPr>
          <w:sz w:val="28"/>
          <w:szCs w:val="28"/>
          <w:lang w:val="uk-UA"/>
        </w:rPr>
        <w:t xml:space="preserve">1.3. Норми Кодексу не скасовують і не замінюють положень чинного законодавства. </w:t>
      </w:r>
    </w:p>
    <w:p w:rsidR="00460F5B" w:rsidRPr="00640A55" w:rsidRDefault="00460F5B" w:rsidP="00460F5B">
      <w:pPr>
        <w:pStyle w:val="a3"/>
        <w:spacing w:before="0" w:beforeAutospacing="0" w:after="0" w:afterAutospacing="0"/>
        <w:jc w:val="both"/>
        <w:rPr>
          <w:sz w:val="28"/>
          <w:szCs w:val="28"/>
          <w:lang w:val="uk-UA"/>
        </w:rPr>
      </w:pPr>
      <w:r w:rsidRPr="00640A55">
        <w:rPr>
          <w:sz w:val="28"/>
          <w:szCs w:val="28"/>
          <w:lang w:val="uk-UA"/>
        </w:rPr>
        <w:t xml:space="preserve">1.4. Чинність Кодексу поширюється на всі види професійної діяльності </w:t>
      </w:r>
      <w:r>
        <w:rPr>
          <w:sz w:val="28"/>
          <w:szCs w:val="28"/>
          <w:lang w:val="uk-UA"/>
        </w:rPr>
        <w:t>суб’єкта академічної доброчесності</w:t>
      </w:r>
      <w:r w:rsidRPr="00640A55">
        <w:rPr>
          <w:sz w:val="28"/>
          <w:szCs w:val="28"/>
          <w:lang w:val="uk-UA"/>
        </w:rPr>
        <w:t xml:space="preserve"> та на іншу його діяльність, що не суперечить його професійн</w:t>
      </w:r>
      <w:r>
        <w:rPr>
          <w:sz w:val="28"/>
          <w:szCs w:val="28"/>
          <w:lang w:val="uk-UA"/>
        </w:rPr>
        <w:t>им</w:t>
      </w:r>
      <w:r w:rsidRPr="00640A55">
        <w:rPr>
          <w:sz w:val="28"/>
          <w:szCs w:val="28"/>
          <w:lang w:val="uk-UA"/>
        </w:rPr>
        <w:t xml:space="preserve"> обов’язкам.</w:t>
      </w:r>
    </w:p>
    <w:p w:rsidR="00460F5B" w:rsidRPr="00640A55" w:rsidRDefault="00460F5B" w:rsidP="00460F5B">
      <w:pPr>
        <w:pStyle w:val="a3"/>
        <w:spacing w:before="0" w:beforeAutospacing="0" w:after="0" w:afterAutospacing="0"/>
        <w:jc w:val="both"/>
        <w:rPr>
          <w:sz w:val="28"/>
          <w:szCs w:val="28"/>
          <w:lang w:val="uk-UA"/>
        </w:rPr>
      </w:pPr>
      <w:r w:rsidRPr="00640A55">
        <w:rPr>
          <w:sz w:val="28"/>
          <w:szCs w:val="28"/>
          <w:lang w:val="uk-UA"/>
        </w:rPr>
        <w:t>1.5. Кодекс є переліком настанов та цінностей, дотримання яких представниками спільноти БДМУ є необхідним як на території університету, так і поза ним.</w:t>
      </w:r>
    </w:p>
    <w:p w:rsidR="00460F5B" w:rsidRPr="0041082B" w:rsidRDefault="00460F5B" w:rsidP="00460F5B">
      <w:pPr>
        <w:pStyle w:val="Default"/>
        <w:jc w:val="both"/>
        <w:rPr>
          <w:sz w:val="28"/>
          <w:szCs w:val="28"/>
        </w:rPr>
      </w:pPr>
      <w:r w:rsidRPr="0041082B">
        <w:rPr>
          <w:sz w:val="28"/>
          <w:szCs w:val="28"/>
        </w:rPr>
        <w:t>1.6. Система забезпечення академічної доброчесності включає:</w:t>
      </w:r>
    </w:p>
    <w:p w:rsidR="00460F5B" w:rsidRPr="0041082B" w:rsidRDefault="00460F5B" w:rsidP="00460F5B">
      <w:pPr>
        <w:pStyle w:val="Default"/>
        <w:numPr>
          <w:ilvl w:val="0"/>
          <w:numId w:val="5"/>
        </w:numPr>
        <w:jc w:val="both"/>
        <w:rPr>
          <w:sz w:val="28"/>
          <w:szCs w:val="28"/>
        </w:rPr>
      </w:pPr>
      <w:r w:rsidRPr="0041082B">
        <w:rPr>
          <w:sz w:val="28"/>
          <w:szCs w:val="28"/>
        </w:rPr>
        <w:t>інформаційно-просвітницькі заходи з метою ознайомлення здобувачів освіти та науково-педагогічних працівників з нормами академічної доброчесності;</w:t>
      </w:r>
    </w:p>
    <w:p w:rsidR="00460F5B" w:rsidRPr="0041082B" w:rsidRDefault="00460F5B" w:rsidP="00460F5B">
      <w:pPr>
        <w:pStyle w:val="Default"/>
        <w:numPr>
          <w:ilvl w:val="0"/>
          <w:numId w:val="5"/>
        </w:numPr>
        <w:jc w:val="both"/>
        <w:rPr>
          <w:sz w:val="28"/>
          <w:szCs w:val="28"/>
        </w:rPr>
      </w:pPr>
      <w:r w:rsidRPr="0041082B">
        <w:rPr>
          <w:sz w:val="28"/>
          <w:szCs w:val="28"/>
        </w:rPr>
        <w:t>виявлення порушень норм академічної доброчесності;</w:t>
      </w:r>
    </w:p>
    <w:p w:rsidR="00460F5B" w:rsidRPr="0041082B" w:rsidRDefault="00460F5B" w:rsidP="00460F5B">
      <w:pPr>
        <w:pStyle w:val="Default"/>
        <w:numPr>
          <w:ilvl w:val="0"/>
          <w:numId w:val="5"/>
        </w:numPr>
        <w:jc w:val="both"/>
        <w:rPr>
          <w:sz w:val="28"/>
          <w:szCs w:val="28"/>
        </w:rPr>
      </w:pPr>
      <w:r w:rsidRPr="0041082B">
        <w:rPr>
          <w:sz w:val="28"/>
          <w:szCs w:val="28"/>
        </w:rPr>
        <w:t>притягнення учасників освітнього процесу до відповідальності за порушення норм академічної доброчесності.</w:t>
      </w:r>
    </w:p>
    <w:p w:rsidR="00460F5B" w:rsidRPr="0041082B" w:rsidRDefault="00460F5B" w:rsidP="00460F5B">
      <w:pPr>
        <w:pStyle w:val="Default"/>
        <w:jc w:val="both"/>
        <w:rPr>
          <w:sz w:val="28"/>
          <w:szCs w:val="28"/>
        </w:rPr>
      </w:pPr>
      <w:r w:rsidRPr="0041082B">
        <w:rPr>
          <w:sz w:val="28"/>
          <w:szCs w:val="28"/>
        </w:rPr>
        <w:lastRenderedPageBreak/>
        <w:t xml:space="preserve">1.7. Забезпечення дотримання академічної доброчесності є обов’язком кожного учасника освітнього процесу в Університеті та передбачає дотримання норм академічної доброчесності у навчальній та науковій діяльності університету та недопущення їх порушення. </w:t>
      </w:r>
    </w:p>
    <w:p w:rsidR="00460F5B" w:rsidRPr="0041082B" w:rsidRDefault="00460F5B" w:rsidP="00460F5B">
      <w:pPr>
        <w:pStyle w:val="Default"/>
        <w:rPr>
          <w:sz w:val="28"/>
          <w:szCs w:val="28"/>
        </w:rPr>
      </w:pPr>
    </w:p>
    <w:p w:rsidR="00460F5B" w:rsidRDefault="00460F5B" w:rsidP="00460F5B">
      <w:pPr>
        <w:pStyle w:val="Default"/>
        <w:rPr>
          <w:sz w:val="28"/>
          <w:szCs w:val="28"/>
        </w:rPr>
      </w:pPr>
      <w:r>
        <w:rPr>
          <w:b/>
          <w:bCs/>
          <w:sz w:val="28"/>
          <w:szCs w:val="28"/>
        </w:rPr>
        <w:t xml:space="preserve">2. ЗАГАЛЬНІ ПРИНЦИПИ АКАДЕМІЧНОЇ ДОБРОЧЕСНОСТІ В УНІВЕРСИТЕТІ </w:t>
      </w:r>
    </w:p>
    <w:p w:rsidR="00460F5B" w:rsidRPr="00D6755C" w:rsidRDefault="00460F5B" w:rsidP="00460F5B">
      <w:pPr>
        <w:jc w:val="both"/>
        <w:rPr>
          <w:sz w:val="28"/>
          <w:szCs w:val="28"/>
          <w:lang w:val="ru-RU"/>
        </w:rPr>
      </w:pPr>
    </w:p>
    <w:p w:rsidR="00460F5B" w:rsidRPr="00640A55" w:rsidRDefault="00460F5B" w:rsidP="00460F5B">
      <w:pPr>
        <w:jc w:val="both"/>
        <w:rPr>
          <w:sz w:val="28"/>
          <w:szCs w:val="28"/>
        </w:rPr>
      </w:pPr>
      <w:r>
        <w:rPr>
          <w:sz w:val="28"/>
          <w:szCs w:val="28"/>
        </w:rPr>
        <w:t>2.1</w:t>
      </w:r>
      <w:r w:rsidRPr="00640A55">
        <w:rPr>
          <w:sz w:val="28"/>
          <w:szCs w:val="28"/>
        </w:rPr>
        <w:t>. Загальними принципами поведінки члена університетської громади є:</w:t>
      </w:r>
    </w:p>
    <w:p w:rsidR="00460F5B" w:rsidRPr="0009056D" w:rsidRDefault="00460F5B" w:rsidP="00460F5B">
      <w:pPr>
        <w:pStyle w:val="a4"/>
        <w:numPr>
          <w:ilvl w:val="0"/>
          <w:numId w:val="3"/>
        </w:numPr>
        <w:autoSpaceDE w:val="0"/>
        <w:autoSpaceDN w:val="0"/>
        <w:adjustRightInd w:val="0"/>
        <w:jc w:val="both"/>
        <w:rPr>
          <w:color w:val="000000"/>
          <w:sz w:val="28"/>
          <w:szCs w:val="28"/>
          <w:lang w:eastAsia="uk-UA"/>
        </w:rPr>
      </w:pPr>
      <w:r w:rsidRPr="0009056D">
        <w:rPr>
          <w:i/>
          <w:iCs/>
          <w:color w:val="000000"/>
          <w:sz w:val="28"/>
          <w:szCs w:val="28"/>
          <w:lang w:eastAsia="uk-UA"/>
        </w:rPr>
        <w:t xml:space="preserve">Принцип законності. </w:t>
      </w:r>
      <w:r w:rsidRPr="0009056D">
        <w:rPr>
          <w:color w:val="000000"/>
          <w:sz w:val="28"/>
          <w:szCs w:val="28"/>
          <w:lang w:eastAsia="uk-UA"/>
        </w:rPr>
        <w:t xml:space="preserve">У своїй діяльності члени університетської громади мають суворо дотримуватися </w:t>
      </w:r>
      <w:r>
        <w:rPr>
          <w:color w:val="000000"/>
          <w:sz w:val="28"/>
          <w:szCs w:val="28"/>
          <w:lang w:eastAsia="uk-UA"/>
        </w:rPr>
        <w:t xml:space="preserve">чинного </w:t>
      </w:r>
      <w:r w:rsidRPr="0009056D">
        <w:rPr>
          <w:color w:val="000000"/>
          <w:sz w:val="28"/>
          <w:szCs w:val="28"/>
          <w:lang w:eastAsia="uk-UA"/>
        </w:rPr>
        <w:t xml:space="preserve">законодавства, а також заохочувати до цього інших. </w:t>
      </w:r>
    </w:p>
    <w:p w:rsidR="00460F5B" w:rsidRPr="00640A55" w:rsidRDefault="00460F5B" w:rsidP="00460F5B">
      <w:pPr>
        <w:pStyle w:val="Pa23"/>
        <w:numPr>
          <w:ilvl w:val="0"/>
          <w:numId w:val="3"/>
        </w:numPr>
        <w:spacing w:line="240" w:lineRule="auto"/>
        <w:jc w:val="both"/>
        <w:rPr>
          <w:rFonts w:ascii="Times New Roman" w:hAnsi="Times New Roman"/>
          <w:sz w:val="28"/>
          <w:szCs w:val="28"/>
        </w:rPr>
      </w:pPr>
      <w:r w:rsidRPr="00640A55">
        <w:rPr>
          <w:rFonts w:ascii="Times New Roman" w:hAnsi="Times New Roman"/>
          <w:i/>
          <w:iCs/>
          <w:color w:val="000000"/>
          <w:sz w:val="28"/>
          <w:szCs w:val="28"/>
        </w:rPr>
        <w:t>Принцип чесності, рі</w:t>
      </w:r>
      <w:r w:rsidRPr="00640A55">
        <w:rPr>
          <w:rFonts w:ascii="Times New Roman" w:hAnsi="Times New Roman"/>
          <w:i/>
          <w:sz w:val="28"/>
          <w:szCs w:val="28"/>
        </w:rPr>
        <w:t xml:space="preserve">вності, справедливості та недискримінації. </w:t>
      </w:r>
      <w:r w:rsidRPr="00640A55">
        <w:rPr>
          <w:color w:val="000000"/>
          <w:sz w:val="28"/>
          <w:szCs w:val="28"/>
        </w:rPr>
        <w:t>У викладацькій діяльності, наукових дослідженнях, лікувальній роботі тощо представники університетської громади зобов’язані діяти чесно, бути відвертими і свідомо не висувати неправдивих тверджень.</w:t>
      </w:r>
    </w:p>
    <w:p w:rsidR="00460F5B" w:rsidRPr="0009056D" w:rsidRDefault="00460F5B" w:rsidP="00460F5B">
      <w:pPr>
        <w:pStyle w:val="a4"/>
        <w:numPr>
          <w:ilvl w:val="0"/>
          <w:numId w:val="3"/>
        </w:numPr>
        <w:autoSpaceDE w:val="0"/>
        <w:autoSpaceDN w:val="0"/>
        <w:adjustRightInd w:val="0"/>
        <w:jc w:val="both"/>
        <w:rPr>
          <w:sz w:val="28"/>
          <w:szCs w:val="28"/>
        </w:rPr>
      </w:pPr>
      <w:r w:rsidRPr="0009056D">
        <w:rPr>
          <w:i/>
          <w:iCs/>
          <w:sz w:val="28"/>
          <w:szCs w:val="28"/>
        </w:rPr>
        <w:t>Принцип відповідальності</w:t>
      </w:r>
      <w:r w:rsidRPr="0009056D">
        <w:rPr>
          <w:sz w:val="28"/>
          <w:szCs w:val="28"/>
        </w:rPr>
        <w:t>. Співробітники університету зобов’язані брати на себе відповідальність за результати своєї діяльності та виконувати взяті на себе обіцянки та зобов’язання.</w:t>
      </w:r>
    </w:p>
    <w:p w:rsidR="00460F5B" w:rsidRPr="0009056D" w:rsidRDefault="00460F5B" w:rsidP="00460F5B">
      <w:pPr>
        <w:pStyle w:val="a4"/>
        <w:numPr>
          <w:ilvl w:val="0"/>
          <w:numId w:val="3"/>
        </w:numPr>
        <w:autoSpaceDE w:val="0"/>
        <w:autoSpaceDN w:val="0"/>
        <w:adjustRightInd w:val="0"/>
        <w:jc w:val="both"/>
        <w:rPr>
          <w:color w:val="000000"/>
          <w:sz w:val="28"/>
          <w:szCs w:val="28"/>
          <w:lang w:eastAsia="uk-UA"/>
        </w:rPr>
      </w:pPr>
      <w:r w:rsidRPr="0009056D">
        <w:rPr>
          <w:i/>
          <w:iCs/>
          <w:color w:val="000000"/>
          <w:sz w:val="28"/>
          <w:szCs w:val="28"/>
          <w:lang w:eastAsia="uk-UA"/>
        </w:rPr>
        <w:t>Принцип взаємної довіри та взаємоповаги</w:t>
      </w:r>
      <w:r w:rsidRPr="0009056D">
        <w:rPr>
          <w:color w:val="000000"/>
          <w:sz w:val="28"/>
          <w:szCs w:val="28"/>
          <w:lang w:eastAsia="uk-UA"/>
        </w:rPr>
        <w:t>. Атмосфера довіри заохочує вільний обмін ідеями та інформацією в університетському середовищі, сприяє співпраці та вільному продукуванню нових ідей, позбавляє остраху, що результати діяльності можуть бути привласнені, кар’єру спаплюжено, а репутацію підірвано. Повага в університетському середовищі має бути взаємною. З метою підвищення якості навчальних та дослідницьких результатів представники університетської громади орієнтуються на партнерську взаємодію.</w:t>
      </w:r>
    </w:p>
    <w:p w:rsidR="00460F5B" w:rsidRPr="0009056D" w:rsidRDefault="00460F5B" w:rsidP="00460F5B">
      <w:pPr>
        <w:pStyle w:val="a4"/>
        <w:numPr>
          <w:ilvl w:val="0"/>
          <w:numId w:val="3"/>
        </w:numPr>
        <w:autoSpaceDE w:val="0"/>
        <w:autoSpaceDN w:val="0"/>
        <w:adjustRightInd w:val="0"/>
        <w:jc w:val="both"/>
        <w:rPr>
          <w:color w:val="000000"/>
          <w:sz w:val="28"/>
          <w:szCs w:val="28"/>
          <w:lang w:eastAsia="uk-UA"/>
        </w:rPr>
      </w:pPr>
      <w:r w:rsidRPr="0009056D">
        <w:rPr>
          <w:i/>
          <w:iCs/>
          <w:color w:val="000000"/>
          <w:sz w:val="28"/>
          <w:szCs w:val="28"/>
          <w:lang w:eastAsia="uk-UA"/>
        </w:rPr>
        <w:t xml:space="preserve">Принцип компетентності й професіоналізму. </w:t>
      </w:r>
      <w:r w:rsidRPr="0009056D">
        <w:rPr>
          <w:color w:val="000000"/>
          <w:sz w:val="28"/>
          <w:szCs w:val="28"/>
          <w:lang w:eastAsia="uk-UA"/>
        </w:rPr>
        <w:t>Співробітники БДМУ зобов’язані підтримувати найвищий рівень компетентності у роботі.</w:t>
      </w:r>
    </w:p>
    <w:p w:rsidR="00460F5B" w:rsidRPr="00640A55" w:rsidRDefault="00460F5B" w:rsidP="00460F5B">
      <w:pPr>
        <w:pStyle w:val="Pa23"/>
        <w:numPr>
          <w:ilvl w:val="0"/>
          <w:numId w:val="3"/>
        </w:numPr>
        <w:spacing w:line="240" w:lineRule="auto"/>
        <w:jc w:val="both"/>
        <w:rPr>
          <w:rFonts w:ascii="Times New Roman" w:hAnsi="Times New Roman"/>
          <w:color w:val="000000"/>
          <w:sz w:val="28"/>
          <w:szCs w:val="28"/>
        </w:rPr>
      </w:pPr>
      <w:r w:rsidRPr="00640A55">
        <w:rPr>
          <w:rFonts w:ascii="Times New Roman" w:hAnsi="Times New Roman"/>
          <w:i/>
          <w:iCs/>
          <w:color w:val="000000"/>
          <w:sz w:val="28"/>
          <w:szCs w:val="28"/>
        </w:rPr>
        <w:t xml:space="preserve">Принцип </w:t>
      </w:r>
      <w:r w:rsidRPr="00640A55">
        <w:rPr>
          <w:rFonts w:ascii="Times New Roman" w:hAnsi="Times New Roman"/>
          <w:i/>
          <w:sz w:val="28"/>
          <w:szCs w:val="28"/>
        </w:rPr>
        <w:t>прозорості та незалежності</w:t>
      </w:r>
      <w:r w:rsidRPr="00640A55">
        <w:rPr>
          <w:rFonts w:ascii="Times New Roman" w:hAnsi="Times New Roman"/>
          <w:i/>
          <w:color w:val="000000"/>
          <w:sz w:val="28"/>
          <w:szCs w:val="28"/>
        </w:rPr>
        <w:t>.</w:t>
      </w:r>
      <w:r w:rsidRPr="00640A55">
        <w:rPr>
          <w:rFonts w:ascii="Times New Roman" w:hAnsi="Times New Roman"/>
          <w:color w:val="000000"/>
          <w:sz w:val="28"/>
          <w:szCs w:val="28"/>
        </w:rPr>
        <w:t xml:space="preserve"> З метою уникнення зловживань посадовим становищем виборними чи призначеними представниками університетської громади необхідно, щоб усі процедури, щодо освітньої, науково-дослідницької, господарської та фінансової діяльності, були прозорими і нескладними.</w:t>
      </w:r>
    </w:p>
    <w:p w:rsidR="00460F5B" w:rsidRPr="00640A55" w:rsidRDefault="00460F5B" w:rsidP="00460F5B">
      <w:pPr>
        <w:pStyle w:val="Pa23"/>
        <w:numPr>
          <w:ilvl w:val="0"/>
          <w:numId w:val="3"/>
        </w:numPr>
        <w:spacing w:line="240" w:lineRule="auto"/>
        <w:jc w:val="both"/>
        <w:rPr>
          <w:rFonts w:ascii="Times New Roman" w:hAnsi="Times New Roman"/>
          <w:sz w:val="28"/>
          <w:szCs w:val="28"/>
          <w:lang w:eastAsia="ru-RU"/>
        </w:rPr>
      </w:pPr>
      <w:r w:rsidRPr="00640A55">
        <w:rPr>
          <w:rFonts w:ascii="Times New Roman" w:hAnsi="Times New Roman"/>
          <w:i/>
          <w:iCs/>
          <w:sz w:val="28"/>
          <w:szCs w:val="28"/>
          <w:lang w:eastAsia="ru-RU"/>
        </w:rPr>
        <w:t xml:space="preserve">Принцип академічної </w:t>
      </w:r>
      <w:r w:rsidRPr="00640A55">
        <w:rPr>
          <w:rFonts w:ascii="Times New Roman" w:hAnsi="Times New Roman"/>
          <w:i/>
          <w:sz w:val="28"/>
          <w:szCs w:val="28"/>
        </w:rPr>
        <w:t>доброчесності та етичної поведінки в дослідженнях</w:t>
      </w:r>
      <w:r w:rsidRPr="00640A55">
        <w:rPr>
          <w:rFonts w:ascii="Times New Roman" w:hAnsi="Times New Roman"/>
          <w:i/>
          <w:iCs/>
          <w:sz w:val="28"/>
          <w:szCs w:val="28"/>
          <w:lang w:eastAsia="ru-RU"/>
        </w:rPr>
        <w:t>.</w:t>
      </w:r>
      <w:r w:rsidRPr="00640A55">
        <w:rPr>
          <w:rFonts w:ascii="Times New Roman" w:hAnsi="Times New Roman"/>
          <w:i/>
          <w:sz w:val="28"/>
          <w:szCs w:val="28"/>
          <w:lang w:eastAsia="ru-RU"/>
        </w:rPr>
        <w:t xml:space="preserve"> </w:t>
      </w:r>
      <w:r w:rsidRPr="00640A55">
        <w:rPr>
          <w:rFonts w:ascii="Times New Roman" w:hAnsi="Times New Roman"/>
          <w:sz w:val="28"/>
          <w:szCs w:val="28"/>
          <w:lang w:eastAsia="ru-RU"/>
        </w:rPr>
        <w:t xml:space="preserve">Член університетської громади вільний у виборі об’єктів та методів досліджень, може висловлювати, поширювати й </w:t>
      </w:r>
      <w:r w:rsidRPr="00640A55">
        <w:rPr>
          <w:rFonts w:ascii="Times New Roman" w:hAnsi="Times New Roman"/>
          <w:sz w:val="28"/>
          <w:szCs w:val="28"/>
        </w:rPr>
        <w:t>к</w:t>
      </w:r>
      <w:r w:rsidRPr="00640A55">
        <w:rPr>
          <w:rFonts w:ascii="Times New Roman" w:hAnsi="Times New Roman"/>
          <w:sz w:val="28"/>
          <w:szCs w:val="28"/>
          <w:lang w:eastAsia="ru-RU"/>
        </w:rPr>
        <w:t xml:space="preserve">ритикувати будь-які ідеї та погляди інших. Дискримінація та зведення рахунків через критичне висловлювання є неприпустимим. </w:t>
      </w:r>
      <w:r w:rsidRPr="00640A55">
        <w:rPr>
          <w:rFonts w:ascii="Times New Roman" w:hAnsi="Times New Roman"/>
          <w:sz w:val="28"/>
          <w:szCs w:val="28"/>
        </w:rPr>
        <w:t>Академічною атмосферою має бути аналітичний аналіз та повага до обґрунтованих думок, солідарність та справедливе поводження з міжнародни</w:t>
      </w:r>
      <w:r w:rsidRPr="00640A55">
        <w:rPr>
          <w:rFonts w:ascii="Times New Roman" w:hAnsi="Times New Roman"/>
          <w:sz w:val="28"/>
          <w:szCs w:val="28"/>
        </w:rPr>
        <w:softHyphen/>
        <w:t>ми партнерами.</w:t>
      </w:r>
    </w:p>
    <w:p w:rsidR="00460F5B" w:rsidRPr="0009056D" w:rsidRDefault="00460F5B" w:rsidP="00460F5B">
      <w:pPr>
        <w:pStyle w:val="a4"/>
        <w:numPr>
          <w:ilvl w:val="0"/>
          <w:numId w:val="3"/>
        </w:numPr>
        <w:autoSpaceDE w:val="0"/>
        <w:autoSpaceDN w:val="0"/>
        <w:adjustRightInd w:val="0"/>
        <w:jc w:val="both"/>
        <w:rPr>
          <w:sz w:val="28"/>
          <w:szCs w:val="28"/>
        </w:rPr>
      </w:pPr>
      <w:r w:rsidRPr="0009056D">
        <w:rPr>
          <w:i/>
          <w:color w:val="000000"/>
          <w:sz w:val="28"/>
          <w:szCs w:val="28"/>
          <w:shd w:val="clear" w:color="auto" w:fill="FFFFFF"/>
        </w:rPr>
        <w:t>Принцип особистого прикладу</w:t>
      </w:r>
      <w:r w:rsidRPr="0009056D">
        <w:rPr>
          <w:color w:val="000000"/>
          <w:sz w:val="28"/>
          <w:szCs w:val="28"/>
          <w:shd w:val="clear" w:color="auto" w:fill="FFFFFF"/>
        </w:rPr>
        <w:t>. Утвердження академічних чеснот, гуманістичних цінностей, ідеалу у міжособистісних відносинах можливе тільки за умови власного особистого прикладу.</w:t>
      </w:r>
    </w:p>
    <w:p w:rsidR="00460F5B" w:rsidRPr="00640A55" w:rsidRDefault="00460F5B" w:rsidP="00460F5B">
      <w:pPr>
        <w:jc w:val="both"/>
        <w:rPr>
          <w:color w:val="000000"/>
          <w:sz w:val="28"/>
          <w:szCs w:val="28"/>
          <w:lang w:eastAsia="uk-UA"/>
        </w:rPr>
      </w:pPr>
      <w:r>
        <w:rPr>
          <w:color w:val="000000"/>
          <w:sz w:val="28"/>
          <w:szCs w:val="28"/>
          <w:lang w:eastAsia="uk-UA"/>
        </w:rPr>
        <w:lastRenderedPageBreak/>
        <w:t xml:space="preserve">2.2. </w:t>
      </w:r>
      <w:r w:rsidRPr="00640A55">
        <w:rPr>
          <w:color w:val="000000"/>
          <w:sz w:val="28"/>
          <w:szCs w:val="28"/>
          <w:lang w:eastAsia="uk-UA"/>
        </w:rPr>
        <w:t>Дотримання зазначених вище принципів має бути справою доброчесності всіх без винятку членів університетської громади.</w:t>
      </w:r>
    </w:p>
    <w:p w:rsidR="00460F5B" w:rsidRPr="00640A55" w:rsidRDefault="00460F5B" w:rsidP="00460F5B">
      <w:pPr>
        <w:autoSpaceDE w:val="0"/>
        <w:autoSpaceDN w:val="0"/>
        <w:adjustRightInd w:val="0"/>
        <w:jc w:val="both"/>
        <w:rPr>
          <w:b/>
          <w:sz w:val="28"/>
          <w:szCs w:val="28"/>
        </w:rPr>
      </w:pPr>
    </w:p>
    <w:p w:rsidR="00460F5B" w:rsidRPr="00640A55" w:rsidRDefault="00460F5B" w:rsidP="00460F5B">
      <w:pPr>
        <w:autoSpaceDE w:val="0"/>
        <w:autoSpaceDN w:val="0"/>
        <w:adjustRightInd w:val="0"/>
        <w:jc w:val="center"/>
        <w:rPr>
          <w:b/>
          <w:sz w:val="28"/>
          <w:szCs w:val="28"/>
          <w:lang w:eastAsia="uk-UA"/>
        </w:rPr>
      </w:pPr>
      <w:r>
        <w:rPr>
          <w:b/>
          <w:sz w:val="28"/>
          <w:szCs w:val="28"/>
          <w:lang w:eastAsia="uk-UA"/>
        </w:rPr>
        <w:t>3</w:t>
      </w:r>
      <w:r w:rsidRPr="00640A55">
        <w:rPr>
          <w:b/>
          <w:sz w:val="28"/>
          <w:szCs w:val="28"/>
          <w:lang w:eastAsia="uk-UA"/>
        </w:rPr>
        <w:t>. ОСНОВНІ ВИЗНАЧЕННЯ ТА ТЕРМІНИ</w:t>
      </w:r>
    </w:p>
    <w:p w:rsidR="00460F5B" w:rsidRPr="00640A55" w:rsidRDefault="00460F5B" w:rsidP="00460F5B">
      <w:pPr>
        <w:autoSpaceDE w:val="0"/>
        <w:autoSpaceDN w:val="0"/>
        <w:adjustRightInd w:val="0"/>
        <w:jc w:val="both"/>
        <w:rPr>
          <w:sz w:val="28"/>
          <w:szCs w:val="28"/>
          <w:lang w:eastAsia="uk-UA"/>
        </w:rPr>
      </w:pPr>
      <w:r w:rsidRPr="00640A55">
        <w:rPr>
          <w:sz w:val="28"/>
          <w:szCs w:val="28"/>
          <w:lang w:eastAsia="uk-UA"/>
        </w:rPr>
        <w:t>У Кодексі наведені нижче терміни вживаються у такому значенні:</w:t>
      </w:r>
    </w:p>
    <w:p w:rsidR="00460F5B" w:rsidRPr="00640A55" w:rsidRDefault="00460F5B" w:rsidP="00460F5B">
      <w:pPr>
        <w:autoSpaceDE w:val="0"/>
        <w:autoSpaceDN w:val="0"/>
        <w:adjustRightInd w:val="0"/>
        <w:jc w:val="both"/>
        <w:rPr>
          <w:sz w:val="28"/>
          <w:szCs w:val="28"/>
          <w:lang w:eastAsia="uk-UA"/>
        </w:rPr>
      </w:pPr>
      <w:r>
        <w:rPr>
          <w:sz w:val="28"/>
          <w:szCs w:val="28"/>
          <w:lang w:eastAsia="uk-UA"/>
        </w:rPr>
        <w:t>3</w:t>
      </w:r>
      <w:r w:rsidRPr="00640A55">
        <w:rPr>
          <w:sz w:val="28"/>
          <w:szCs w:val="28"/>
          <w:lang w:eastAsia="uk-UA"/>
        </w:rPr>
        <w:t xml:space="preserve">.1. </w:t>
      </w:r>
      <w:r w:rsidRPr="00640A55">
        <w:rPr>
          <w:b/>
          <w:sz w:val="28"/>
          <w:szCs w:val="28"/>
          <w:lang w:eastAsia="uk-UA"/>
        </w:rPr>
        <w:t>Академічна доброчесність</w:t>
      </w:r>
      <w:r w:rsidRPr="00640A55">
        <w:rPr>
          <w:sz w:val="28"/>
          <w:szCs w:val="28"/>
          <w:lang w:eastAsia="uk-UA"/>
        </w:rPr>
        <w:t xml:space="preserve"> – це сукупність етичних принципів і правових норм поведінки учасників науково-освітнього процесу (під час навчання, викладання та провадження наукової діяльності) для забезпечення якісної освіти та отримання вагомих наукових результатів шляхом повноцінного розвитку особистості, спроможної навчатися, викладати і проводити наукову та лікувальну діяльність, на основі загальнолюдських моральних принципів.</w:t>
      </w:r>
    </w:p>
    <w:p w:rsidR="00460F5B" w:rsidRPr="00640A55" w:rsidRDefault="00460F5B" w:rsidP="00460F5B">
      <w:pPr>
        <w:autoSpaceDE w:val="0"/>
        <w:autoSpaceDN w:val="0"/>
        <w:adjustRightInd w:val="0"/>
        <w:jc w:val="both"/>
        <w:rPr>
          <w:sz w:val="28"/>
          <w:szCs w:val="28"/>
          <w:lang w:eastAsia="uk-UA"/>
        </w:rPr>
      </w:pPr>
      <w:r>
        <w:rPr>
          <w:sz w:val="28"/>
          <w:szCs w:val="28"/>
          <w:lang w:eastAsia="uk-UA"/>
        </w:rPr>
        <w:t>3</w:t>
      </w:r>
      <w:r w:rsidRPr="00640A55">
        <w:rPr>
          <w:sz w:val="28"/>
          <w:szCs w:val="28"/>
          <w:lang w:eastAsia="uk-UA"/>
        </w:rPr>
        <w:t xml:space="preserve">.2. </w:t>
      </w:r>
      <w:r w:rsidRPr="00640A55">
        <w:rPr>
          <w:b/>
          <w:sz w:val="28"/>
          <w:szCs w:val="28"/>
          <w:lang w:eastAsia="uk-UA"/>
        </w:rPr>
        <w:t>Суб’єкти академічної доброчесності:</w:t>
      </w:r>
      <w:r w:rsidRPr="00640A55">
        <w:rPr>
          <w:sz w:val="28"/>
          <w:szCs w:val="28"/>
          <w:lang w:eastAsia="uk-UA"/>
        </w:rPr>
        <w:t xml:space="preserve"> співробітники – службові особи, педагогічні, наукові, науково-педагогічні працівники університету; здобувачі освіти – слухачі, студенти, аспіранти, докторанти та інші особи, які навчаються в університеті.</w:t>
      </w:r>
    </w:p>
    <w:p w:rsidR="00460F5B" w:rsidRDefault="00460F5B" w:rsidP="00460F5B">
      <w:pPr>
        <w:autoSpaceDE w:val="0"/>
        <w:autoSpaceDN w:val="0"/>
        <w:adjustRightInd w:val="0"/>
        <w:jc w:val="both"/>
        <w:rPr>
          <w:sz w:val="28"/>
          <w:szCs w:val="28"/>
          <w:lang w:eastAsia="uk-UA"/>
        </w:rPr>
      </w:pPr>
      <w:r>
        <w:rPr>
          <w:sz w:val="28"/>
          <w:szCs w:val="28"/>
          <w:lang w:eastAsia="uk-UA"/>
        </w:rPr>
        <w:t>3</w:t>
      </w:r>
      <w:r w:rsidRPr="00640A55">
        <w:rPr>
          <w:sz w:val="28"/>
          <w:szCs w:val="28"/>
          <w:lang w:eastAsia="uk-UA"/>
        </w:rPr>
        <w:t>.3.</w:t>
      </w:r>
      <w:r w:rsidRPr="00640A55">
        <w:rPr>
          <w:b/>
          <w:sz w:val="28"/>
          <w:szCs w:val="28"/>
          <w:lang w:eastAsia="uk-UA"/>
        </w:rPr>
        <w:t xml:space="preserve"> Академічне шахрайство</w:t>
      </w:r>
      <w:r w:rsidRPr="00640A55">
        <w:rPr>
          <w:sz w:val="28"/>
          <w:szCs w:val="28"/>
          <w:lang w:eastAsia="uk-UA"/>
        </w:rPr>
        <w:t xml:space="preserve"> – будь-які дії учасників </w:t>
      </w:r>
      <w:proofErr w:type="spellStart"/>
      <w:r w:rsidRPr="00640A55">
        <w:rPr>
          <w:sz w:val="28"/>
          <w:szCs w:val="28"/>
          <w:lang w:eastAsia="uk-UA"/>
        </w:rPr>
        <w:t>освітньо-наукового</w:t>
      </w:r>
      <w:proofErr w:type="spellEnd"/>
      <w:r w:rsidRPr="00640A55">
        <w:rPr>
          <w:sz w:val="28"/>
          <w:szCs w:val="28"/>
          <w:lang w:eastAsia="uk-UA"/>
        </w:rPr>
        <w:t xml:space="preserve"> процесу, сутність яких полягає у наданні або отриманні будь-якої несанкціонованої допомоги або нечесної переваги у будь-якій формі академічної роботи.</w:t>
      </w:r>
    </w:p>
    <w:p w:rsidR="00460F5B" w:rsidRPr="00640A55" w:rsidRDefault="00460F5B" w:rsidP="00460F5B">
      <w:pPr>
        <w:autoSpaceDE w:val="0"/>
        <w:autoSpaceDN w:val="0"/>
        <w:adjustRightInd w:val="0"/>
        <w:jc w:val="both"/>
        <w:rPr>
          <w:sz w:val="28"/>
          <w:szCs w:val="28"/>
          <w:lang w:eastAsia="uk-UA"/>
        </w:rPr>
      </w:pPr>
      <w:r>
        <w:rPr>
          <w:sz w:val="28"/>
          <w:szCs w:val="28"/>
          <w:lang w:eastAsia="uk-UA"/>
        </w:rPr>
        <w:t>3</w:t>
      </w:r>
      <w:r w:rsidRPr="00640A55">
        <w:rPr>
          <w:sz w:val="28"/>
          <w:szCs w:val="28"/>
          <w:lang w:eastAsia="uk-UA"/>
        </w:rPr>
        <w:t xml:space="preserve">.4. </w:t>
      </w:r>
      <w:r w:rsidRPr="00640A55">
        <w:rPr>
          <w:b/>
          <w:bCs/>
          <w:sz w:val="28"/>
          <w:szCs w:val="28"/>
          <w:lang w:eastAsia="uk-UA"/>
        </w:rPr>
        <w:t xml:space="preserve">Здирництво </w:t>
      </w:r>
      <w:r w:rsidRPr="00640A55">
        <w:rPr>
          <w:sz w:val="28"/>
          <w:szCs w:val="28"/>
          <w:lang w:eastAsia="uk-UA"/>
        </w:rPr>
        <w:t>–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w:t>
      </w:r>
    </w:p>
    <w:p w:rsidR="00460F5B" w:rsidRPr="00640A55" w:rsidRDefault="00460F5B" w:rsidP="00460F5B">
      <w:pPr>
        <w:autoSpaceDE w:val="0"/>
        <w:autoSpaceDN w:val="0"/>
        <w:adjustRightInd w:val="0"/>
        <w:jc w:val="both"/>
        <w:rPr>
          <w:sz w:val="28"/>
          <w:szCs w:val="28"/>
          <w:lang w:eastAsia="uk-UA"/>
        </w:rPr>
      </w:pPr>
      <w:r>
        <w:rPr>
          <w:sz w:val="28"/>
          <w:szCs w:val="28"/>
          <w:lang w:eastAsia="uk-UA"/>
        </w:rPr>
        <w:t>3</w:t>
      </w:r>
      <w:r w:rsidRPr="00640A55">
        <w:rPr>
          <w:sz w:val="28"/>
          <w:szCs w:val="28"/>
          <w:lang w:eastAsia="uk-UA"/>
        </w:rPr>
        <w:t xml:space="preserve">.4.1. </w:t>
      </w:r>
      <w:r w:rsidRPr="00640A55">
        <w:rPr>
          <w:b/>
          <w:sz w:val="28"/>
          <w:szCs w:val="28"/>
          <w:lang w:eastAsia="uk-UA"/>
        </w:rPr>
        <w:t>Н</w:t>
      </w:r>
      <w:r w:rsidRPr="00640A55">
        <w:rPr>
          <w:b/>
          <w:bCs/>
          <w:sz w:val="28"/>
          <w:szCs w:val="28"/>
          <w:lang w:eastAsia="uk-UA"/>
        </w:rPr>
        <w:t xml:space="preserve">еправомірна вигода </w:t>
      </w:r>
      <w:r w:rsidRPr="00640A55">
        <w:rPr>
          <w:sz w:val="28"/>
          <w:szCs w:val="28"/>
          <w:lang w:eastAsia="uk-UA"/>
        </w:rPr>
        <w:t>–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r>
        <w:rPr>
          <w:sz w:val="28"/>
          <w:szCs w:val="28"/>
          <w:lang w:eastAsia="uk-UA"/>
        </w:rPr>
        <w:t xml:space="preserve">; примусові  благодійні внески та примусова праця на підставі погрози щодо не складання заключного модульного контролю чи відрахування тощо здобувачів освіти; використання шантажу чи підкупу. </w:t>
      </w:r>
    </w:p>
    <w:p w:rsidR="00460F5B" w:rsidRPr="00640A55" w:rsidRDefault="00460F5B" w:rsidP="00460F5B">
      <w:pPr>
        <w:autoSpaceDE w:val="0"/>
        <w:autoSpaceDN w:val="0"/>
        <w:adjustRightInd w:val="0"/>
        <w:jc w:val="both"/>
        <w:rPr>
          <w:sz w:val="28"/>
          <w:szCs w:val="28"/>
          <w:lang w:eastAsia="uk-UA"/>
        </w:rPr>
      </w:pPr>
      <w:r>
        <w:rPr>
          <w:sz w:val="28"/>
          <w:szCs w:val="28"/>
          <w:lang w:eastAsia="uk-UA"/>
        </w:rPr>
        <w:t>3</w:t>
      </w:r>
      <w:r w:rsidRPr="00640A55">
        <w:rPr>
          <w:sz w:val="28"/>
          <w:szCs w:val="28"/>
          <w:lang w:eastAsia="uk-UA"/>
        </w:rPr>
        <w:t xml:space="preserve">.4.2. </w:t>
      </w:r>
      <w:r w:rsidRPr="00640A55">
        <w:rPr>
          <w:b/>
          <w:sz w:val="28"/>
          <w:szCs w:val="28"/>
          <w:lang w:eastAsia="uk-UA"/>
        </w:rPr>
        <w:t>К</w:t>
      </w:r>
      <w:r w:rsidRPr="00640A55">
        <w:rPr>
          <w:b/>
          <w:bCs/>
          <w:sz w:val="28"/>
          <w:szCs w:val="28"/>
          <w:lang w:eastAsia="uk-UA"/>
        </w:rPr>
        <w:t xml:space="preserve">онфлікт інтересів </w:t>
      </w:r>
      <w:r w:rsidRPr="00640A55">
        <w:rPr>
          <w:sz w:val="28"/>
          <w:szCs w:val="28"/>
          <w:lang w:eastAsia="uk-UA"/>
        </w:rPr>
        <w:t>–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r>
        <w:rPr>
          <w:sz w:val="28"/>
          <w:szCs w:val="28"/>
          <w:lang w:eastAsia="uk-UA"/>
        </w:rPr>
        <w:t>; вплив на результати анкетування здобувачів освіти щодо якості навчальних дисциплін</w:t>
      </w:r>
      <w:r w:rsidRPr="00640A55">
        <w:rPr>
          <w:sz w:val="28"/>
          <w:szCs w:val="28"/>
          <w:lang w:eastAsia="uk-UA"/>
        </w:rPr>
        <w:t>.</w:t>
      </w:r>
    </w:p>
    <w:p w:rsidR="00460F5B" w:rsidRPr="00640A55" w:rsidRDefault="00460F5B" w:rsidP="00460F5B">
      <w:pPr>
        <w:autoSpaceDE w:val="0"/>
        <w:autoSpaceDN w:val="0"/>
        <w:adjustRightInd w:val="0"/>
        <w:jc w:val="both"/>
        <w:rPr>
          <w:sz w:val="28"/>
          <w:szCs w:val="28"/>
          <w:lang w:eastAsia="uk-UA"/>
        </w:rPr>
      </w:pPr>
      <w:r>
        <w:rPr>
          <w:bCs/>
          <w:sz w:val="28"/>
          <w:szCs w:val="28"/>
          <w:lang w:eastAsia="uk-UA"/>
        </w:rPr>
        <w:t>3</w:t>
      </w:r>
      <w:r w:rsidRPr="00640A55">
        <w:rPr>
          <w:bCs/>
          <w:sz w:val="28"/>
          <w:szCs w:val="28"/>
          <w:lang w:eastAsia="uk-UA"/>
        </w:rPr>
        <w:t xml:space="preserve">.4.3. </w:t>
      </w:r>
      <w:r w:rsidRPr="00640A55">
        <w:rPr>
          <w:b/>
          <w:bCs/>
          <w:sz w:val="28"/>
          <w:szCs w:val="28"/>
          <w:lang w:eastAsia="uk-UA"/>
        </w:rPr>
        <w:t xml:space="preserve">Приватний інтерес </w:t>
      </w:r>
      <w:r w:rsidRPr="00640A55">
        <w:rPr>
          <w:sz w:val="28"/>
          <w:szCs w:val="28"/>
          <w:lang w:eastAsia="uk-UA"/>
        </w:rPr>
        <w:t>–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460F5B" w:rsidRDefault="00460F5B" w:rsidP="00460F5B">
      <w:pPr>
        <w:autoSpaceDE w:val="0"/>
        <w:autoSpaceDN w:val="0"/>
        <w:adjustRightInd w:val="0"/>
        <w:jc w:val="both"/>
        <w:rPr>
          <w:sz w:val="28"/>
          <w:szCs w:val="28"/>
          <w:lang w:eastAsia="uk-UA"/>
        </w:rPr>
      </w:pPr>
      <w:r>
        <w:rPr>
          <w:sz w:val="28"/>
          <w:szCs w:val="28"/>
          <w:lang w:eastAsia="uk-UA"/>
        </w:rPr>
        <w:t>3</w:t>
      </w:r>
      <w:r w:rsidRPr="00640A55">
        <w:rPr>
          <w:sz w:val="28"/>
          <w:szCs w:val="28"/>
          <w:lang w:eastAsia="uk-UA"/>
        </w:rPr>
        <w:t xml:space="preserve">.4.4. </w:t>
      </w:r>
      <w:r w:rsidRPr="00640A55">
        <w:rPr>
          <w:b/>
          <w:sz w:val="28"/>
          <w:szCs w:val="28"/>
          <w:lang w:eastAsia="uk-UA"/>
        </w:rPr>
        <w:t>З</w:t>
      </w:r>
      <w:r w:rsidRPr="00640A55">
        <w:rPr>
          <w:b/>
          <w:bCs/>
          <w:sz w:val="28"/>
          <w:szCs w:val="28"/>
          <w:lang w:eastAsia="uk-UA"/>
        </w:rPr>
        <w:t xml:space="preserve">ловживання владою або службовим становищем </w:t>
      </w:r>
      <w:r w:rsidRPr="00640A55">
        <w:rPr>
          <w:sz w:val="28"/>
          <w:szCs w:val="28"/>
          <w:lang w:eastAsia="uk-UA"/>
        </w:rPr>
        <w:t>– умисне, з метою одержання будь-якої неправомірної власної вигоди чи іншої фізичної або юридичної особи, використання службовою особою влади чи службового становища всупереч інтересам університету.</w:t>
      </w:r>
    </w:p>
    <w:p w:rsidR="00460F5B" w:rsidRDefault="00460F5B" w:rsidP="00460F5B">
      <w:pPr>
        <w:pStyle w:val="Default"/>
        <w:jc w:val="both"/>
        <w:rPr>
          <w:sz w:val="28"/>
          <w:szCs w:val="28"/>
        </w:rPr>
      </w:pPr>
      <w:r w:rsidRPr="00616238">
        <w:rPr>
          <w:iCs/>
          <w:sz w:val="28"/>
          <w:szCs w:val="28"/>
        </w:rPr>
        <w:lastRenderedPageBreak/>
        <w:t xml:space="preserve">3.4.5. </w:t>
      </w:r>
      <w:r w:rsidRPr="00616238">
        <w:rPr>
          <w:b/>
          <w:iCs/>
          <w:sz w:val="28"/>
          <w:szCs w:val="28"/>
        </w:rPr>
        <w:t>Наукова етика</w:t>
      </w:r>
      <w:r>
        <w:rPr>
          <w:i/>
          <w:iCs/>
          <w:sz w:val="28"/>
          <w:szCs w:val="28"/>
        </w:rPr>
        <w:t xml:space="preserve"> </w:t>
      </w:r>
      <w:r>
        <w:rPr>
          <w:sz w:val="28"/>
          <w:szCs w:val="28"/>
        </w:rPr>
        <w:t xml:space="preserve">– сукупність установлених та визнаних академічною спільнотою норм і правил поведінки працівників, зайнятих у сфері наукової та науково-педагогічної діяльності. </w:t>
      </w:r>
    </w:p>
    <w:p w:rsidR="00460F5B" w:rsidRPr="00640A55" w:rsidRDefault="00460F5B" w:rsidP="00460F5B">
      <w:pPr>
        <w:autoSpaceDE w:val="0"/>
        <w:autoSpaceDN w:val="0"/>
        <w:adjustRightInd w:val="0"/>
        <w:jc w:val="both"/>
        <w:rPr>
          <w:sz w:val="28"/>
          <w:szCs w:val="28"/>
          <w:lang w:eastAsia="uk-UA"/>
        </w:rPr>
      </w:pPr>
      <w:r w:rsidRPr="00616238">
        <w:rPr>
          <w:iCs/>
          <w:sz w:val="28"/>
          <w:szCs w:val="28"/>
        </w:rPr>
        <w:t xml:space="preserve">3.4.6. </w:t>
      </w:r>
      <w:r w:rsidRPr="00616238">
        <w:rPr>
          <w:b/>
          <w:iCs/>
          <w:sz w:val="28"/>
          <w:szCs w:val="28"/>
        </w:rPr>
        <w:t>Якість вищої освіти</w:t>
      </w:r>
      <w:r>
        <w:rPr>
          <w:i/>
          <w:iCs/>
          <w:sz w:val="28"/>
          <w:szCs w:val="28"/>
        </w:rPr>
        <w:t xml:space="preserve"> </w:t>
      </w:r>
      <w:r>
        <w:rPr>
          <w:sz w:val="28"/>
          <w:szCs w:val="28"/>
        </w:rPr>
        <w:t>– відповідність результатів навчання вимогам, встановленим чинним законодавством України та відповідним стандартам вищої освіти.</w:t>
      </w:r>
    </w:p>
    <w:p w:rsidR="00460F5B" w:rsidRPr="00640A55" w:rsidRDefault="00460F5B" w:rsidP="00460F5B">
      <w:pPr>
        <w:pStyle w:val="a3"/>
        <w:spacing w:before="0" w:beforeAutospacing="0" w:after="0" w:afterAutospacing="0"/>
        <w:ind w:firstLine="708"/>
        <w:jc w:val="both"/>
        <w:rPr>
          <w:b/>
          <w:bCs/>
          <w:sz w:val="28"/>
          <w:szCs w:val="28"/>
          <w:lang w:val="uk-UA"/>
        </w:rPr>
      </w:pPr>
    </w:p>
    <w:p w:rsidR="00460F5B" w:rsidRPr="00640A55" w:rsidRDefault="00460F5B" w:rsidP="00460F5B">
      <w:pPr>
        <w:pStyle w:val="a3"/>
        <w:spacing w:before="0" w:beforeAutospacing="0" w:after="0" w:afterAutospacing="0"/>
        <w:ind w:firstLine="708"/>
        <w:jc w:val="center"/>
        <w:rPr>
          <w:sz w:val="28"/>
          <w:szCs w:val="28"/>
          <w:lang w:val="uk-UA"/>
        </w:rPr>
      </w:pPr>
      <w:r>
        <w:rPr>
          <w:b/>
          <w:bCs/>
          <w:sz w:val="28"/>
          <w:szCs w:val="28"/>
          <w:lang w:val="uk-UA"/>
        </w:rPr>
        <w:t xml:space="preserve">4. ПОЛІТИКА </w:t>
      </w:r>
      <w:r w:rsidRPr="00640A55">
        <w:rPr>
          <w:b/>
          <w:bCs/>
          <w:sz w:val="28"/>
          <w:szCs w:val="28"/>
          <w:lang w:val="uk-UA"/>
        </w:rPr>
        <w:t>АКАДЕМІЧН</w:t>
      </w:r>
      <w:r>
        <w:rPr>
          <w:b/>
          <w:bCs/>
          <w:sz w:val="28"/>
          <w:szCs w:val="28"/>
          <w:lang w:val="uk-UA"/>
        </w:rPr>
        <w:t>ОЇ</w:t>
      </w:r>
      <w:r w:rsidRPr="00640A55">
        <w:rPr>
          <w:b/>
          <w:bCs/>
          <w:sz w:val="28"/>
          <w:szCs w:val="28"/>
          <w:lang w:val="uk-UA"/>
        </w:rPr>
        <w:t xml:space="preserve"> ДОБРОЧЕСН</w:t>
      </w:r>
      <w:r>
        <w:rPr>
          <w:b/>
          <w:bCs/>
          <w:sz w:val="28"/>
          <w:szCs w:val="28"/>
          <w:lang w:val="uk-UA"/>
        </w:rPr>
        <w:t>ОСТІ</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w:t>
      </w:r>
      <w:r>
        <w:rPr>
          <w:sz w:val="28"/>
          <w:szCs w:val="28"/>
          <w:lang w:val="uk-UA"/>
        </w:rPr>
        <w:t>.</w:t>
      </w:r>
      <w:r w:rsidRPr="00640A55">
        <w:rPr>
          <w:sz w:val="28"/>
          <w:szCs w:val="28"/>
          <w:lang w:val="uk-UA"/>
        </w:rPr>
        <w:t>1. Етика науки базується на основоположних</w:t>
      </w:r>
      <w:r>
        <w:rPr>
          <w:sz w:val="28"/>
          <w:szCs w:val="28"/>
          <w:lang w:val="uk-UA"/>
        </w:rPr>
        <w:t xml:space="preserve"> моральних</w:t>
      </w:r>
      <w:r w:rsidRPr="00640A55">
        <w:rPr>
          <w:sz w:val="28"/>
          <w:szCs w:val="28"/>
          <w:lang w:val="uk-UA"/>
        </w:rPr>
        <w:t xml:space="preserve"> цінностях, нормах та принципах і визначає поведінку </w:t>
      </w:r>
      <w:r>
        <w:rPr>
          <w:sz w:val="28"/>
          <w:szCs w:val="28"/>
          <w:lang w:val="uk-UA"/>
        </w:rPr>
        <w:t>суб’єкта академічної доброчесності</w:t>
      </w:r>
      <w:r w:rsidRPr="00640A55">
        <w:rPr>
          <w:sz w:val="28"/>
          <w:szCs w:val="28"/>
          <w:lang w:val="uk-UA"/>
        </w:rPr>
        <w:t>, його відповідальність перед суспільством.</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w:t>
      </w:r>
      <w:r w:rsidRPr="00640A55">
        <w:rPr>
          <w:sz w:val="28"/>
          <w:szCs w:val="28"/>
          <w:lang w:val="uk-UA"/>
        </w:rPr>
        <w:t xml:space="preserve">.2. У своїй роботі </w:t>
      </w:r>
      <w:r>
        <w:rPr>
          <w:sz w:val="28"/>
          <w:szCs w:val="28"/>
          <w:lang w:val="uk-UA"/>
        </w:rPr>
        <w:t>суб’єкт академічної доброчесності</w:t>
      </w:r>
      <w:r w:rsidRPr="00640A55">
        <w:rPr>
          <w:sz w:val="28"/>
          <w:szCs w:val="28"/>
          <w:lang w:val="uk-UA"/>
        </w:rPr>
        <w:t xml:space="preserve"> має керуватися визнаними стандартами практики, загальні положення яких сформульовано у цьому Кодексі.</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4.3. Суб’єкт академічної доброчесності</w:t>
      </w:r>
      <w:r w:rsidRPr="00640A55">
        <w:rPr>
          <w:sz w:val="28"/>
          <w:szCs w:val="28"/>
          <w:lang w:val="uk-UA"/>
        </w:rPr>
        <w:t xml:space="preserve"> повинен усвідомлювати, що ефективність науки оцінює суспільство</w:t>
      </w:r>
      <w:r>
        <w:rPr>
          <w:sz w:val="28"/>
          <w:szCs w:val="28"/>
          <w:lang w:val="uk-UA"/>
        </w:rPr>
        <w:t xml:space="preserve"> і він</w:t>
      </w:r>
      <w:r w:rsidRPr="00640A55">
        <w:rPr>
          <w:sz w:val="28"/>
          <w:szCs w:val="28"/>
          <w:lang w:val="uk-UA"/>
        </w:rPr>
        <w:t xml:space="preserve"> несе моральну відповідальність за наслідки своєї діяльності, що можуть впливати на розвиток людства або природи. </w:t>
      </w:r>
      <w:r>
        <w:rPr>
          <w:sz w:val="28"/>
          <w:szCs w:val="28"/>
          <w:lang w:val="uk-UA"/>
        </w:rPr>
        <w:t>Суб’єкт академічної доброчесності</w:t>
      </w:r>
      <w:r w:rsidRPr="00640A55">
        <w:rPr>
          <w:sz w:val="28"/>
          <w:szCs w:val="28"/>
          <w:lang w:val="uk-UA"/>
        </w:rPr>
        <w:t xml:space="preserve"> повинен протидіяти отриманню результатів, що суперечать принципам гуманізму через відмову в співпраці; інформува</w:t>
      </w:r>
      <w:r>
        <w:rPr>
          <w:sz w:val="28"/>
          <w:szCs w:val="28"/>
          <w:lang w:val="uk-UA"/>
        </w:rPr>
        <w:t>ти</w:t>
      </w:r>
      <w:r w:rsidRPr="00640A55">
        <w:rPr>
          <w:sz w:val="28"/>
          <w:szCs w:val="28"/>
          <w:lang w:val="uk-UA"/>
        </w:rPr>
        <w:t xml:space="preserve"> </w:t>
      </w:r>
      <w:r>
        <w:rPr>
          <w:sz w:val="28"/>
          <w:szCs w:val="28"/>
          <w:lang w:val="uk-UA"/>
        </w:rPr>
        <w:t xml:space="preserve">членів </w:t>
      </w:r>
      <w:r w:rsidRPr="00640A55">
        <w:rPr>
          <w:sz w:val="28"/>
          <w:szCs w:val="28"/>
          <w:lang w:val="uk-UA"/>
        </w:rPr>
        <w:t>суспільств</w:t>
      </w:r>
      <w:r>
        <w:rPr>
          <w:sz w:val="28"/>
          <w:szCs w:val="28"/>
          <w:lang w:val="uk-UA"/>
        </w:rPr>
        <w:t>а</w:t>
      </w:r>
      <w:r w:rsidRPr="00640A55">
        <w:rPr>
          <w:sz w:val="28"/>
          <w:szCs w:val="28"/>
          <w:lang w:val="uk-UA"/>
        </w:rPr>
        <w:t xml:space="preserve"> про можливі негативні наслідки використання досягнень науки в антигуманному напрямі; інформува</w:t>
      </w:r>
      <w:r>
        <w:rPr>
          <w:sz w:val="28"/>
          <w:szCs w:val="28"/>
          <w:lang w:val="uk-UA"/>
        </w:rPr>
        <w:t>ти</w:t>
      </w:r>
      <w:r w:rsidRPr="00640A55">
        <w:rPr>
          <w:sz w:val="28"/>
          <w:szCs w:val="28"/>
          <w:lang w:val="uk-UA"/>
        </w:rPr>
        <w:t xml:space="preserve"> громадськ</w:t>
      </w:r>
      <w:r>
        <w:rPr>
          <w:sz w:val="28"/>
          <w:szCs w:val="28"/>
          <w:lang w:val="uk-UA"/>
        </w:rPr>
        <w:t>ість</w:t>
      </w:r>
      <w:r w:rsidRPr="00640A55">
        <w:rPr>
          <w:sz w:val="28"/>
          <w:szCs w:val="28"/>
          <w:lang w:val="uk-UA"/>
        </w:rPr>
        <w:t>, зокрема науков</w:t>
      </w:r>
      <w:r>
        <w:rPr>
          <w:sz w:val="28"/>
          <w:szCs w:val="28"/>
          <w:lang w:val="uk-UA"/>
        </w:rPr>
        <w:t>е</w:t>
      </w:r>
      <w:r w:rsidRPr="00640A55">
        <w:rPr>
          <w:sz w:val="28"/>
          <w:szCs w:val="28"/>
          <w:lang w:val="uk-UA"/>
        </w:rPr>
        <w:t xml:space="preserve"> співтовариств</w:t>
      </w:r>
      <w:r>
        <w:rPr>
          <w:sz w:val="28"/>
          <w:szCs w:val="28"/>
          <w:lang w:val="uk-UA"/>
        </w:rPr>
        <w:t>о</w:t>
      </w:r>
      <w:r w:rsidRPr="00640A55">
        <w:rPr>
          <w:sz w:val="28"/>
          <w:szCs w:val="28"/>
          <w:lang w:val="uk-UA"/>
        </w:rPr>
        <w:t xml:space="preserve"> щодо можливих негативних наслідків застосування наукових досягнень і необхідності їхнього запобігання.</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w:t>
      </w:r>
      <w:r w:rsidRPr="00640A55">
        <w:rPr>
          <w:sz w:val="28"/>
          <w:szCs w:val="28"/>
          <w:lang w:val="uk-UA"/>
        </w:rPr>
        <w:t>.</w:t>
      </w:r>
      <w:r>
        <w:rPr>
          <w:sz w:val="28"/>
          <w:szCs w:val="28"/>
          <w:lang w:val="uk-UA"/>
        </w:rPr>
        <w:t>4</w:t>
      </w:r>
      <w:r w:rsidRPr="00640A55">
        <w:rPr>
          <w:sz w:val="28"/>
          <w:szCs w:val="28"/>
          <w:lang w:val="uk-UA"/>
        </w:rPr>
        <w:t xml:space="preserve">. </w:t>
      </w:r>
      <w:r>
        <w:rPr>
          <w:sz w:val="28"/>
          <w:szCs w:val="28"/>
          <w:lang w:val="uk-UA"/>
        </w:rPr>
        <w:t>Суб’єкт академічної доброчесності</w:t>
      </w:r>
      <w:r w:rsidRPr="00640A55">
        <w:rPr>
          <w:sz w:val="28"/>
          <w:szCs w:val="28"/>
          <w:lang w:val="uk-UA"/>
        </w:rPr>
        <w:t xml:space="preserve"> зобов’язаний протидіяти конформізму в науковому співтоваристві, брати активну участь у процесах атестації наукових кадрів, протидіяти присудженню наукових ступенів і звань за наукові праці, що не відповідають сучасним досягненням світової науки або виконані з порушенням норм етики, зокрема рішуче викривати факти плагіату й інших форм порушень авторського права.</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w:t>
      </w:r>
      <w:r w:rsidRPr="00640A55">
        <w:rPr>
          <w:sz w:val="28"/>
          <w:szCs w:val="28"/>
          <w:lang w:val="uk-UA"/>
        </w:rPr>
        <w:t>.</w:t>
      </w:r>
      <w:r>
        <w:rPr>
          <w:sz w:val="28"/>
          <w:szCs w:val="28"/>
          <w:lang w:val="uk-UA"/>
        </w:rPr>
        <w:t>5</w:t>
      </w:r>
      <w:r w:rsidRPr="00640A55">
        <w:rPr>
          <w:sz w:val="28"/>
          <w:szCs w:val="28"/>
          <w:lang w:val="uk-UA"/>
        </w:rPr>
        <w:t xml:space="preserve">. </w:t>
      </w:r>
      <w:r>
        <w:rPr>
          <w:sz w:val="28"/>
          <w:szCs w:val="28"/>
          <w:lang w:val="uk-UA"/>
        </w:rPr>
        <w:t>Суб’єкт академічної доброчесності</w:t>
      </w:r>
      <w:r w:rsidRPr="00640A55">
        <w:rPr>
          <w:sz w:val="28"/>
          <w:szCs w:val="28"/>
          <w:lang w:val="uk-UA"/>
        </w:rPr>
        <w:t xml:space="preserve"> має активно протидіяти псевдонауці, виступати проти розповсюдження в суспільстві її поглядів і рекомендацій.</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w:t>
      </w:r>
      <w:r w:rsidRPr="00640A55">
        <w:rPr>
          <w:sz w:val="28"/>
          <w:szCs w:val="28"/>
          <w:lang w:val="uk-UA"/>
        </w:rPr>
        <w:t>.</w:t>
      </w:r>
      <w:r>
        <w:rPr>
          <w:sz w:val="28"/>
          <w:szCs w:val="28"/>
          <w:lang w:val="uk-UA"/>
        </w:rPr>
        <w:t>6</w:t>
      </w:r>
      <w:r w:rsidRPr="00640A55">
        <w:rPr>
          <w:sz w:val="28"/>
          <w:szCs w:val="28"/>
          <w:lang w:val="uk-UA"/>
        </w:rPr>
        <w:t xml:space="preserve">. </w:t>
      </w:r>
      <w:r>
        <w:rPr>
          <w:sz w:val="28"/>
          <w:szCs w:val="28"/>
          <w:lang w:val="uk-UA"/>
        </w:rPr>
        <w:t>Суб’єкт академічної доброчесності</w:t>
      </w:r>
      <w:r w:rsidRPr="00640A55">
        <w:rPr>
          <w:sz w:val="28"/>
          <w:szCs w:val="28"/>
          <w:lang w:val="uk-UA"/>
        </w:rPr>
        <w:t xml:space="preserve"> має спрямовувати свої зусилля на подальше застосування отриманих знань задля блага людства, збереження навколишнього середовища та економного використання природних ресурсів. Визнаючи суспільні потреби та обмеженість природних ресурсів, учений повинен активно протидіяти проведенню необґрунтованих досліджень.</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w:t>
      </w:r>
      <w:r w:rsidRPr="00640A55">
        <w:rPr>
          <w:sz w:val="28"/>
          <w:szCs w:val="28"/>
          <w:lang w:val="uk-UA"/>
        </w:rPr>
        <w:t>.</w:t>
      </w:r>
      <w:r>
        <w:rPr>
          <w:sz w:val="28"/>
          <w:szCs w:val="28"/>
          <w:lang w:val="uk-UA"/>
        </w:rPr>
        <w:t>7</w:t>
      </w:r>
      <w:r w:rsidRPr="00640A55">
        <w:rPr>
          <w:sz w:val="28"/>
          <w:szCs w:val="28"/>
          <w:lang w:val="uk-UA"/>
        </w:rPr>
        <w:t xml:space="preserve">. Свобода в науці – це, насамперед, свобода вибору наукових напрямів дослідження, концепцій, гіпотез, парадигм, проблем і методів їхнього вирішення, а також свобода думки та слова. Свобода в науковій творчості в своїй основі має мати високий професіоналізм. </w:t>
      </w:r>
      <w:r>
        <w:rPr>
          <w:sz w:val="28"/>
          <w:szCs w:val="28"/>
          <w:lang w:val="uk-UA"/>
        </w:rPr>
        <w:t>Суб’єкт академічної доброчесності</w:t>
      </w:r>
      <w:r w:rsidRPr="00640A55">
        <w:rPr>
          <w:sz w:val="28"/>
          <w:szCs w:val="28"/>
          <w:lang w:val="uk-UA"/>
        </w:rPr>
        <w:t xml:space="preserve"> має захищати свободу наукової думки, засуджувати цензуру щодо наукової творчості та будь-які намагання монополізувати ті чи інші напрями науки.</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4</w:t>
      </w:r>
      <w:r w:rsidRPr="00640A55">
        <w:rPr>
          <w:sz w:val="28"/>
          <w:szCs w:val="28"/>
          <w:lang w:val="uk-UA"/>
        </w:rPr>
        <w:t>.</w:t>
      </w:r>
      <w:r>
        <w:rPr>
          <w:sz w:val="28"/>
          <w:szCs w:val="28"/>
          <w:lang w:val="uk-UA"/>
        </w:rPr>
        <w:t>8</w:t>
      </w:r>
      <w:r w:rsidRPr="00640A55">
        <w:rPr>
          <w:sz w:val="28"/>
          <w:szCs w:val="28"/>
          <w:lang w:val="uk-UA"/>
        </w:rPr>
        <w:t xml:space="preserve">. </w:t>
      </w:r>
      <w:r>
        <w:rPr>
          <w:sz w:val="28"/>
          <w:szCs w:val="28"/>
          <w:lang w:val="uk-UA"/>
        </w:rPr>
        <w:t>Суб’єкт академічної доброчесності</w:t>
      </w:r>
      <w:r w:rsidRPr="00640A55">
        <w:rPr>
          <w:sz w:val="28"/>
          <w:szCs w:val="28"/>
          <w:lang w:val="uk-UA"/>
        </w:rPr>
        <w:t xml:space="preserve"> не чинить дій, які можуть завдати шкоди професійній репутації іншого вченого. Проте, за наявності </w:t>
      </w:r>
      <w:r w:rsidRPr="00640A55">
        <w:rPr>
          <w:sz w:val="28"/>
          <w:szCs w:val="28"/>
          <w:lang w:val="uk-UA"/>
        </w:rPr>
        <w:lastRenderedPageBreak/>
        <w:t>неспростовних доказів неетичної поведінки чи непрофесійних дій ученого, наукове співтовариство має у відкритій неупередженій дискусії дати їм відповідну оцінку.</w:t>
      </w:r>
    </w:p>
    <w:p w:rsidR="00460F5B" w:rsidRDefault="00460F5B" w:rsidP="00460F5B">
      <w:pPr>
        <w:pStyle w:val="a3"/>
        <w:spacing w:before="0" w:beforeAutospacing="0" w:after="0" w:afterAutospacing="0"/>
        <w:jc w:val="both"/>
        <w:rPr>
          <w:sz w:val="28"/>
          <w:szCs w:val="28"/>
          <w:lang w:val="uk-UA"/>
        </w:rPr>
      </w:pPr>
      <w:r>
        <w:rPr>
          <w:sz w:val="28"/>
          <w:szCs w:val="28"/>
          <w:lang w:val="uk-UA"/>
        </w:rPr>
        <w:t>4</w:t>
      </w:r>
      <w:r w:rsidRPr="00640A55">
        <w:rPr>
          <w:sz w:val="28"/>
          <w:szCs w:val="28"/>
          <w:lang w:val="uk-UA"/>
        </w:rPr>
        <w:t>.</w:t>
      </w:r>
      <w:r>
        <w:rPr>
          <w:sz w:val="28"/>
          <w:szCs w:val="28"/>
          <w:lang w:val="uk-UA"/>
        </w:rPr>
        <w:t>9</w:t>
      </w:r>
      <w:r w:rsidRPr="00640A55">
        <w:rPr>
          <w:sz w:val="28"/>
          <w:szCs w:val="28"/>
          <w:lang w:val="uk-UA"/>
        </w:rPr>
        <w:t xml:space="preserve">. </w:t>
      </w:r>
      <w:r>
        <w:rPr>
          <w:sz w:val="28"/>
          <w:szCs w:val="28"/>
          <w:lang w:val="uk-UA"/>
        </w:rPr>
        <w:t>Суб’єкт академічної доброчесності</w:t>
      </w:r>
      <w:r w:rsidRPr="00640A55">
        <w:rPr>
          <w:sz w:val="28"/>
          <w:szCs w:val="28"/>
          <w:lang w:val="uk-UA"/>
        </w:rPr>
        <w:t xml:space="preserve"> має докладати зусиль до підготовки та розвитку наукової молоді –</w:t>
      </w:r>
      <w:r>
        <w:rPr>
          <w:sz w:val="28"/>
          <w:szCs w:val="28"/>
          <w:lang w:val="uk-UA"/>
        </w:rPr>
        <w:t xml:space="preserve"> фахівців з високими моральними якостями.</w:t>
      </w:r>
      <w:r w:rsidRPr="00640A55">
        <w:rPr>
          <w:sz w:val="28"/>
          <w:szCs w:val="28"/>
          <w:lang w:val="uk-UA"/>
        </w:rPr>
        <w:t xml:space="preserve">  </w:t>
      </w:r>
      <w:r>
        <w:rPr>
          <w:sz w:val="28"/>
          <w:szCs w:val="28"/>
          <w:lang w:val="uk-UA"/>
        </w:rPr>
        <w:t>Плекання</w:t>
      </w:r>
      <w:r w:rsidRPr="00640A55">
        <w:rPr>
          <w:sz w:val="28"/>
          <w:szCs w:val="28"/>
          <w:lang w:val="uk-UA"/>
        </w:rPr>
        <w:t xml:space="preserve"> наукової зміни не повинно обмежуватися тільки формуванням наукових навичок, необхідних для проведення дослідження. Підготовка має включати основні етичні стандарти та норми науки. Наукові співробітники та викладачі мають слугувати взірцем моральності для молодих учених щодо ставлення до науки та до авторських прав.</w:t>
      </w:r>
    </w:p>
    <w:p w:rsidR="00460F5B" w:rsidRDefault="00460F5B" w:rsidP="00460F5B">
      <w:pPr>
        <w:pStyle w:val="Default"/>
        <w:rPr>
          <w:sz w:val="28"/>
          <w:szCs w:val="28"/>
        </w:rPr>
      </w:pPr>
      <w:r>
        <w:rPr>
          <w:sz w:val="28"/>
          <w:szCs w:val="28"/>
        </w:rPr>
        <w:t xml:space="preserve">4.10. Реалізація політики академічної доброчесності Університету здійснюється через: </w:t>
      </w:r>
    </w:p>
    <w:p w:rsidR="00460F5B" w:rsidRDefault="00460F5B" w:rsidP="00F30DA5">
      <w:pPr>
        <w:pStyle w:val="Default"/>
        <w:numPr>
          <w:ilvl w:val="0"/>
          <w:numId w:val="9"/>
        </w:numPr>
        <w:spacing w:after="36"/>
        <w:jc w:val="both"/>
        <w:rPr>
          <w:sz w:val="28"/>
          <w:szCs w:val="28"/>
        </w:rPr>
      </w:pPr>
      <w:r w:rsidRPr="00640A55">
        <w:rPr>
          <w:sz w:val="28"/>
          <w:szCs w:val="28"/>
          <w:lang w:eastAsia="uk-UA"/>
        </w:rPr>
        <w:t>Комісі</w:t>
      </w:r>
      <w:r>
        <w:rPr>
          <w:sz w:val="28"/>
          <w:szCs w:val="28"/>
          <w:lang w:eastAsia="uk-UA"/>
        </w:rPr>
        <w:t>ю</w:t>
      </w:r>
      <w:r w:rsidRPr="00640A55">
        <w:rPr>
          <w:sz w:val="28"/>
          <w:szCs w:val="28"/>
          <w:lang w:eastAsia="uk-UA"/>
        </w:rPr>
        <w:t xml:space="preserve"> з питань академічної доброчесності</w:t>
      </w:r>
      <w:r>
        <w:rPr>
          <w:sz w:val="28"/>
          <w:szCs w:val="28"/>
          <w:lang w:eastAsia="uk-UA"/>
        </w:rPr>
        <w:t xml:space="preserve"> в БДМУ;</w:t>
      </w:r>
      <w:r>
        <w:rPr>
          <w:sz w:val="28"/>
          <w:szCs w:val="28"/>
        </w:rPr>
        <w:t xml:space="preserve"> </w:t>
      </w:r>
    </w:p>
    <w:p w:rsidR="00460F5B" w:rsidRDefault="00460F5B" w:rsidP="00F30DA5">
      <w:pPr>
        <w:pStyle w:val="Default"/>
        <w:numPr>
          <w:ilvl w:val="0"/>
          <w:numId w:val="9"/>
        </w:numPr>
        <w:spacing w:after="36"/>
        <w:jc w:val="both"/>
        <w:rPr>
          <w:rFonts w:eastAsia="Calibri"/>
          <w:sz w:val="28"/>
          <w:szCs w:val="28"/>
        </w:rPr>
      </w:pPr>
      <w:r w:rsidRPr="00D6755C">
        <w:rPr>
          <w:rFonts w:eastAsia="Calibri"/>
          <w:sz w:val="28"/>
          <w:szCs w:val="28"/>
        </w:rPr>
        <w:t>Комісією з перевірки  та виявлення плагіату на відповідність вимогам академічної доброчесності</w:t>
      </w:r>
      <w:r>
        <w:rPr>
          <w:rFonts w:eastAsia="Calibri"/>
          <w:sz w:val="28"/>
          <w:szCs w:val="28"/>
        </w:rPr>
        <w:t>;</w:t>
      </w:r>
    </w:p>
    <w:p w:rsidR="00460F5B" w:rsidRDefault="00460F5B" w:rsidP="00F30DA5">
      <w:pPr>
        <w:pStyle w:val="Default"/>
        <w:numPr>
          <w:ilvl w:val="0"/>
          <w:numId w:val="9"/>
        </w:numPr>
        <w:spacing w:after="36"/>
        <w:jc w:val="both"/>
        <w:rPr>
          <w:sz w:val="28"/>
          <w:szCs w:val="28"/>
        </w:rPr>
      </w:pPr>
      <w:r>
        <w:rPr>
          <w:sz w:val="28"/>
          <w:szCs w:val="28"/>
          <w:lang w:eastAsia="uk-UA"/>
        </w:rPr>
        <w:t xml:space="preserve">Етичну комісію з вивчення фактів </w:t>
      </w:r>
      <w:proofErr w:type="spellStart"/>
      <w:r>
        <w:rPr>
          <w:sz w:val="28"/>
          <w:szCs w:val="28"/>
          <w:lang w:eastAsia="uk-UA"/>
        </w:rPr>
        <w:t>недоброчесної</w:t>
      </w:r>
      <w:proofErr w:type="spellEnd"/>
      <w:r>
        <w:rPr>
          <w:sz w:val="28"/>
          <w:szCs w:val="28"/>
          <w:lang w:eastAsia="uk-UA"/>
        </w:rPr>
        <w:t xml:space="preserve"> поведінки здобувача освіти на факультеті, фаховому коледжі БДМУ;</w:t>
      </w:r>
    </w:p>
    <w:p w:rsidR="00460F5B" w:rsidRDefault="00460F5B" w:rsidP="00F30DA5">
      <w:pPr>
        <w:pStyle w:val="Default"/>
        <w:numPr>
          <w:ilvl w:val="0"/>
          <w:numId w:val="9"/>
        </w:numPr>
        <w:spacing w:after="36"/>
        <w:jc w:val="both"/>
        <w:rPr>
          <w:sz w:val="28"/>
          <w:szCs w:val="28"/>
        </w:rPr>
      </w:pPr>
      <w:r>
        <w:rPr>
          <w:sz w:val="28"/>
          <w:szCs w:val="28"/>
        </w:rPr>
        <w:t xml:space="preserve">функціонування системи запобігання та виявлення академічного плагіату; </w:t>
      </w:r>
    </w:p>
    <w:p w:rsidR="00460F5B" w:rsidRDefault="00460F5B" w:rsidP="00F30DA5">
      <w:pPr>
        <w:pStyle w:val="Default"/>
        <w:numPr>
          <w:ilvl w:val="0"/>
          <w:numId w:val="9"/>
        </w:numPr>
        <w:spacing w:after="36"/>
        <w:jc w:val="both"/>
        <w:rPr>
          <w:sz w:val="28"/>
          <w:szCs w:val="28"/>
        </w:rPr>
      </w:pPr>
      <w:r>
        <w:rPr>
          <w:sz w:val="28"/>
          <w:szCs w:val="28"/>
        </w:rPr>
        <w:t xml:space="preserve">проведення заходів, направлених на протидію </w:t>
      </w:r>
      <w:proofErr w:type="spellStart"/>
      <w:r>
        <w:rPr>
          <w:sz w:val="28"/>
          <w:szCs w:val="28"/>
        </w:rPr>
        <w:t>недоброчесної</w:t>
      </w:r>
      <w:proofErr w:type="spellEnd"/>
      <w:r>
        <w:rPr>
          <w:sz w:val="28"/>
          <w:szCs w:val="28"/>
        </w:rPr>
        <w:t xml:space="preserve"> поведінки  здобувачів вищої освіти в навчальному процесі; </w:t>
      </w:r>
    </w:p>
    <w:p w:rsidR="00460F5B" w:rsidRDefault="00460F5B" w:rsidP="00F30DA5">
      <w:pPr>
        <w:pStyle w:val="Default"/>
        <w:numPr>
          <w:ilvl w:val="0"/>
          <w:numId w:val="9"/>
        </w:numPr>
        <w:spacing w:after="36"/>
        <w:jc w:val="both"/>
        <w:rPr>
          <w:sz w:val="28"/>
          <w:szCs w:val="28"/>
        </w:rPr>
      </w:pPr>
      <w:r>
        <w:rPr>
          <w:sz w:val="28"/>
          <w:szCs w:val="28"/>
        </w:rPr>
        <w:t xml:space="preserve">інформування на веб-сайті Університету та в соціальних мережах про заходи щодо забезпечення норм академічної доброчесності; </w:t>
      </w:r>
    </w:p>
    <w:p w:rsidR="00460F5B" w:rsidRDefault="00460F5B" w:rsidP="00F30DA5">
      <w:pPr>
        <w:pStyle w:val="Default"/>
        <w:numPr>
          <w:ilvl w:val="0"/>
          <w:numId w:val="9"/>
        </w:numPr>
        <w:spacing w:after="36"/>
        <w:jc w:val="both"/>
        <w:rPr>
          <w:sz w:val="28"/>
          <w:szCs w:val="28"/>
        </w:rPr>
      </w:pPr>
      <w:r>
        <w:rPr>
          <w:sz w:val="28"/>
          <w:szCs w:val="28"/>
        </w:rPr>
        <w:t xml:space="preserve">проведення семінарів, лекцій, тренінгів тощо для учасників освітнього процесу з метою заохочення їх до поведінки академічної доброчесності; </w:t>
      </w:r>
    </w:p>
    <w:p w:rsidR="00460F5B" w:rsidRDefault="00460F5B" w:rsidP="00F30DA5">
      <w:pPr>
        <w:pStyle w:val="Default"/>
        <w:numPr>
          <w:ilvl w:val="0"/>
          <w:numId w:val="9"/>
        </w:numPr>
        <w:spacing w:after="36"/>
        <w:jc w:val="both"/>
        <w:rPr>
          <w:sz w:val="28"/>
          <w:szCs w:val="28"/>
        </w:rPr>
      </w:pPr>
      <w:r>
        <w:rPr>
          <w:sz w:val="28"/>
          <w:szCs w:val="28"/>
        </w:rPr>
        <w:t xml:space="preserve">участь Університету в </w:t>
      </w:r>
      <w:proofErr w:type="spellStart"/>
      <w:r>
        <w:rPr>
          <w:sz w:val="28"/>
          <w:szCs w:val="28"/>
        </w:rPr>
        <w:t>Проєкті</w:t>
      </w:r>
      <w:proofErr w:type="spellEnd"/>
      <w:r>
        <w:rPr>
          <w:sz w:val="28"/>
          <w:szCs w:val="28"/>
        </w:rPr>
        <w:t xml:space="preserve">  «Ініціатива академічної доброчесності та якості освіти», що реалізується Американськими Радами з міжнародної освіти в партнерстві із МОН України та за підтримки Посольства США та інших </w:t>
      </w:r>
      <w:proofErr w:type="spellStart"/>
      <w:r>
        <w:rPr>
          <w:sz w:val="28"/>
          <w:szCs w:val="28"/>
        </w:rPr>
        <w:t>проєктах</w:t>
      </w:r>
      <w:proofErr w:type="spellEnd"/>
      <w:r>
        <w:rPr>
          <w:sz w:val="28"/>
          <w:szCs w:val="28"/>
        </w:rPr>
        <w:t xml:space="preserve"> сприяння академічної доброчесності в Україні; </w:t>
      </w:r>
    </w:p>
    <w:p w:rsidR="00460F5B" w:rsidRDefault="00460F5B" w:rsidP="00F30DA5">
      <w:pPr>
        <w:pStyle w:val="Default"/>
        <w:numPr>
          <w:ilvl w:val="0"/>
          <w:numId w:val="9"/>
        </w:numPr>
        <w:jc w:val="both"/>
        <w:rPr>
          <w:sz w:val="28"/>
          <w:szCs w:val="28"/>
        </w:rPr>
      </w:pPr>
      <w:r>
        <w:rPr>
          <w:sz w:val="28"/>
          <w:szCs w:val="28"/>
        </w:rPr>
        <w:t xml:space="preserve">вивчення досвіду вітчизняних та зарубіжних закладів вищої освіти щодо реалізації принципів і правил академічної доброчесності в освітньому середовищі. </w:t>
      </w:r>
    </w:p>
    <w:p w:rsidR="00460F5B" w:rsidRDefault="00460F5B" w:rsidP="00F30DA5">
      <w:pPr>
        <w:pStyle w:val="Default"/>
        <w:jc w:val="both"/>
        <w:rPr>
          <w:sz w:val="28"/>
          <w:szCs w:val="28"/>
        </w:rPr>
      </w:pPr>
      <w:r>
        <w:rPr>
          <w:sz w:val="28"/>
          <w:szCs w:val="28"/>
        </w:rPr>
        <w:t>4.11. Питання про дотримання учасниками освітнього процесу принципів і норм  академічної доброчесності розглядаються на засіданнях вченої ради Університету, вчених рад факультетів, виконавчих органів студентського самоврядування та засіданнях кафедр</w:t>
      </w:r>
      <w:r w:rsidR="00F30DA5">
        <w:rPr>
          <w:sz w:val="28"/>
          <w:szCs w:val="28"/>
        </w:rPr>
        <w:t xml:space="preserve"> тощо</w:t>
      </w:r>
      <w:r>
        <w:rPr>
          <w:sz w:val="28"/>
          <w:szCs w:val="28"/>
        </w:rPr>
        <w:t xml:space="preserve">. </w:t>
      </w:r>
    </w:p>
    <w:p w:rsidR="00460F5B" w:rsidRPr="005E1BEC" w:rsidRDefault="00F30DA5" w:rsidP="00F30DA5">
      <w:pPr>
        <w:pStyle w:val="a3"/>
        <w:spacing w:before="0" w:beforeAutospacing="0" w:after="0" w:afterAutospacing="0"/>
        <w:jc w:val="both"/>
        <w:rPr>
          <w:iCs/>
          <w:sz w:val="28"/>
          <w:szCs w:val="28"/>
          <w:lang w:val="uk-UA"/>
        </w:rPr>
      </w:pPr>
      <w:r>
        <w:rPr>
          <w:b/>
          <w:iCs/>
          <w:sz w:val="28"/>
          <w:szCs w:val="28"/>
          <w:lang w:val="uk-UA"/>
        </w:rPr>
        <w:t xml:space="preserve">5. </w:t>
      </w:r>
      <w:r w:rsidR="00460F5B" w:rsidRPr="00D5574E">
        <w:rPr>
          <w:b/>
          <w:iCs/>
          <w:sz w:val="28"/>
          <w:szCs w:val="28"/>
          <w:lang w:val="uk-UA"/>
        </w:rPr>
        <w:t>НОРМИ АКАДЕМІЧНОЇ ДОБРОЧЕСНОСТІ .</w:t>
      </w:r>
    </w:p>
    <w:p w:rsidR="00460F5B" w:rsidRDefault="00460F5B" w:rsidP="00460F5B">
      <w:pPr>
        <w:pStyle w:val="a3"/>
        <w:spacing w:before="0" w:beforeAutospacing="0" w:after="0" w:afterAutospacing="0"/>
        <w:jc w:val="both"/>
        <w:rPr>
          <w:iCs/>
          <w:sz w:val="28"/>
          <w:szCs w:val="28"/>
          <w:lang w:val="uk-UA"/>
        </w:rPr>
      </w:pPr>
      <w:r>
        <w:rPr>
          <w:b/>
          <w:iCs/>
          <w:sz w:val="28"/>
          <w:szCs w:val="28"/>
          <w:lang w:val="uk-UA"/>
        </w:rPr>
        <w:t xml:space="preserve">5.1. </w:t>
      </w:r>
      <w:r w:rsidRPr="00D5574E">
        <w:rPr>
          <w:iCs/>
          <w:sz w:val="28"/>
          <w:szCs w:val="28"/>
          <w:lang w:val="uk-UA"/>
        </w:rPr>
        <w:t>Дотримання академічної доброчесності педагогічними, науково-педагогічними працівниками, здобувачами освіти та іншими співробітниками передбачає:</w:t>
      </w:r>
    </w:p>
    <w:p w:rsidR="00460F5B" w:rsidRDefault="00460F5B" w:rsidP="00460F5B">
      <w:pPr>
        <w:pStyle w:val="a3"/>
        <w:numPr>
          <w:ilvl w:val="0"/>
          <w:numId w:val="7"/>
        </w:numPr>
        <w:spacing w:before="0" w:beforeAutospacing="0" w:after="0" w:afterAutospacing="0"/>
        <w:jc w:val="both"/>
        <w:rPr>
          <w:iCs/>
          <w:sz w:val="28"/>
          <w:szCs w:val="28"/>
          <w:lang w:val="uk-UA"/>
        </w:rPr>
      </w:pPr>
      <w:r>
        <w:rPr>
          <w:iCs/>
          <w:sz w:val="28"/>
          <w:szCs w:val="28"/>
          <w:lang w:val="uk-UA"/>
        </w:rPr>
        <w:t>к</w:t>
      </w:r>
      <w:r w:rsidRPr="00D5574E">
        <w:rPr>
          <w:iCs/>
          <w:sz w:val="28"/>
          <w:szCs w:val="28"/>
          <w:lang w:val="uk-UA"/>
        </w:rPr>
        <w:t>оректне покликання на джерела інформації (цитування в разі використання ідей, розробок, технологій</w:t>
      </w:r>
      <w:r>
        <w:rPr>
          <w:iCs/>
          <w:sz w:val="28"/>
          <w:szCs w:val="28"/>
          <w:lang w:val="uk-UA"/>
        </w:rPr>
        <w:t>, відомостей тощо;</w:t>
      </w:r>
    </w:p>
    <w:p w:rsidR="00460F5B" w:rsidRDefault="00460F5B" w:rsidP="00460F5B">
      <w:pPr>
        <w:pStyle w:val="a3"/>
        <w:numPr>
          <w:ilvl w:val="0"/>
          <w:numId w:val="7"/>
        </w:numPr>
        <w:spacing w:before="0" w:beforeAutospacing="0" w:after="0" w:afterAutospacing="0"/>
        <w:jc w:val="both"/>
        <w:rPr>
          <w:iCs/>
          <w:sz w:val="28"/>
          <w:szCs w:val="28"/>
          <w:lang w:val="uk-UA"/>
        </w:rPr>
      </w:pPr>
      <w:r>
        <w:rPr>
          <w:iCs/>
          <w:sz w:val="28"/>
          <w:szCs w:val="28"/>
          <w:lang w:val="uk-UA"/>
        </w:rPr>
        <w:t>дотримання чинного законодавства про інтелектуальну власність, авторське право і суміжні права;</w:t>
      </w:r>
    </w:p>
    <w:p w:rsidR="00460F5B" w:rsidRDefault="00460F5B" w:rsidP="00460F5B">
      <w:pPr>
        <w:pStyle w:val="a3"/>
        <w:numPr>
          <w:ilvl w:val="0"/>
          <w:numId w:val="7"/>
        </w:numPr>
        <w:spacing w:before="0" w:beforeAutospacing="0" w:after="0" w:afterAutospacing="0"/>
        <w:jc w:val="both"/>
        <w:rPr>
          <w:iCs/>
          <w:sz w:val="28"/>
          <w:szCs w:val="28"/>
          <w:lang w:val="uk-UA"/>
        </w:rPr>
      </w:pPr>
      <w:r>
        <w:rPr>
          <w:iCs/>
          <w:sz w:val="28"/>
          <w:szCs w:val="28"/>
          <w:lang w:val="uk-UA"/>
        </w:rPr>
        <w:lastRenderedPageBreak/>
        <w:t>надання достовірної інформації про результати науково-педагогічної діяльності;</w:t>
      </w:r>
    </w:p>
    <w:p w:rsidR="00460F5B" w:rsidRDefault="00460F5B" w:rsidP="00460F5B">
      <w:pPr>
        <w:pStyle w:val="a3"/>
        <w:numPr>
          <w:ilvl w:val="0"/>
          <w:numId w:val="7"/>
        </w:numPr>
        <w:spacing w:before="0" w:beforeAutospacing="0" w:after="0" w:afterAutospacing="0"/>
        <w:jc w:val="both"/>
        <w:rPr>
          <w:iCs/>
          <w:sz w:val="28"/>
          <w:szCs w:val="28"/>
          <w:lang w:val="uk-UA"/>
        </w:rPr>
      </w:pPr>
      <w:r>
        <w:rPr>
          <w:iCs/>
          <w:sz w:val="28"/>
          <w:szCs w:val="28"/>
          <w:lang w:val="uk-UA"/>
        </w:rPr>
        <w:t>дотримання принципів наукової етики;</w:t>
      </w:r>
    </w:p>
    <w:p w:rsidR="00460F5B" w:rsidRDefault="00460F5B" w:rsidP="00460F5B">
      <w:pPr>
        <w:pStyle w:val="a3"/>
        <w:numPr>
          <w:ilvl w:val="0"/>
          <w:numId w:val="7"/>
        </w:numPr>
        <w:spacing w:before="0" w:beforeAutospacing="0" w:after="0" w:afterAutospacing="0"/>
        <w:jc w:val="both"/>
        <w:rPr>
          <w:iCs/>
          <w:sz w:val="28"/>
          <w:szCs w:val="28"/>
          <w:lang w:val="uk-UA"/>
        </w:rPr>
      </w:pPr>
      <w:r>
        <w:rPr>
          <w:iCs/>
          <w:sz w:val="28"/>
          <w:szCs w:val="28"/>
          <w:lang w:val="uk-UA"/>
        </w:rPr>
        <w:t>контроль за дотриманням академічної доброчесності здобувачами освіти;</w:t>
      </w:r>
    </w:p>
    <w:p w:rsidR="00460F5B" w:rsidRDefault="00460F5B" w:rsidP="00460F5B">
      <w:pPr>
        <w:pStyle w:val="a3"/>
        <w:numPr>
          <w:ilvl w:val="0"/>
          <w:numId w:val="7"/>
        </w:numPr>
        <w:spacing w:before="0" w:beforeAutospacing="0" w:after="0" w:afterAutospacing="0"/>
        <w:jc w:val="both"/>
        <w:rPr>
          <w:iCs/>
          <w:sz w:val="28"/>
          <w:szCs w:val="28"/>
          <w:lang w:val="uk-UA"/>
        </w:rPr>
      </w:pPr>
      <w:r>
        <w:rPr>
          <w:iCs/>
          <w:sz w:val="28"/>
          <w:szCs w:val="28"/>
          <w:lang w:val="uk-UA"/>
        </w:rPr>
        <w:t xml:space="preserve">повага  прав  і свобод, честі і гідності особистості; </w:t>
      </w:r>
    </w:p>
    <w:p w:rsidR="00460F5B" w:rsidRPr="00D5574E" w:rsidRDefault="00460F5B" w:rsidP="00460F5B">
      <w:pPr>
        <w:pStyle w:val="a3"/>
        <w:numPr>
          <w:ilvl w:val="0"/>
          <w:numId w:val="7"/>
        </w:numPr>
        <w:spacing w:before="0" w:beforeAutospacing="0" w:after="0" w:afterAutospacing="0"/>
        <w:jc w:val="both"/>
        <w:rPr>
          <w:iCs/>
          <w:sz w:val="28"/>
          <w:szCs w:val="28"/>
          <w:lang w:val="uk-UA"/>
        </w:rPr>
      </w:pPr>
      <w:r>
        <w:rPr>
          <w:iCs/>
          <w:sz w:val="28"/>
          <w:szCs w:val="28"/>
          <w:lang w:val="uk-UA"/>
        </w:rPr>
        <w:t>утримання від будь-яких форм корупції.</w:t>
      </w:r>
    </w:p>
    <w:p w:rsidR="00460F5B" w:rsidRPr="00640A55" w:rsidRDefault="00460F5B" w:rsidP="00460F5B">
      <w:pPr>
        <w:pStyle w:val="a3"/>
        <w:spacing w:before="0" w:beforeAutospacing="0" w:after="0" w:afterAutospacing="0"/>
        <w:ind w:left="360"/>
        <w:jc w:val="both"/>
        <w:rPr>
          <w:b/>
          <w:iCs/>
          <w:sz w:val="28"/>
          <w:szCs w:val="28"/>
          <w:lang w:val="uk-UA"/>
        </w:rPr>
      </w:pPr>
    </w:p>
    <w:p w:rsidR="00460F5B" w:rsidRPr="00640A55" w:rsidRDefault="00460F5B" w:rsidP="00460F5B">
      <w:pPr>
        <w:pStyle w:val="a3"/>
        <w:spacing w:before="0" w:beforeAutospacing="0" w:after="0" w:afterAutospacing="0"/>
        <w:jc w:val="both"/>
        <w:rPr>
          <w:b/>
          <w:sz w:val="28"/>
          <w:szCs w:val="28"/>
          <w:lang w:val="uk-UA"/>
        </w:rPr>
      </w:pPr>
      <w:r>
        <w:rPr>
          <w:b/>
          <w:sz w:val="28"/>
          <w:szCs w:val="28"/>
          <w:lang w:val="uk-UA"/>
        </w:rPr>
        <w:t>5</w:t>
      </w:r>
      <w:r w:rsidRPr="00640A55">
        <w:rPr>
          <w:b/>
          <w:sz w:val="28"/>
          <w:szCs w:val="28"/>
          <w:lang w:val="uk-UA"/>
        </w:rPr>
        <w:t>.</w:t>
      </w:r>
      <w:r>
        <w:rPr>
          <w:b/>
          <w:sz w:val="28"/>
          <w:szCs w:val="28"/>
          <w:lang w:val="uk-UA"/>
        </w:rPr>
        <w:t>2</w:t>
      </w:r>
      <w:r w:rsidRPr="00640A55">
        <w:rPr>
          <w:b/>
          <w:sz w:val="28"/>
          <w:szCs w:val="28"/>
          <w:lang w:val="uk-UA"/>
        </w:rPr>
        <w:t>. Наукові дослідження</w:t>
      </w:r>
    </w:p>
    <w:p w:rsidR="00460F5B"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1. Основною мотивацією діяльності вченого має бути прагнення до пізнання та бажання збагатити науку новими знаннями. При цьому найвищою нагородою є досягнення істини та визнання наукового співтовариства. Учений має дотримуватися найвищих професійних стандартів планування та проведення наукових досліджень на основі ґрунтовних знань щодо здобутків світової науки у певній галузі.</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2. Учений зобов’язаний здійснювати пошук найбільш прийнятних з огляду на адекватність та економічну виправданість шлях</w:t>
      </w:r>
      <w:r>
        <w:rPr>
          <w:sz w:val="28"/>
          <w:szCs w:val="28"/>
          <w:lang w:val="uk-UA"/>
        </w:rPr>
        <w:t>ів</w:t>
      </w:r>
      <w:r w:rsidRPr="00640A55">
        <w:rPr>
          <w:sz w:val="28"/>
          <w:szCs w:val="28"/>
          <w:lang w:val="uk-UA"/>
        </w:rPr>
        <w:t xml:space="preserve"> вирішення досліджуваної проблеми. Висновки завершеного дослідження вчений повинен викладати об’єктивно, незважаючи на очікування замовника.</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3. Учений має забезпечувати бездоганну чесність і прозорість на всіх стадіях наукового дослідження та вважати неприпустимим прояви шахрайства, зокрема фальшування даних, плагіату. Неприпустимим є намагання керівних осіб упереджено впливати на характер отримуваних у дослідженні даних і висновків. Учений прагне до об’єктивної істини.</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4. Учений має пам’ятати, що наукове дослідження – це процес отримання нового знання. Він має бути ерудованим і компетентним.</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5. Учений сприяє використанню результатів своєї праці в інтересах суспільства та з метою охорони довкілля.</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 xml:space="preserve">6. Наукові дослідження жодним чином не повинні ображати гідність або йти всупереч правам людини. У </w:t>
      </w:r>
      <w:proofErr w:type="spellStart"/>
      <w:r w:rsidRPr="00640A55">
        <w:rPr>
          <w:sz w:val="28"/>
          <w:szCs w:val="28"/>
          <w:lang w:val="uk-UA"/>
        </w:rPr>
        <w:t>медико-біологічних</w:t>
      </w:r>
      <w:proofErr w:type="spellEnd"/>
      <w:r w:rsidRPr="00640A55">
        <w:rPr>
          <w:sz w:val="28"/>
          <w:szCs w:val="28"/>
          <w:lang w:val="uk-UA"/>
        </w:rPr>
        <w:t xml:space="preserve"> дослідженнях слід керуватися принципами біоетики.</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7. Учений повинен бути об’єктивним в оцінці власних досягнень. Преса, радіо та телебачення можуть бути використані для пропаганди наукових досягнень, але не власної особи.</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8. Для наукової праці вчений оточує себе співробітниками тільки на основі неупередженої оцінки їхніх інтелектуальних, етичних і персональних рис. Учений повинен протидіяти всім проявам протекціонізму, корупції і дискримінації.</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9. Учений як керівник має сприяти службовому зростанню підпорядкованих йому співробітників відповідно до їхньої кваліфікації і ставлення до праці, проте не перекладає на своїх співробітників виконання завдань, які має виконувати самостійно.</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w:t>
      </w:r>
      <w:r w:rsidRPr="00640A55">
        <w:rPr>
          <w:sz w:val="28"/>
          <w:szCs w:val="28"/>
          <w:lang w:val="uk-UA"/>
        </w:rPr>
        <w:t>10. Учений-керівник зобов’язаний обґрунтовувати, але не нав’язувати членам колективу своє наукове бачення проблеми.</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5.2.11</w:t>
      </w:r>
      <w:r w:rsidRPr="00640A55">
        <w:rPr>
          <w:sz w:val="28"/>
          <w:szCs w:val="28"/>
          <w:lang w:val="uk-UA"/>
        </w:rPr>
        <w:t>. Учений сприяє розповсюдженню наукових знань і протидіє поширенню псевдонаукових теорій, хибних концепцій та уявлень.</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lastRenderedPageBreak/>
        <w:t>5.2.12</w:t>
      </w:r>
      <w:r w:rsidRPr="00640A55">
        <w:rPr>
          <w:sz w:val="28"/>
          <w:szCs w:val="28"/>
          <w:lang w:val="uk-UA"/>
        </w:rPr>
        <w:t>. Учений повинен оприлюднювати результати своїх досліджень не лише у спеціальних наукових виданнях, але й у науково-популярній формі, щоб зробити їх максимально доступними для широких верств суспільства.</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5.2.13</w:t>
      </w:r>
      <w:r w:rsidRPr="00640A55">
        <w:rPr>
          <w:sz w:val="28"/>
          <w:szCs w:val="28"/>
          <w:lang w:val="uk-UA"/>
        </w:rPr>
        <w:t>. Учений не дозволяє використовувати авторитет науки чи свій власний авторитет у рекламних або пропагандистських цілях з корисливою метою.</w:t>
      </w:r>
    </w:p>
    <w:p w:rsidR="00460F5B" w:rsidRPr="00640A55" w:rsidRDefault="00460F5B" w:rsidP="00460F5B">
      <w:pPr>
        <w:jc w:val="both"/>
        <w:rPr>
          <w:sz w:val="28"/>
          <w:szCs w:val="28"/>
        </w:rPr>
      </w:pPr>
      <w:r>
        <w:rPr>
          <w:sz w:val="28"/>
          <w:szCs w:val="28"/>
        </w:rPr>
        <w:t>5.2.14</w:t>
      </w:r>
      <w:r w:rsidRPr="00640A55">
        <w:rPr>
          <w:sz w:val="28"/>
          <w:szCs w:val="28"/>
        </w:rPr>
        <w:t>. Учений, що займає урядову чи адміністративну посаду, повинен дотримуватися етичних норм, прийнятих у науковому співтоваристві.</w:t>
      </w:r>
    </w:p>
    <w:p w:rsidR="00460F5B" w:rsidRPr="00D6755C" w:rsidRDefault="00460F5B" w:rsidP="00460F5B">
      <w:pPr>
        <w:pStyle w:val="a3"/>
        <w:spacing w:before="0" w:beforeAutospacing="0" w:after="0" w:afterAutospacing="0"/>
        <w:jc w:val="both"/>
        <w:rPr>
          <w:sz w:val="28"/>
          <w:szCs w:val="28"/>
          <w:lang w:val="uk-UA"/>
        </w:rPr>
      </w:pPr>
      <w:r w:rsidRPr="00D6755C">
        <w:rPr>
          <w:sz w:val="28"/>
          <w:szCs w:val="28"/>
          <w:lang w:val="uk-UA"/>
        </w:rPr>
        <w:t xml:space="preserve">5.2.15.  Взаємовідносини наукового керівника та здобувача (студента) у процесі співпраці мають ґрунтуватися на основі наукової етики та чесного розподілу (у відсотковому співвідношенні), зокрема: наукові керівники не мають публікувати  результати наукових досліджень аспіранта (студента) під своїм ім’ям; не надавати перевагу своїм науковим здобуткам (власному внескові) як наукового керівника перед здобувача (студентом); чесно розподіляти співавторів наукової продукції, зважаючи та враховуючи внесок кожного співавтора публікації. </w:t>
      </w:r>
    </w:p>
    <w:p w:rsidR="00460F5B" w:rsidRPr="00B6047D" w:rsidRDefault="00460F5B" w:rsidP="00460F5B">
      <w:pPr>
        <w:pStyle w:val="a3"/>
        <w:spacing w:before="0" w:beforeAutospacing="0" w:after="0" w:afterAutospacing="0"/>
        <w:jc w:val="both"/>
        <w:rPr>
          <w:color w:val="FF0000"/>
          <w:sz w:val="28"/>
          <w:szCs w:val="28"/>
          <w:lang w:val="uk-UA"/>
        </w:rPr>
      </w:pPr>
    </w:p>
    <w:p w:rsidR="00460F5B" w:rsidRPr="00640A55" w:rsidRDefault="00460F5B" w:rsidP="00460F5B">
      <w:pPr>
        <w:pStyle w:val="a3"/>
        <w:spacing w:before="0" w:beforeAutospacing="0" w:after="0" w:afterAutospacing="0"/>
        <w:jc w:val="both"/>
        <w:rPr>
          <w:b/>
          <w:sz w:val="28"/>
          <w:szCs w:val="28"/>
          <w:lang w:val="uk-UA"/>
        </w:rPr>
      </w:pPr>
      <w:r>
        <w:rPr>
          <w:b/>
          <w:sz w:val="28"/>
          <w:szCs w:val="28"/>
          <w:lang w:val="uk-UA"/>
        </w:rPr>
        <w:t xml:space="preserve">5.3. </w:t>
      </w:r>
      <w:r w:rsidRPr="00640A55">
        <w:rPr>
          <w:b/>
          <w:sz w:val="28"/>
          <w:szCs w:val="28"/>
          <w:lang w:val="uk-UA"/>
        </w:rPr>
        <w:t xml:space="preserve"> </w:t>
      </w:r>
      <w:r>
        <w:rPr>
          <w:b/>
          <w:sz w:val="28"/>
          <w:szCs w:val="28"/>
          <w:lang w:val="uk-UA"/>
        </w:rPr>
        <w:t>Педагогічна діяльність.</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5.3.</w:t>
      </w:r>
      <w:r w:rsidRPr="00640A55">
        <w:rPr>
          <w:sz w:val="28"/>
          <w:szCs w:val="28"/>
          <w:lang w:val="uk-UA"/>
        </w:rPr>
        <w:t xml:space="preserve">1. </w:t>
      </w:r>
      <w:r>
        <w:rPr>
          <w:sz w:val="28"/>
          <w:szCs w:val="28"/>
          <w:lang w:val="uk-UA"/>
        </w:rPr>
        <w:t>Викладач</w:t>
      </w:r>
      <w:r w:rsidRPr="00640A55">
        <w:rPr>
          <w:sz w:val="28"/>
          <w:szCs w:val="28"/>
          <w:lang w:val="uk-UA"/>
        </w:rPr>
        <w:t xml:space="preserve"> має з повагою ставитися до студентів та до їхнього вільного і критичного мислення.</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5.3.</w:t>
      </w:r>
      <w:r w:rsidRPr="00640A55">
        <w:rPr>
          <w:sz w:val="28"/>
          <w:szCs w:val="28"/>
          <w:lang w:val="uk-UA"/>
        </w:rPr>
        <w:t xml:space="preserve">2. </w:t>
      </w:r>
      <w:r>
        <w:rPr>
          <w:sz w:val="28"/>
          <w:szCs w:val="28"/>
          <w:lang w:val="uk-UA"/>
        </w:rPr>
        <w:t>У</w:t>
      </w:r>
      <w:r w:rsidRPr="00640A55">
        <w:rPr>
          <w:sz w:val="28"/>
          <w:szCs w:val="28"/>
          <w:lang w:val="uk-UA"/>
        </w:rPr>
        <w:t xml:space="preserve"> своїй </w:t>
      </w:r>
      <w:r>
        <w:rPr>
          <w:sz w:val="28"/>
          <w:szCs w:val="28"/>
          <w:lang w:val="uk-UA"/>
        </w:rPr>
        <w:t>педагогічній</w:t>
      </w:r>
      <w:r w:rsidRPr="00640A55">
        <w:rPr>
          <w:sz w:val="28"/>
          <w:szCs w:val="28"/>
          <w:lang w:val="uk-UA"/>
        </w:rPr>
        <w:t xml:space="preserve"> роботі </w:t>
      </w:r>
      <w:r>
        <w:rPr>
          <w:sz w:val="28"/>
          <w:szCs w:val="28"/>
          <w:lang w:val="uk-UA"/>
        </w:rPr>
        <w:t>викладач має</w:t>
      </w:r>
      <w:r w:rsidRPr="00640A55">
        <w:rPr>
          <w:sz w:val="28"/>
          <w:szCs w:val="28"/>
          <w:lang w:val="uk-UA"/>
        </w:rPr>
        <w:t xml:space="preserve"> не лише доносити до аудиторії достовірну наукову інформацію, але й сприяти становленню громадянської позиції молодого покоління.</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5.3.</w:t>
      </w:r>
      <w:r w:rsidRPr="00640A55">
        <w:rPr>
          <w:sz w:val="28"/>
          <w:szCs w:val="28"/>
          <w:lang w:val="uk-UA"/>
        </w:rPr>
        <w:t xml:space="preserve">3. </w:t>
      </w:r>
      <w:r>
        <w:rPr>
          <w:sz w:val="28"/>
          <w:szCs w:val="28"/>
          <w:lang w:val="uk-UA"/>
        </w:rPr>
        <w:t xml:space="preserve">Викладач </w:t>
      </w:r>
      <w:r w:rsidRPr="00640A55">
        <w:rPr>
          <w:sz w:val="28"/>
          <w:szCs w:val="28"/>
          <w:lang w:val="uk-UA"/>
        </w:rPr>
        <w:t>поважає право</w:t>
      </w:r>
      <w:r>
        <w:rPr>
          <w:sz w:val="28"/>
          <w:szCs w:val="28"/>
          <w:lang w:val="uk-UA"/>
        </w:rPr>
        <w:t xml:space="preserve"> здобувачів освіти</w:t>
      </w:r>
      <w:r w:rsidRPr="00640A55">
        <w:rPr>
          <w:sz w:val="28"/>
          <w:szCs w:val="28"/>
          <w:lang w:val="uk-UA"/>
        </w:rPr>
        <w:t xml:space="preserve"> на вільне об’єднання, самоврядування та членство в колегіальних академічних організаціях, прислухається до думки студентс</w:t>
      </w:r>
      <w:r>
        <w:rPr>
          <w:sz w:val="28"/>
          <w:szCs w:val="28"/>
          <w:lang w:val="uk-UA"/>
        </w:rPr>
        <w:t>тва</w:t>
      </w:r>
      <w:r w:rsidRPr="00640A55">
        <w:rPr>
          <w:sz w:val="28"/>
          <w:szCs w:val="28"/>
          <w:lang w:val="uk-UA"/>
        </w:rPr>
        <w:t xml:space="preserve"> щодо якості надання освітніх послуг.</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5.3.</w:t>
      </w:r>
      <w:r w:rsidRPr="00640A55">
        <w:rPr>
          <w:sz w:val="28"/>
          <w:szCs w:val="28"/>
          <w:lang w:val="uk-UA"/>
        </w:rPr>
        <w:t xml:space="preserve">4. </w:t>
      </w:r>
      <w:r>
        <w:rPr>
          <w:sz w:val="28"/>
          <w:szCs w:val="28"/>
          <w:lang w:val="uk-UA"/>
        </w:rPr>
        <w:t xml:space="preserve">Викладач </w:t>
      </w:r>
      <w:r w:rsidRPr="00640A55">
        <w:rPr>
          <w:sz w:val="28"/>
          <w:szCs w:val="28"/>
          <w:lang w:val="uk-UA"/>
        </w:rPr>
        <w:t>повинен проводити заняття в цікавій формі, прийнятній для більшості студентів. Він має переконатися в належному забезпеченні лабораторій та аудиторій, заняття проводити відповідно до розкладу. Зміст лекцій повинен відображати сучасні досягнення світової науки і не супроводжуватися тиском упередженої думки.</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5.3.</w:t>
      </w:r>
      <w:r w:rsidRPr="00640A55">
        <w:rPr>
          <w:sz w:val="28"/>
          <w:szCs w:val="28"/>
          <w:lang w:val="uk-UA"/>
        </w:rPr>
        <w:t xml:space="preserve">5. </w:t>
      </w:r>
      <w:r>
        <w:rPr>
          <w:sz w:val="28"/>
          <w:szCs w:val="28"/>
          <w:lang w:val="uk-UA"/>
        </w:rPr>
        <w:t>Викладач</w:t>
      </w:r>
      <w:r w:rsidRPr="00640A55">
        <w:rPr>
          <w:sz w:val="28"/>
          <w:szCs w:val="28"/>
          <w:lang w:val="uk-UA"/>
        </w:rPr>
        <w:t xml:space="preserve"> має об’єктивно ставитися до студентів, утримуючись від неетичних</w:t>
      </w:r>
      <w:r>
        <w:rPr>
          <w:sz w:val="28"/>
          <w:szCs w:val="28"/>
          <w:lang w:val="uk-UA"/>
        </w:rPr>
        <w:t xml:space="preserve"> та необ’єктивних</w:t>
      </w:r>
      <w:r w:rsidRPr="00640A55">
        <w:rPr>
          <w:sz w:val="28"/>
          <w:szCs w:val="28"/>
          <w:lang w:val="uk-UA"/>
        </w:rPr>
        <w:t xml:space="preserve"> </w:t>
      </w:r>
      <w:r>
        <w:rPr>
          <w:sz w:val="28"/>
          <w:szCs w:val="28"/>
          <w:lang w:val="uk-UA"/>
        </w:rPr>
        <w:t>н</w:t>
      </w:r>
      <w:r w:rsidRPr="00640A55">
        <w:rPr>
          <w:sz w:val="28"/>
          <w:szCs w:val="28"/>
          <w:lang w:val="uk-UA"/>
        </w:rPr>
        <w:t>орм оцінювання.</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5.3.</w:t>
      </w:r>
      <w:r w:rsidRPr="00640A55">
        <w:rPr>
          <w:sz w:val="28"/>
          <w:szCs w:val="28"/>
          <w:lang w:val="uk-UA"/>
        </w:rPr>
        <w:t xml:space="preserve">6. </w:t>
      </w:r>
      <w:r>
        <w:rPr>
          <w:sz w:val="28"/>
          <w:szCs w:val="28"/>
          <w:lang w:val="uk-UA"/>
        </w:rPr>
        <w:t>Викладач</w:t>
      </w:r>
      <w:r w:rsidRPr="00640A55">
        <w:rPr>
          <w:sz w:val="28"/>
          <w:szCs w:val="28"/>
          <w:lang w:val="uk-UA"/>
        </w:rPr>
        <w:t xml:space="preserve"> є взірцем інтелігентності, носієм традицій визнаних українських і світових наукових шкіл в галузі медицини і фармації.</w:t>
      </w:r>
    </w:p>
    <w:p w:rsidR="00460F5B" w:rsidRPr="00640A55" w:rsidRDefault="00460F5B" w:rsidP="00460F5B">
      <w:pPr>
        <w:pStyle w:val="a3"/>
        <w:spacing w:before="0" w:beforeAutospacing="0" w:after="0" w:afterAutospacing="0"/>
        <w:jc w:val="both"/>
        <w:rPr>
          <w:sz w:val="28"/>
          <w:szCs w:val="28"/>
          <w:lang w:val="uk-UA"/>
        </w:rPr>
      </w:pPr>
      <w:r>
        <w:rPr>
          <w:sz w:val="28"/>
          <w:szCs w:val="28"/>
          <w:lang w:val="uk-UA"/>
        </w:rPr>
        <w:t>5.3.7</w:t>
      </w:r>
      <w:r w:rsidRPr="00640A55">
        <w:rPr>
          <w:sz w:val="28"/>
          <w:szCs w:val="28"/>
          <w:lang w:val="uk-UA"/>
        </w:rPr>
        <w:t xml:space="preserve">. </w:t>
      </w:r>
      <w:r>
        <w:rPr>
          <w:sz w:val="28"/>
          <w:szCs w:val="28"/>
          <w:lang w:val="uk-UA"/>
        </w:rPr>
        <w:t>Викладач</w:t>
      </w:r>
      <w:r w:rsidRPr="00640A55">
        <w:rPr>
          <w:sz w:val="28"/>
          <w:szCs w:val="28"/>
          <w:lang w:val="uk-UA"/>
        </w:rPr>
        <w:t xml:space="preserve"> не розголошує інформацію особистого характеру щодо </w:t>
      </w:r>
      <w:r>
        <w:rPr>
          <w:sz w:val="28"/>
          <w:szCs w:val="28"/>
          <w:lang w:val="uk-UA"/>
        </w:rPr>
        <w:t>здобувачів освіти</w:t>
      </w:r>
      <w:r w:rsidRPr="00640A55">
        <w:rPr>
          <w:sz w:val="28"/>
          <w:szCs w:val="28"/>
          <w:lang w:val="uk-UA"/>
        </w:rPr>
        <w:t xml:space="preserve"> чи інших співробітників.</w:t>
      </w:r>
    </w:p>
    <w:p w:rsidR="00460F5B" w:rsidRDefault="00460F5B" w:rsidP="00460F5B">
      <w:pPr>
        <w:pStyle w:val="a3"/>
        <w:spacing w:before="0" w:beforeAutospacing="0" w:after="0" w:afterAutospacing="0"/>
        <w:jc w:val="both"/>
        <w:rPr>
          <w:sz w:val="28"/>
          <w:szCs w:val="28"/>
          <w:lang w:val="uk-UA"/>
        </w:rPr>
      </w:pPr>
      <w:r>
        <w:rPr>
          <w:sz w:val="28"/>
          <w:szCs w:val="28"/>
          <w:lang w:val="uk-UA"/>
        </w:rPr>
        <w:t>5.3.</w:t>
      </w:r>
      <w:r w:rsidRPr="00640A55">
        <w:rPr>
          <w:sz w:val="28"/>
          <w:szCs w:val="28"/>
          <w:lang w:val="uk-UA"/>
        </w:rPr>
        <w:t xml:space="preserve">9. </w:t>
      </w:r>
      <w:r>
        <w:rPr>
          <w:sz w:val="28"/>
          <w:szCs w:val="28"/>
          <w:lang w:val="uk-UA"/>
        </w:rPr>
        <w:t xml:space="preserve">Викладачу </w:t>
      </w:r>
      <w:r w:rsidRPr="00640A55">
        <w:rPr>
          <w:sz w:val="28"/>
          <w:szCs w:val="28"/>
          <w:lang w:val="uk-UA"/>
        </w:rPr>
        <w:t xml:space="preserve"> заборонено отримувати неправомірну вигоду від студентів та інших осіб, що пов’язана із виконанням його обов’язків, передбачених посадовою інструкцією.</w:t>
      </w:r>
    </w:p>
    <w:p w:rsidR="00460F5B" w:rsidRPr="007A17A2" w:rsidRDefault="00460F5B" w:rsidP="00460F5B">
      <w:pPr>
        <w:pStyle w:val="Default"/>
        <w:rPr>
          <w:b/>
          <w:color w:val="auto"/>
          <w:sz w:val="28"/>
          <w:szCs w:val="28"/>
        </w:rPr>
      </w:pPr>
      <w:r>
        <w:rPr>
          <w:b/>
          <w:color w:val="auto"/>
          <w:sz w:val="28"/>
          <w:szCs w:val="28"/>
        </w:rPr>
        <w:t>5</w:t>
      </w:r>
      <w:r w:rsidRPr="007A17A2">
        <w:rPr>
          <w:b/>
          <w:color w:val="auto"/>
          <w:sz w:val="28"/>
          <w:szCs w:val="28"/>
        </w:rPr>
        <w:t>.4. Норми академічної доброчесності для здобувачів освіти.</w:t>
      </w:r>
    </w:p>
    <w:p w:rsidR="00460F5B" w:rsidRPr="007A17A2" w:rsidRDefault="00460F5B" w:rsidP="00460F5B">
      <w:pPr>
        <w:jc w:val="both"/>
        <w:rPr>
          <w:sz w:val="28"/>
          <w:szCs w:val="28"/>
          <w:lang w:eastAsia="uk-UA"/>
        </w:rPr>
      </w:pPr>
      <w:r>
        <w:rPr>
          <w:sz w:val="28"/>
          <w:szCs w:val="28"/>
          <w:lang w:eastAsia="uk-UA"/>
        </w:rPr>
        <w:t xml:space="preserve">5.4.1. </w:t>
      </w:r>
      <w:r w:rsidR="00B6047D">
        <w:rPr>
          <w:sz w:val="28"/>
          <w:szCs w:val="28"/>
          <w:lang w:eastAsia="uk-UA"/>
        </w:rPr>
        <w:t>Здобувач освіти п</w:t>
      </w:r>
      <w:r w:rsidRPr="008147CC">
        <w:rPr>
          <w:sz w:val="28"/>
          <w:szCs w:val="28"/>
          <w:lang w:eastAsia="uk-UA"/>
        </w:rPr>
        <w:t>рагн</w:t>
      </w:r>
      <w:r w:rsidR="00B6047D">
        <w:rPr>
          <w:sz w:val="28"/>
          <w:szCs w:val="28"/>
          <w:lang w:eastAsia="uk-UA"/>
        </w:rPr>
        <w:t>е</w:t>
      </w:r>
      <w:r w:rsidRPr="008147CC">
        <w:rPr>
          <w:sz w:val="28"/>
          <w:szCs w:val="28"/>
          <w:lang w:eastAsia="uk-UA"/>
        </w:rPr>
        <w:t xml:space="preserve"> отримати глибокі знання в галузі медицини та фармації: сумлінно вчит</w:t>
      </w:r>
      <w:r>
        <w:rPr>
          <w:sz w:val="28"/>
          <w:szCs w:val="28"/>
          <w:lang w:eastAsia="uk-UA"/>
        </w:rPr>
        <w:t>и</w:t>
      </w:r>
      <w:r w:rsidRPr="008147CC">
        <w:rPr>
          <w:sz w:val="28"/>
          <w:szCs w:val="28"/>
          <w:lang w:eastAsia="uk-UA"/>
        </w:rPr>
        <w:t xml:space="preserve">ся, не пропускати заняття без поважної причини, брати участь у навчальній та науково-дослідній роботах  та не користуватися забороненими допоміжними матеріалами і технічними засобами при проходженні процедур проміжного за заключного контролю </w:t>
      </w:r>
      <w:r w:rsidRPr="007A17A2">
        <w:rPr>
          <w:sz w:val="28"/>
          <w:szCs w:val="28"/>
          <w:lang w:eastAsia="uk-UA"/>
        </w:rPr>
        <w:t xml:space="preserve">знань </w:t>
      </w:r>
      <w:r w:rsidRPr="007A17A2">
        <w:rPr>
          <w:sz w:val="28"/>
          <w:szCs w:val="28"/>
        </w:rPr>
        <w:t xml:space="preserve">(для осіб з </w:t>
      </w:r>
      <w:r w:rsidRPr="007A17A2">
        <w:rPr>
          <w:sz w:val="28"/>
          <w:szCs w:val="28"/>
        </w:rPr>
        <w:lastRenderedPageBreak/>
        <w:t>особливими освітніми потребами ця вимога застосовується з урахуванням їхніх індивідуальних потреб і можливостей)</w:t>
      </w:r>
      <w:r>
        <w:rPr>
          <w:sz w:val="28"/>
          <w:szCs w:val="28"/>
        </w:rPr>
        <w:t>.</w:t>
      </w:r>
    </w:p>
    <w:p w:rsidR="00460F5B" w:rsidRPr="007A17A2" w:rsidRDefault="00460F5B" w:rsidP="00460F5B">
      <w:pPr>
        <w:jc w:val="both"/>
        <w:rPr>
          <w:sz w:val="28"/>
          <w:szCs w:val="28"/>
          <w:lang w:eastAsia="uk-UA"/>
        </w:rPr>
      </w:pPr>
      <w:r>
        <w:rPr>
          <w:sz w:val="28"/>
          <w:szCs w:val="28"/>
          <w:lang w:eastAsia="uk-UA"/>
        </w:rPr>
        <w:t>5.4.2. П</w:t>
      </w:r>
      <w:r w:rsidRPr="007A17A2">
        <w:rPr>
          <w:sz w:val="28"/>
          <w:szCs w:val="28"/>
          <w:lang w:eastAsia="uk-UA"/>
        </w:rPr>
        <w:t>розоро представляти  власні  досягнення під час поточного та підсумкового  контролю знань та не допускати їх представлення підставними особами, а також  в якості результатів власної праці матеріалів (рефератів, презентацій тощо), взятих з Інтернету або з будь-яких інших джерел</w:t>
      </w:r>
      <w:r>
        <w:rPr>
          <w:sz w:val="28"/>
          <w:szCs w:val="28"/>
          <w:lang w:eastAsia="uk-UA"/>
        </w:rPr>
        <w:t>.</w:t>
      </w:r>
      <w:r w:rsidRPr="007A17A2">
        <w:rPr>
          <w:sz w:val="28"/>
          <w:szCs w:val="28"/>
          <w:lang w:eastAsia="uk-UA"/>
        </w:rPr>
        <w:t xml:space="preserve">   </w:t>
      </w:r>
    </w:p>
    <w:p w:rsidR="00460F5B" w:rsidRPr="007A17A2" w:rsidRDefault="00460F5B" w:rsidP="00460F5B">
      <w:pPr>
        <w:pStyle w:val="Default"/>
        <w:jc w:val="both"/>
        <w:rPr>
          <w:color w:val="auto"/>
          <w:sz w:val="28"/>
          <w:szCs w:val="28"/>
        </w:rPr>
      </w:pPr>
      <w:r>
        <w:rPr>
          <w:sz w:val="28"/>
          <w:szCs w:val="28"/>
          <w:lang w:eastAsia="uk-UA"/>
        </w:rPr>
        <w:t>5.4.3. Н</w:t>
      </w:r>
      <w:r w:rsidRPr="007A17A2">
        <w:rPr>
          <w:color w:val="auto"/>
          <w:sz w:val="28"/>
          <w:szCs w:val="28"/>
        </w:rPr>
        <w:t>адавати покликання на джерела інформації у разі використання ідей, презентацій,статистичних даних тощо</w:t>
      </w:r>
      <w:r>
        <w:rPr>
          <w:color w:val="auto"/>
          <w:sz w:val="28"/>
          <w:szCs w:val="28"/>
        </w:rPr>
        <w:t>.</w:t>
      </w:r>
    </w:p>
    <w:p w:rsidR="00460F5B" w:rsidRDefault="00460F5B" w:rsidP="00460F5B">
      <w:pPr>
        <w:jc w:val="both"/>
        <w:rPr>
          <w:sz w:val="28"/>
          <w:szCs w:val="28"/>
          <w:lang w:eastAsia="uk-UA"/>
        </w:rPr>
      </w:pPr>
      <w:r>
        <w:rPr>
          <w:sz w:val="28"/>
          <w:szCs w:val="28"/>
          <w:lang w:eastAsia="uk-UA"/>
        </w:rPr>
        <w:t>5.4.4. В</w:t>
      </w:r>
      <w:r w:rsidRPr="007A17A2">
        <w:rPr>
          <w:sz w:val="28"/>
          <w:szCs w:val="28"/>
          <w:lang w:eastAsia="uk-UA"/>
        </w:rPr>
        <w:t>иконувати вимоги, передбачені розкладом занять,  не перешкоджати  навчального процесу та вимагати цього від інших</w:t>
      </w:r>
      <w:r>
        <w:rPr>
          <w:sz w:val="28"/>
          <w:szCs w:val="28"/>
          <w:lang w:eastAsia="uk-UA"/>
        </w:rPr>
        <w:t>.</w:t>
      </w:r>
      <w:r w:rsidRPr="007A17A2">
        <w:rPr>
          <w:sz w:val="28"/>
          <w:szCs w:val="28"/>
          <w:lang w:eastAsia="uk-UA"/>
        </w:rPr>
        <w:t xml:space="preserve"> </w:t>
      </w:r>
    </w:p>
    <w:p w:rsidR="00460F5B" w:rsidRPr="000B77FD" w:rsidRDefault="00460F5B" w:rsidP="00460F5B">
      <w:pPr>
        <w:jc w:val="both"/>
        <w:rPr>
          <w:sz w:val="28"/>
          <w:szCs w:val="28"/>
          <w:lang w:eastAsia="uk-UA"/>
        </w:rPr>
      </w:pPr>
      <w:r>
        <w:rPr>
          <w:sz w:val="28"/>
          <w:szCs w:val="28"/>
          <w:lang w:eastAsia="uk-UA"/>
        </w:rPr>
        <w:t>5.4.5. Н</w:t>
      </w:r>
      <w:r w:rsidRPr="000B77FD">
        <w:rPr>
          <w:sz w:val="28"/>
          <w:szCs w:val="28"/>
          <w:lang w:eastAsia="uk-UA"/>
        </w:rPr>
        <w:t>е підробляти  і фальшувати  документацію,  що має пряме або непряме відношення до процесу навчання</w:t>
      </w:r>
      <w:r>
        <w:rPr>
          <w:sz w:val="28"/>
          <w:szCs w:val="28"/>
          <w:lang w:eastAsia="uk-UA"/>
        </w:rPr>
        <w:t>.</w:t>
      </w:r>
    </w:p>
    <w:p w:rsidR="00460F5B" w:rsidRDefault="00460F5B" w:rsidP="00460F5B">
      <w:pPr>
        <w:jc w:val="both"/>
        <w:rPr>
          <w:sz w:val="28"/>
          <w:szCs w:val="28"/>
          <w:lang w:eastAsia="uk-UA"/>
        </w:rPr>
      </w:pPr>
      <w:r>
        <w:rPr>
          <w:sz w:val="28"/>
          <w:szCs w:val="28"/>
          <w:lang w:eastAsia="uk-UA"/>
        </w:rPr>
        <w:t>5.4.6. Н</w:t>
      </w:r>
      <w:r w:rsidRPr="00F6201E">
        <w:rPr>
          <w:sz w:val="28"/>
          <w:szCs w:val="28"/>
          <w:lang w:eastAsia="uk-UA"/>
        </w:rPr>
        <w:t>е пропонувати винагород</w:t>
      </w:r>
      <w:r>
        <w:rPr>
          <w:sz w:val="28"/>
          <w:szCs w:val="28"/>
          <w:lang w:eastAsia="uk-UA"/>
        </w:rPr>
        <w:t>у</w:t>
      </w:r>
      <w:r w:rsidRPr="00F6201E">
        <w:rPr>
          <w:sz w:val="28"/>
          <w:szCs w:val="28"/>
          <w:lang w:eastAsia="uk-UA"/>
        </w:rPr>
        <w:t xml:space="preserve"> викладачам або адміністрації для того, щоб полегшити проходження процедур контролю знань</w:t>
      </w:r>
      <w:r>
        <w:rPr>
          <w:sz w:val="28"/>
          <w:szCs w:val="28"/>
          <w:lang w:eastAsia="uk-UA"/>
        </w:rPr>
        <w:t xml:space="preserve">  або по інші види послуг передбачених законодавством.</w:t>
      </w:r>
    </w:p>
    <w:p w:rsidR="00460F5B" w:rsidRPr="00F6201E" w:rsidRDefault="00460F5B" w:rsidP="00460F5B">
      <w:pPr>
        <w:jc w:val="both"/>
        <w:rPr>
          <w:sz w:val="28"/>
          <w:szCs w:val="28"/>
          <w:lang w:eastAsia="uk-UA"/>
        </w:rPr>
      </w:pPr>
      <w:r>
        <w:rPr>
          <w:sz w:val="28"/>
          <w:szCs w:val="28"/>
          <w:lang w:eastAsia="uk-UA"/>
        </w:rPr>
        <w:t>5.4.7. Не симулювати хворобу з метою уникнення контрольних заходів оцінювання.</w:t>
      </w:r>
      <w:r w:rsidRPr="00F6201E">
        <w:rPr>
          <w:sz w:val="28"/>
          <w:szCs w:val="28"/>
          <w:lang w:eastAsia="uk-UA"/>
        </w:rPr>
        <w:t xml:space="preserve"> </w:t>
      </w:r>
    </w:p>
    <w:p w:rsidR="00460F5B" w:rsidRDefault="00460F5B" w:rsidP="00460F5B">
      <w:pPr>
        <w:pStyle w:val="Default"/>
        <w:rPr>
          <w:sz w:val="28"/>
          <w:szCs w:val="28"/>
        </w:rPr>
      </w:pPr>
      <w:r>
        <w:rPr>
          <w:sz w:val="28"/>
          <w:szCs w:val="28"/>
        </w:rPr>
        <w:t xml:space="preserve">4.5. Контроль за дотриманням науково-педагогічними працівниками принципів і норм академічної доброчесності здійснюють завідувачі кафедр. </w:t>
      </w:r>
    </w:p>
    <w:p w:rsidR="00460F5B" w:rsidRDefault="00460F5B" w:rsidP="00460F5B">
      <w:pPr>
        <w:pStyle w:val="Default"/>
        <w:rPr>
          <w:sz w:val="28"/>
          <w:szCs w:val="28"/>
        </w:rPr>
      </w:pPr>
      <w:r>
        <w:rPr>
          <w:sz w:val="28"/>
          <w:szCs w:val="28"/>
        </w:rPr>
        <w:t>4.6. За інформування здобувачів вищої освіти на факультетах та фаховому коледжі БДМУ відповідають декани, директор фахового коледжу БДМУ, їх заступники та куратори академічних груп.</w:t>
      </w:r>
    </w:p>
    <w:p w:rsidR="00460F5B" w:rsidRPr="00640A55" w:rsidRDefault="00460F5B" w:rsidP="00460F5B">
      <w:pPr>
        <w:pStyle w:val="a3"/>
        <w:spacing w:before="0" w:beforeAutospacing="0" w:after="0" w:afterAutospacing="0"/>
        <w:jc w:val="both"/>
        <w:rPr>
          <w:sz w:val="28"/>
          <w:szCs w:val="28"/>
          <w:lang w:val="uk-UA"/>
        </w:rPr>
      </w:pPr>
    </w:p>
    <w:p w:rsidR="00460F5B" w:rsidRPr="00D32940" w:rsidRDefault="00460F5B" w:rsidP="00460F5B">
      <w:pPr>
        <w:pStyle w:val="Default"/>
        <w:numPr>
          <w:ilvl w:val="0"/>
          <w:numId w:val="1"/>
        </w:numPr>
        <w:rPr>
          <w:b/>
          <w:sz w:val="28"/>
          <w:szCs w:val="28"/>
        </w:rPr>
      </w:pPr>
      <w:r w:rsidRPr="00D32940">
        <w:rPr>
          <w:b/>
          <w:sz w:val="28"/>
          <w:szCs w:val="28"/>
        </w:rPr>
        <w:t>ПОРУШЕННЯ АКАДЕМІЧНОЇ ДОБРОЧЕСНОСТІ:</w:t>
      </w:r>
    </w:p>
    <w:p w:rsidR="00460F5B" w:rsidRDefault="00460F5B" w:rsidP="00B6047D">
      <w:pPr>
        <w:pStyle w:val="Default"/>
        <w:jc w:val="both"/>
        <w:rPr>
          <w:sz w:val="28"/>
          <w:szCs w:val="28"/>
        </w:rPr>
      </w:pPr>
      <w:r>
        <w:rPr>
          <w:sz w:val="28"/>
          <w:szCs w:val="28"/>
        </w:rPr>
        <w:t xml:space="preserve">Порушеннями академічної доброчесності є: </w:t>
      </w:r>
    </w:p>
    <w:p w:rsidR="00460F5B" w:rsidRDefault="00460F5B" w:rsidP="00B6047D">
      <w:pPr>
        <w:pStyle w:val="Default"/>
        <w:spacing w:after="36"/>
        <w:jc w:val="both"/>
        <w:rPr>
          <w:sz w:val="28"/>
          <w:szCs w:val="28"/>
        </w:rPr>
      </w:pPr>
      <w:r>
        <w:rPr>
          <w:sz w:val="28"/>
          <w:szCs w:val="28"/>
        </w:rPr>
        <w:t>6.1. А</w:t>
      </w:r>
      <w:r>
        <w:rPr>
          <w:i/>
          <w:iCs/>
          <w:sz w:val="28"/>
          <w:szCs w:val="28"/>
        </w:rPr>
        <w:t xml:space="preserve">кадемічний плагіат </w:t>
      </w:r>
      <w:r>
        <w:rPr>
          <w:sz w:val="28"/>
          <w:szCs w:val="28"/>
        </w:rPr>
        <w:t xml:space="preserve">– оприлюднення (частково або повністю) наукових інших результатів, отриманих іншими особами як результатів власного дослідження або відтворення опублікованих текстів інших авторів без зазначення авторства під іменем особи, яка не брала участі в їх створенні; </w:t>
      </w:r>
    </w:p>
    <w:p w:rsidR="00460F5B" w:rsidRDefault="00460F5B" w:rsidP="00B6047D">
      <w:pPr>
        <w:pStyle w:val="Default"/>
        <w:spacing w:after="36"/>
        <w:jc w:val="both"/>
        <w:rPr>
          <w:sz w:val="28"/>
          <w:szCs w:val="28"/>
        </w:rPr>
      </w:pPr>
      <w:r>
        <w:rPr>
          <w:sz w:val="28"/>
          <w:szCs w:val="28"/>
        </w:rPr>
        <w:t xml:space="preserve">6.2. </w:t>
      </w:r>
      <w:proofErr w:type="spellStart"/>
      <w:r>
        <w:rPr>
          <w:sz w:val="28"/>
          <w:szCs w:val="28"/>
        </w:rPr>
        <w:t>Самоплагіат</w:t>
      </w:r>
      <w:proofErr w:type="spellEnd"/>
      <w:r>
        <w:rPr>
          <w:sz w:val="28"/>
          <w:szCs w:val="28"/>
        </w:rPr>
        <w:t xml:space="preserve"> – оприлюднення (частково або повністю) власних раніше опублікованих наукових результатів як нових наукових досягнень.</w:t>
      </w:r>
    </w:p>
    <w:p w:rsidR="00460F5B" w:rsidRDefault="00460F5B" w:rsidP="00B6047D">
      <w:pPr>
        <w:pStyle w:val="Default"/>
        <w:jc w:val="both"/>
        <w:rPr>
          <w:sz w:val="28"/>
          <w:szCs w:val="28"/>
        </w:rPr>
      </w:pPr>
      <w:r>
        <w:rPr>
          <w:sz w:val="28"/>
          <w:szCs w:val="28"/>
        </w:rPr>
        <w:t>6.3. О</w:t>
      </w:r>
      <w:r>
        <w:rPr>
          <w:i/>
          <w:iCs/>
          <w:sz w:val="28"/>
          <w:szCs w:val="28"/>
        </w:rPr>
        <w:t xml:space="preserve">бман </w:t>
      </w:r>
      <w:r>
        <w:rPr>
          <w:sz w:val="28"/>
          <w:szCs w:val="28"/>
        </w:rPr>
        <w:t xml:space="preserve">– надання завідомо неправдивої інформації щодо власної  освітньої, наукової діяльності чи організації освітнього процесу; </w:t>
      </w:r>
    </w:p>
    <w:p w:rsidR="00460F5B" w:rsidRDefault="00460F5B" w:rsidP="00B6047D">
      <w:pPr>
        <w:pStyle w:val="Default"/>
        <w:spacing w:after="38"/>
        <w:jc w:val="both"/>
        <w:rPr>
          <w:sz w:val="28"/>
          <w:szCs w:val="28"/>
        </w:rPr>
      </w:pPr>
      <w:r>
        <w:rPr>
          <w:sz w:val="28"/>
          <w:szCs w:val="28"/>
        </w:rPr>
        <w:t>6.4. А</w:t>
      </w:r>
      <w:r>
        <w:rPr>
          <w:i/>
          <w:iCs/>
          <w:sz w:val="28"/>
          <w:szCs w:val="28"/>
        </w:rPr>
        <w:t xml:space="preserve">кадемічне шахрайство: </w:t>
      </w:r>
    </w:p>
    <w:p w:rsidR="00460F5B" w:rsidRDefault="00460F5B" w:rsidP="00B6047D">
      <w:pPr>
        <w:pStyle w:val="Default"/>
        <w:numPr>
          <w:ilvl w:val="0"/>
          <w:numId w:val="4"/>
        </w:numPr>
        <w:spacing w:after="38"/>
        <w:jc w:val="both"/>
        <w:rPr>
          <w:sz w:val="28"/>
          <w:szCs w:val="28"/>
        </w:rPr>
      </w:pPr>
      <w:r>
        <w:rPr>
          <w:sz w:val="28"/>
          <w:szCs w:val="28"/>
        </w:rPr>
        <w:t xml:space="preserve">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460F5B" w:rsidRDefault="00460F5B" w:rsidP="00B6047D">
      <w:pPr>
        <w:pStyle w:val="Default"/>
        <w:numPr>
          <w:ilvl w:val="0"/>
          <w:numId w:val="4"/>
        </w:numPr>
        <w:spacing w:after="38"/>
        <w:jc w:val="both"/>
        <w:rPr>
          <w:sz w:val="28"/>
          <w:szCs w:val="28"/>
        </w:rPr>
      </w:pPr>
      <w:r>
        <w:rPr>
          <w:sz w:val="28"/>
          <w:szCs w:val="28"/>
        </w:rPr>
        <w:t xml:space="preserve">використання під час контрольних заходів заборонених допоміжних матеріалів або технічних засобів (шпаргалки, </w:t>
      </w:r>
      <w:proofErr w:type="spellStart"/>
      <w:r>
        <w:rPr>
          <w:sz w:val="28"/>
          <w:szCs w:val="28"/>
        </w:rPr>
        <w:t>мікронавушники</w:t>
      </w:r>
      <w:proofErr w:type="spellEnd"/>
      <w:r>
        <w:rPr>
          <w:sz w:val="28"/>
          <w:szCs w:val="28"/>
        </w:rPr>
        <w:t xml:space="preserve">, телефони, планшети тощо); </w:t>
      </w:r>
    </w:p>
    <w:p w:rsidR="00460F5B" w:rsidRDefault="00460F5B" w:rsidP="00B6047D">
      <w:pPr>
        <w:pStyle w:val="Default"/>
        <w:numPr>
          <w:ilvl w:val="0"/>
          <w:numId w:val="4"/>
        </w:numPr>
        <w:spacing w:after="38"/>
        <w:jc w:val="both"/>
        <w:rPr>
          <w:sz w:val="28"/>
          <w:szCs w:val="28"/>
        </w:rPr>
      </w:pPr>
      <w:r>
        <w:rPr>
          <w:sz w:val="28"/>
          <w:szCs w:val="28"/>
        </w:rPr>
        <w:t xml:space="preserve">фальсифікація або фабрикація інформації, наукових результатів і наступне використання їх в роботі (підробка підписів в офіційних документах; купівля результатів наукової, навчально-методичної тощо діяльності з наступним поданням їх як власних; маніпулювання </w:t>
      </w:r>
      <w:r>
        <w:rPr>
          <w:sz w:val="28"/>
          <w:szCs w:val="28"/>
        </w:rPr>
        <w:lastRenderedPageBreak/>
        <w:t>авторством, включення до списку авторів робіт осіб, які не брали участь у проведенні наукового дослідження; надання відгуків або рецензій на наукові або навчально-методичні роботи  без належної експертизи;</w:t>
      </w:r>
    </w:p>
    <w:p w:rsidR="00460F5B" w:rsidRDefault="00460F5B" w:rsidP="00B6047D">
      <w:pPr>
        <w:pStyle w:val="Default"/>
        <w:numPr>
          <w:ilvl w:val="0"/>
          <w:numId w:val="4"/>
        </w:numPr>
        <w:spacing w:after="38"/>
        <w:jc w:val="both"/>
        <w:rPr>
          <w:sz w:val="28"/>
          <w:szCs w:val="28"/>
        </w:rPr>
      </w:pPr>
      <w:r>
        <w:rPr>
          <w:sz w:val="28"/>
          <w:szCs w:val="28"/>
        </w:rPr>
        <w:t xml:space="preserve">проходження процедур контролю знань підставними особами; </w:t>
      </w:r>
    </w:p>
    <w:p w:rsidR="00460F5B" w:rsidRDefault="00460F5B" w:rsidP="00B6047D">
      <w:pPr>
        <w:pStyle w:val="Default"/>
        <w:numPr>
          <w:ilvl w:val="0"/>
          <w:numId w:val="4"/>
        </w:numPr>
        <w:spacing w:after="38"/>
        <w:jc w:val="both"/>
        <w:rPr>
          <w:sz w:val="28"/>
          <w:szCs w:val="28"/>
        </w:rPr>
      </w:pPr>
      <w:r>
        <w:rPr>
          <w:sz w:val="28"/>
          <w:szCs w:val="28"/>
        </w:rPr>
        <w:t xml:space="preserve">придбання або отримання виконаних на замовлення академічних текстів у інших осіб та подання їх як власних результатів навчальної та/або наукової діяльності; </w:t>
      </w:r>
    </w:p>
    <w:p w:rsidR="00460F5B" w:rsidRDefault="00460F5B" w:rsidP="00B6047D">
      <w:pPr>
        <w:pStyle w:val="Default"/>
        <w:numPr>
          <w:ilvl w:val="0"/>
          <w:numId w:val="4"/>
        </w:numPr>
        <w:spacing w:after="38"/>
        <w:jc w:val="both"/>
        <w:rPr>
          <w:sz w:val="28"/>
          <w:szCs w:val="28"/>
        </w:rPr>
      </w:pPr>
      <w:r>
        <w:rPr>
          <w:sz w:val="28"/>
          <w:szCs w:val="28"/>
        </w:rPr>
        <w:t xml:space="preserve">підробка підписів у офіційних документах (залікових книжках, актах, звітах, угодах тощо); </w:t>
      </w:r>
    </w:p>
    <w:p w:rsidR="00460F5B" w:rsidRDefault="00460F5B" w:rsidP="00B6047D">
      <w:pPr>
        <w:pStyle w:val="Default"/>
        <w:numPr>
          <w:ilvl w:val="0"/>
          <w:numId w:val="4"/>
        </w:numPr>
        <w:spacing w:after="38"/>
        <w:jc w:val="both"/>
        <w:rPr>
          <w:sz w:val="28"/>
          <w:szCs w:val="28"/>
        </w:rPr>
      </w:pPr>
      <w:r>
        <w:rPr>
          <w:sz w:val="28"/>
          <w:szCs w:val="28"/>
        </w:rPr>
        <w:t xml:space="preserve">посилання на джерела, які не використовувалися в роботі; </w:t>
      </w:r>
    </w:p>
    <w:p w:rsidR="00460F5B" w:rsidRDefault="00460F5B" w:rsidP="00B6047D">
      <w:pPr>
        <w:pStyle w:val="Default"/>
        <w:numPr>
          <w:ilvl w:val="0"/>
          <w:numId w:val="4"/>
        </w:numPr>
        <w:spacing w:after="38"/>
        <w:jc w:val="both"/>
        <w:rPr>
          <w:sz w:val="28"/>
          <w:szCs w:val="28"/>
        </w:rPr>
      </w:pPr>
      <w:r>
        <w:rPr>
          <w:sz w:val="28"/>
          <w:szCs w:val="28"/>
        </w:rPr>
        <w:t xml:space="preserve">здавання різними особами робіт з однаковим змістом; </w:t>
      </w:r>
    </w:p>
    <w:p w:rsidR="00460F5B" w:rsidRDefault="00460F5B" w:rsidP="00460F5B">
      <w:pPr>
        <w:pStyle w:val="Default"/>
        <w:spacing w:after="38"/>
        <w:jc w:val="both"/>
        <w:rPr>
          <w:sz w:val="28"/>
          <w:szCs w:val="28"/>
        </w:rPr>
      </w:pPr>
      <w:r>
        <w:rPr>
          <w:sz w:val="28"/>
          <w:szCs w:val="28"/>
        </w:rPr>
        <w:t>6.5. Хабарництво – надання(отримання учасником освітнього процесу чи пропозиція щодо надання (отримання коштів, майна, послуг, пільг чи будь-яких інших благ матеріального характеру з метою отримання неправомірної переваги в освітньому процесі.</w:t>
      </w:r>
    </w:p>
    <w:p w:rsidR="00460F5B" w:rsidRDefault="00460F5B" w:rsidP="00B6047D">
      <w:pPr>
        <w:pStyle w:val="Default"/>
        <w:spacing w:after="38"/>
        <w:jc w:val="both"/>
        <w:rPr>
          <w:sz w:val="28"/>
          <w:szCs w:val="28"/>
        </w:rPr>
      </w:pPr>
      <w:r>
        <w:rPr>
          <w:sz w:val="28"/>
          <w:szCs w:val="28"/>
        </w:rPr>
        <w:t xml:space="preserve">6.6.  </w:t>
      </w:r>
      <w:r>
        <w:rPr>
          <w:i/>
          <w:iCs/>
          <w:sz w:val="28"/>
          <w:szCs w:val="28"/>
        </w:rPr>
        <w:t xml:space="preserve">Неправомірна вигода </w:t>
      </w:r>
      <w:r>
        <w:rPr>
          <w:sz w:val="28"/>
          <w:szCs w:val="28"/>
        </w:rPr>
        <w:t xml:space="preserve">– надання, отримання чи пропозиція щодо надання (отримання) учасником освітнього процесу коштів, майна, переваг, пільг чи послуг матеріального або нематеріального характеру з метою отримання неправомірної вигоди в освітньому процесі; </w:t>
      </w:r>
    </w:p>
    <w:p w:rsidR="00460F5B" w:rsidRDefault="00460F5B" w:rsidP="00B6047D">
      <w:pPr>
        <w:pStyle w:val="Default"/>
        <w:spacing w:after="38"/>
        <w:jc w:val="both"/>
        <w:rPr>
          <w:sz w:val="28"/>
          <w:szCs w:val="28"/>
        </w:rPr>
      </w:pPr>
      <w:r>
        <w:rPr>
          <w:sz w:val="28"/>
          <w:szCs w:val="28"/>
        </w:rPr>
        <w:t>6.7. Н</w:t>
      </w:r>
      <w:r>
        <w:rPr>
          <w:i/>
          <w:iCs/>
          <w:sz w:val="28"/>
          <w:szCs w:val="28"/>
        </w:rPr>
        <w:t xml:space="preserve">есанкціонована співпраця </w:t>
      </w:r>
      <w:r>
        <w:rPr>
          <w:sz w:val="28"/>
          <w:szCs w:val="28"/>
        </w:rPr>
        <w:t xml:space="preserve">– навмисна чи усвідомлена допомога або спроба допомоги іншій особі в здійсненні акту академічної нечесності, а також виконання на замовлення та/або продаж академічних текстів; </w:t>
      </w:r>
    </w:p>
    <w:p w:rsidR="00460F5B" w:rsidRDefault="00460F5B" w:rsidP="00B6047D">
      <w:pPr>
        <w:pStyle w:val="Default"/>
        <w:jc w:val="both"/>
        <w:rPr>
          <w:sz w:val="28"/>
          <w:szCs w:val="28"/>
        </w:rPr>
      </w:pPr>
      <w:r>
        <w:rPr>
          <w:sz w:val="28"/>
          <w:szCs w:val="28"/>
        </w:rPr>
        <w:t xml:space="preserve">6.8.  </w:t>
      </w:r>
      <w:r>
        <w:rPr>
          <w:i/>
          <w:iCs/>
          <w:sz w:val="28"/>
          <w:szCs w:val="28"/>
        </w:rPr>
        <w:t xml:space="preserve">Необ’єктивне оцінювання </w:t>
      </w:r>
      <w:r>
        <w:rPr>
          <w:sz w:val="28"/>
          <w:szCs w:val="28"/>
        </w:rPr>
        <w:t xml:space="preserve">– свідоме завищення або заниження оцінки результатів навчання здобувачів освіти науково-педагогічними працівниками; відсутність об’єктивних критеріїв оцінювання. </w:t>
      </w:r>
    </w:p>
    <w:p w:rsidR="00460F5B" w:rsidRDefault="00460F5B" w:rsidP="00460F5B">
      <w:pPr>
        <w:jc w:val="both"/>
        <w:rPr>
          <w:sz w:val="28"/>
          <w:szCs w:val="28"/>
        </w:rPr>
      </w:pPr>
    </w:p>
    <w:p w:rsidR="00460F5B" w:rsidRDefault="00460F5B" w:rsidP="00460F5B">
      <w:pPr>
        <w:jc w:val="both"/>
        <w:rPr>
          <w:sz w:val="28"/>
          <w:szCs w:val="28"/>
        </w:rPr>
      </w:pPr>
    </w:p>
    <w:p w:rsidR="00460F5B" w:rsidRPr="00C174C9" w:rsidRDefault="00460F5B" w:rsidP="00460F5B">
      <w:pPr>
        <w:pStyle w:val="a4"/>
        <w:numPr>
          <w:ilvl w:val="0"/>
          <w:numId w:val="1"/>
        </w:numPr>
        <w:jc w:val="both"/>
        <w:rPr>
          <w:b/>
          <w:sz w:val="28"/>
          <w:szCs w:val="28"/>
        </w:rPr>
      </w:pPr>
      <w:r w:rsidRPr="00C174C9">
        <w:rPr>
          <w:b/>
          <w:sz w:val="28"/>
          <w:szCs w:val="28"/>
        </w:rPr>
        <w:t>ЗАПОБІГАННЯ ПОРУШЕНЬ АКАДЕМІЧНОЇ ДОБРОЧЕСНОСТІ.</w:t>
      </w:r>
    </w:p>
    <w:p w:rsidR="00460F5B" w:rsidRPr="00C174C9" w:rsidRDefault="00460F5B" w:rsidP="00B6047D">
      <w:pPr>
        <w:jc w:val="both"/>
        <w:rPr>
          <w:sz w:val="28"/>
          <w:szCs w:val="28"/>
        </w:rPr>
      </w:pPr>
      <w:r>
        <w:rPr>
          <w:sz w:val="28"/>
          <w:szCs w:val="28"/>
        </w:rPr>
        <w:t>7.1. Для здобувачів освіти університет вживає заходів з метою ознайомлення з поняттям, принципами та вимогами академічної доброчесності (включення до програм з навчальних дисциплін, проведення лекцій, семінарів, тренінгів, конференцій тощо); здійснює  технічне і програмне забезпечення для перевірки навчальних робіт та наукових досягнень  на академічний плагіат.</w:t>
      </w:r>
    </w:p>
    <w:p w:rsidR="00460F5B" w:rsidRDefault="00460F5B" w:rsidP="00B6047D">
      <w:pPr>
        <w:tabs>
          <w:tab w:val="left" w:pos="0"/>
        </w:tabs>
        <w:jc w:val="both"/>
        <w:rPr>
          <w:sz w:val="28"/>
          <w:szCs w:val="28"/>
        </w:rPr>
      </w:pPr>
      <w:r>
        <w:rPr>
          <w:sz w:val="28"/>
          <w:szCs w:val="28"/>
        </w:rPr>
        <w:t>7.2.Для науково-педагогічних працівників передбачено:</w:t>
      </w:r>
    </w:p>
    <w:p w:rsidR="00B6047D" w:rsidRDefault="00B6047D" w:rsidP="00B6047D">
      <w:pPr>
        <w:jc w:val="both"/>
        <w:rPr>
          <w:sz w:val="28"/>
          <w:szCs w:val="28"/>
        </w:rPr>
      </w:pPr>
    </w:p>
    <w:p w:rsidR="00460F5B" w:rsidRPr="0037548D" w:rsidRDefault="00460F5B" w:rsidP="00B6047D">
      <w:pPr>
        <w:pStyle w:val="a4"/>
        <w:numPr>
          <w:ilvl w:val="0"/>
          <w:numId w:val="6"/>
        </w:numPr>
        <w:ind w:left="426" w:firstLine="0"/>
        <w:jc w:val="both"/>
        <w:rPr>
          <w:sz w:val="28"/>
          <w:szCs w:val="28"/>
        </w:rPr>
      </w:pPr>
      <w:r w:rsidRPr="0037548D">
        <w:rPr>
          <w:sz w:val="28"/>
          <w:szCs w:val="28"/>
        </w:rPr>
        <w:t xml:space="preserve">ознайомлення з даним Кодексом під час  укладанні строкових трудових договорів (контрактів); </w:t>
      </w:r>
    </w:p>
    <w:p w:rsidR="00460F5B" w:rsidRPr="0037548D" w:rsidRDefault="00460F5B" w:rsidP="00460F5B">
      <w:pPr>
        <w:pStyle w:val="a4"/>
        <w:numPr>
          <w:ilvl w:val="0"/>
          <w:numId w:val="6"/>
        </w:numPr>
        <w:jc w:val="both"/>
        <w:rPr>
          <w:sz w:val="28"/>
          <w:szCs w:val="28"/>
        </w:rPr>
      </w:pPr>
      <w:r w:rsidRPr="0037548D">
        <w:rPr>
          <w:sz w:val="28"/>
          <w:szCs w:val="28"/>
        </w:rPr>
        <w:t>організація та проведення науково-методичних заходів з метою формування навичок академічного письма;</w:t>
      </w:r>
    </w:p>
    <w:p w:rsidR="00460F5B" w:rsidRPr="0037548D" w:rsidRDefault="00460F5B" w:rsidP="00460F5B">
      <w:pPr>
        <w:pStyle w:val="a4"/>
        <w:numPr>
          <w:ilvl w:val="0"/>
          <w:numId w:val="6"/>
        </w:numPr>
        <w:jc w:val="both"/>
        <w:rPr>
          <w:sz w:val="28"/>
          <w:szCs w:val="28"/>
        </w:rPr>
      </w:pPr>
      <w:r w:rsidRPr="0037548D">
        <w:rPr>
          <w:sz w:val="28"/>
          <w:szCs w:val="28"/>
        </w:rPr>
        <w:t>організація діяльності з інформаційними ресурсами та об’єктами інтелектуальної власності;</w:t>
      </w:r>
    </w:p>
    <w:p w:rsidR="00460F5B" w:rsidRPr="0037548D" w:rsidRDefault="00460F5B" w:rsidP="00460F5B">
      <w:pPr>
        <w:pStyle w:val="a4"/>
        <w:numPr>
          <w:ilvl w:val="0"/>
          <w:numId w:val="6"/>
        </w:numPr>
        <w:jc w:val="both"/>
        <w:rPr>
          <w:sz w:val="28"/>
          <w:szCs w:val="28"/>
        </w:rPr>
      </w:pPr>
      <w:r w:rsidRPr="0037548D">
        <w:rPr>
          <w:sz w:val="28"/>
          <w:szCs w:val="28"/>
        </w:rPr>
        <w:t xml:space="preserve">проведення комплексних заходів щодо оцінювання результатів навчання здобувачів освіти </w:t>
      </w:r>
    </w:p>
    <w:p w:rsidR="00460F5B" w:rsidRDefault="00460F5B" w:rsidP="00460F5B">
      <w:pPr>
        <w:jc w:val="center"/>
        <w:rPr>
          <w:sz w:val="28"/>
          <w:szCs w:val="28"/>
        </w:rPr>
      </w:pPr>
    </w:p>
    <w:p w:rsidR="00460F5B" w:rsidRDefault="00460F5B" w:rsidP="00460F5B">
      <w:pPr>
        <w:rPr>
          <w:sz w:val="28"/>
          <w:szCs w:val="28"/>
        </w:rPr>
      </w:pPr>
      <w:r>
        <w:rPr>
          <w:sz w:val="28"/>
          <w:szCs w:val="28"/>
        </w:rPr>
        <w:lastRenderedPageBreak/>
        <w:t xml:space="preserve">7.3. Університет забезпечує публікацію  на </w:t>
      </w:r>
      <w:proofErr w:type="spellStart"/>
      <w:r>
        <w:rPr>
          <w:sz w:val="28"/>
          <w:szCs w:val="28"/>
        </w:rPr>
        <w:t>вебсайті</w:t>
      </w:r>
      <w:proofErr w:type="spellEnd"/>
      <w:r>
        <w:rPr>
          <w:sz w:val="28"/>
          <w:szCs w:val="28"/>
        </w:rPr>
        <w:t xml:space="preserve"> Університету нормативно-правової документації та інформаційно-просвітницьких матеріалів щодо поняття, принципів та норм академічної доброчесності.</w:t>
      </w:r>
    </w:p>
    <w:p w:rsidR="00460F5B" w:rsidRDefault="00460F5B" w:rsidP="00460F5B">
      <w:pPr>
        <w:jc w:val="center"/>
        <w:rPr>
          <w:sz w:val="28"/>
          <w:szCs w:val="28"/>
        </w:rPr>
      </w:pPr>
    </w:p>
    <w:p w:rsidR="00460F5B" w:rsidRDefault="00460F5B" w:rsidP="00460F5B">
      <w:pPr>
        <w:jc w:val="center"/>
        <w:rPr>
          <w:sz w:val="28"/>
          <w:szCs w:val="28"/>
        </w:rPr>
      </w:pPr>
    </w:p>
    <w:p w:rsidR="00460F5B" w:rsidRPr="00640A55" w:rsidRDefault="00460F5B" w:rsidP="00460F5B">
      <w:pPr>
        <w:jc w:val="center"/>
        <w:rPr>
          <w:b/>
          <w:sz w:val="28"/>
          <w:szCs w:val="28"/>
        </w:rPr>
      </w:pPr>
      <w:r>
        <w:rPr>
          <w:b/>
          <w:sz w:val="28"/>
          <w:szCs w:val="28"/>
        </w:rPr>
        <w:t>8</w:t>
      </w:r>
      <w:r w:rsidRPr="00640A55">
        <w:rPr>
          <w:b/>
          <w:sz w:val="28"/>
          <w:szCs w:val="28"/>
        </w:rPr>
        <w:t>. ВІДПОВІДАЛЬНІСТЬ ЗА ПОРУШЕННЯ НОРМ</w:t>
      </w:r>
    </w:p>
    <w:p w:rsidR="00460F5B" w:rsidRDefault="00460F5B" w:rsidP="00460F5B">
      <w:pPr>
        <w:jc w:val="center"/>
        <w:rPr>
          <w:b/>
          <w:sz w:val="28"/>
          <w:szCs w:val="28"/>
        </w:rPr>
      </w:pPr>
      <w:r w:rsidRPr="00640A55">
        <w:rPr>
          <w:b/>
          <w:sz w:val="28"/>
          <w:szCs w:val="28"/>
        </w:rPr>
        <w:t>АКАДЕМІЧНОЇ ДОБРОЧЕСНОСТІ</w:t>
      </w:r>
    </w:p>
    <w:p w:rsidR="00460F5B" w:rsidRDefault="00460F5B" w:rsidP="00460F5B">
      <w:pPr>
        <w:jc w:val="center"/>
        <w:rPr>
          <w:b/>
          <w:sz w:val="28"/>
          <w:szCs w:val="28"/>
        </w:rPr>
      </w:pPr>
    </w:p>
    <w:p w:rsidR="00460F5B" w:rsidRDefault="00460F5B" w:rsidP="00460F5B">
      <w:pPr>
        <w:jc w:val="both"/>
        <w:rPr>
          <w:sz w:val="28"/>
          <w:szCs w:val="28"/>
        </w:rPr>
      </w:pPr>
      <w:r w:rsidRPr="00157FD6">
        <w:rPr>
          <w:sz w:val="28"/>
          <w:szCs w:val="28"/>
        </w:rPr>
        <w:t>8.1. Вчинення будь-якого порушення академічної доброчесності, передбаченого пунктом 5 даного Кодексу науково-педагогічним працівником передбачається:</w:t>
      </w:r>
    </w:p>
    <w:p w:rsidR="00460F5B" w:rsidRPr="00157FD6" w:rsidRDefault="00460F5B" w:rsidP="00460F5B">
      <w:pPr>
        <w:pStyle w:val="a4"/>
        <w:numPr>
          <w:ilvl w:val="0"/>
          <w:numId w:val="11"/>
        </w:numPr>
        <w:ind w:left="709" w:hanging="283"/>
        <w:jc w:val="both"/>
        <w:rPr>
          <w:sz w:val="28"/>
          <w:szCs w:val="28"/>
        </w:rPr>
      </w:pPr>
      <w:r w:rsidRPr="00157FD6">
        <w:rPr>
          <w:sz w:val="28"/>
          <w:szCs w:val="28"/>
        </w:rPr>
        <w:t xml:space="preserve">анулювання авторства наукової роботи; </w:t>
      </w:r>
    </w:p>
    <w:p w:rsidR="00460F5B" w:rsidRPr="00157FD6" w:rsidRDefault="00460F5B" w:rsidP="00460F5B">
      <w:pPr>
        <w:pStyle w:val="a4"/>
        <w:numPr>
          <w:ilvl w:val="0"/>
          <w:numId w:val="10"/>
        </w:numPr>
        <w:jc w:val="both"/>
        <w:rPr>
          <w:sz w:val="28"/>
          <w:szCs w:val="28"/>
        </w:rPr>
      </w:pPr>
      <w:r w:rsidRPr="00157FD6">
        <w:rPr>
          <w:sz w:val="28"/>
          <w:szCs w:val="28"/>
        </w:rPr>
        <w:t xml:space="preserve">позбавлення керівництва науковою роботою; </w:t>
      </w:r>
    </w:p>
    <w:p w:rsidR="00460F5B" w:rsidRPr="00157FD6" w:rsidRDefault="00460F5B" w:rsidP="00460F5B">
      <w:pPr>
        <w:pStyle w:val="a4"/>
        <w:numPr>
          <w:ilvl w:val="0"/>
          <w:numId w:val="10"/>
        </w:numPr>
        <w:jc w:val="both"/>
        <w:rPr>
          <w:sz w:val="28"/>
          <w:szCs w:val="28"/>
        </w:rPr>
      </w:pPr>
      <w:r w:rsidRPr="00157FD6">
        <w:rPr>
          <w:sz w:val="28"/>
          <w:szCs w:val="28"/>
        </w:rPr>
        <w:t xml:space="preserve">рекомендація </w:t>
      </w:r>
      <w:proofErr w:type="spellStart"/>
      <w:r w:rsidRPr="00157FD6">
        <w:rPr>
          <w:sz w:val="28"/>
          <w:szCs w:val="28"/>
        </w:rPr>
        <w:t>непродовження</w:t>
      </w:r>
      <w:proofErr w:type="spellEnd"/>
      <w:r w:rsidRPr="00157FD6">
        <w:rPr>
          <w:sz w:val="28"/>
          <w:szCs w:val="28"/>
        </w:rPr>
        <w:t xml:space="preserve"> терміну перебування на роботі;</w:t>
      </w:r>
    </w:p>
    <w:p w:rsidR="00460F5B" w:rsidRPr="00157FD6" w:rsidRDefault="00460F5B" w:rsidP="00460F5B">
      <w:pPr>
        <w:pStyle w:val="Default"/>
        <w:numPr>
          <w:ilvl w:val="0"/>
          <w:numId w:val="10"/>
        </w:numPr>
        <w:spacing w:after="36"/>
        <w:rPr>
          <w:color w:val="auto"/>
          <w:sz w:val="28"/>
          <w:szCs w:val="28"/>
        </w:rPr>
      </w:pPr>
      <w:r w:rsidRPr="00157FD6">
        <w:rPr>
          <w:color w:val="auto"/>
          <w:sz w:val="28"/>
          <w:szCs w:val="28"/>
        </w:rPr>
        <w:t xml:space="preserve">відмова у присудженні наукового (освітнього) ступеня чи присвоєнні вченого звання; </w:t>
      </w:r>
    </w:p>
    <w:p w:rsidR="00460F5B" w:rsidRPr="00157FD6" w:rsidRDefault="00460F5B" w:rsidP="00460F5B">
      <w:pPr>
        <w:pStyle w:val="Default"/>
        <w:numPr>
          <w:ilvl w:val="0"/>
          <w:numId w:val="10"/>
        </w:numPr>
        <w:spacing w:after="36"/>
        <w:rPr>
          <w:color w:val="auto"/>
          <w:sz w:val="28"/>
          <w:szCs w:val="28"/>
        </w:rPr>
      </w:pPr>
      <w:r w:rsidRPr="00157FD6">
        <w:rPr>
          <w:color w:val="auto"/>
          <w:sz w:val="28"/>
          <w:szCs w:val="28"/>
        </w:rPr>
        <w:t xml:space="preserve">позбавлення присудженого наукового (освітнього) ступеня чи присвоєного вченого звання; </w:t>
      </w:r>
    </w:p>
    <w:p w:rsidR="00460F5B" w:rsidRPr="00157FD6" w:rsidRDefault="00460F5B" w:rsidP="00460F5B">
      <w:pPr>
        <w:pStyle w:val="Default"/>
        <w:numPr>
          <w:ilvl w:val="0"/>
          <w:numId w:val="10"/>
        </w:numPr>
        <w:spacing w:after="36"/>
        <w:rPr>
          <w:color w:val="auto"/>
          <w:sz w:val="28"/>
          <w:szCs w:val="28"/>
        </w:rPr>
      </w:pPr>
      <w:r w:rsidRPr="00157FD6">
        <w:rPr>
          <w:color w:val="auto"/>
          <w:sz w:val="28"/>
          <w:szCs w:val="28"/>
        </w:rPr>
        <w:t xml:space="preserve">позбавлення права брати участь у роботі, визначених нормативно-правовими документами органів чи займати  посади; </w:t>
      </w:r>
    </w:p>
    <w:p w:rsidR="00460F5B" w:rsidRPr="00157FD6" w:rsidRDefault="00460F5B" w:rsidP="00460F5B">
      <w:pPr>
        <w:pStyle w:val="Default"/>
        <w:numPr>
          <w:ilvl w:val="0"/>
          <w:numId w:val="10"/>
        </w:numPr>
        <w:spacing w:after="36"/>
        <w:rPr>
          <w:color w:val="auto"/>
          <w:sz w:val="28"/>
          <w:szCs w:val="28"/>
        </w:rPr>
      </w:pPr>
      <w:r w:rsidRPr="00157FD6">
        <w:rPr>
          <w:color w:val="auto"/>
          <w:sz w:val="28"/>
          <w:szCs w:val="28"/>
        </w:rPr>
        <w:t xml:space="preserve">догана; </w:t>
      </w:r>
    </w:p>
    <w:p w:rsidR="00460F5B" w:rsidRPr="00157FD6" w:rsidRDefault="00460F5B" w:rsidP="00460F5B">
      <w:pPr>
        <w:pStyle w:val="Default"/>
        <w:numPr>
          <w:ilvl w:val="0"/>
          <w:numId w:val="10"/>
        </w:numPr>
        <w:spacing w:after="36"/>
        <w:rPr>
          <w:color w:val="auto"/>
          <w:sz w:val="28"/>
          <w:szCs w:val="28"/>
        </w:rPr>
      </w:pPr>
      <w:r w:rsidRPr="00157FD6">
        <w:rPr>
          <w:color w:val="auto"/>
          <w:sz w:val="28"/>
          <w:szCs w:val="28"/>
        </w:rPr>
        <w:t xml:space="preserve">недопущення до участі в конкурсі на заміщення посади науково-педагогічного працівника; </w:t>
      </w:r>
    </w:p>
    <w:p w:rsidR="00460F5B" w:rsidRPr="00157FD6" w:rsidRDefault="00460F5B" w:rsidP="00460F5B">
      <w:pPr>
        <w:pStyle w:val="Default"/>
        <w:numPr>
          <w:ilvl w:val="0"/>
          <w:numId w:val="10"/>
        </w:numPr>
        <w:rPr>
          <w:color w:val="auto"/>
          <w:sz w:val="28"/>
          <w:szCs w:val="28"/>
        </w:rPr>
      </w:pPr>
      <w:r w:rsidRPr="00157FD6">
        <w:rPr>
          <w:color w:val="auto"/>
          <w:sz w:val="28"/>
          <w:szCs w:val="28"/>
        </w:rPr>
        <w:t xml:space="preserve">позбавлення на певний строк премій, надбавок, інших заохочень, визначених нормативно-правовими актами Університету. </w:t>
      </w:r>
    </w:p>
    <w:p w:rsidR="00460F5B" w:rsidRDefault="00460F5B" w:rsidP="00460F5B">
      <w:pPr>
        <w:jc w:val="both"/>
        <w:rPr>
          <w:sz w:val="28"/>
          <w:szCs w:val="28"/>
        </w:rPr>
      </w:pPr>
    </w:p>
    <w:p w:rsidR="00460F5B" w:rsidRDefault="00460F5B" w:rsidP="00460F5B">
      <w:pPr>
        <w:jc w:val="both"/>
        <w:rPr>
          <w:sz w:val="28"/>
          <w:szCs w:val="28"/>
        </w:rPr>
      </w:pPr>
      <w:r>
        <w:rPr>
          <w:sz w:val="28"/>
          <w:szCs w:val="28"/>
        </w:rPr>
        <w:t>8.2. Про вчинення здобувачем освіти або науково-педагогічним працівником фактів здирництва або хабарництва повідомляється у правоохоронні органи.</w:t>
      </w:r>
    </w:p>
    <w:p w:rsidR="00460F5B" w:rsidRPr="009278FC" w:rsidRDefault="00460F5B" w:rsidP="00460F5B">
      <w:pPr>
        <w:jc w:val="both"/>
        <w:rPr>
          <w:sz w:val="28"/>
          <w:szCs w:val="28"/>
          <w:lang w:val="ru-RU"/>
        </w:rPr>
      </w:pPr>
      <w:r>
        <w:rPr>
          <w:sz w:val="28"/>
          <w:szCs w:val="28"/>
        </w:rPr>
        <w:t>8.3. Порядок перевірки наукових робіт та дисертацій на академічний плагіат регулюється  «Положенням про виявлення  та запобігання плагіату в БДМУ».</w:t>
      </w:r>
    </w:p>
    <w:p w:rsidR="00460F5B" w:rsidRPr="00D6755C" w:rsidRDefault="00460F5B" w:rsidP="00460F5B">
      <w:pPr>
        <w:spacing w:after="160" w:line="259" w:lineRule="auto"/>
        <w:jc w:val="both"/>
        <w:rPr>
          <w:rFonts w:eastAsia="Calibri"/>
          <w:sz w:val="28"/>
          <w:szCs w:val="28"/>
          <w:lang w:eastAsia="en-US"/>
        </w:rPr>
      </w:pPr>
      <w:r w:rsidRPr="00D6755C">
        <w:rPr>
          <w:sz w:val="28"/>
          <w:szCs w:val="28"/>
        </w:rPr>
        <w:t>8.</w:t>
      </w:r>
      <w:r>
        <w:rPr>
          <w:sz w:val="28"/>
          <w:szCs w:val="28"/>
        </w:rPr>
        <w:t>4</w:t>
      </w:r>
      <w:r w:rsidRPr="00D6755C">
        <w:rPr>
          <w:sz w:val="28"/>
          <w:szCs w:val="28"/>
        </w:rPr>
        <w:t xml:space="preserve">. </w:t>
      </w:r>
      <w:r w:rsidRPr="00D6755C">
        <w:rPr>
          <w:rFonts w:eastAsia="Calibri"/>
          <w:sz w:val="28"/>
          <w:szCs w:val="28"/>
          <w:lang w:eastAsia="en-US"/>
        </w:rPr>
        <w:t>Дотримання академічної доброчесності здобувачами освіти при написанні робіт забезпечує науковий керівник (консультант) та Комісія з перевірки  та виявлення плагіату</w:t>
      </w:r>
      <w:r>
        <w:rPr>
          <w:rFonts w:eastAsia="Calibri"/>
          <w:sz w:val="28"/>
          <w:szCs w:val="28"/>
          <w:lang w:eastAsia="en-US"/>
        </w:rPr>
        <w:t xml:space="preserve"> (далі Комісія)</w:t>
      </w:r>
      <w:r w:rsidRPr="00D6755C">
        <w:rPr>
          <w:rFonts w:eastAsia="Calibri"/>
          <w:sz w:val="28"/>
          <w:szCs w:val="28"/>
          <w:lang w:eastAsia="en-US"/>
        </w:rPr>
        <w:t>.</w:t>
      </w:r>
    </w:p>
    <w:p w:rsidR="00460F5B" w:rsidRPr="00D6755C" w:rsidRDefault="00460F5B" w:rsidP="00460F5B">
      <w:pPr>
        <w:spacing w:after="160" w:line="259" w:lineRule="auto"/>
        <w:jc w:val="both"/>
        <w:rPr>
          <w:rFonts w:eastAsia="Calibri"/>
          <w:sz w:val="28"/>
          <w:szCs w:val="28"/>
          <w:lang w:eastAsia="en-US"/>
        </w:rPr>
      </w:pPr>
      <w:r w:rsidRPr="00D6755C">
        <w:rPr>
          <w:rFonts w:eastAsia="Calibri"/>
          <w:sz w:val="28"/>
          <w:szCs w:val="28"/>
          <w:lang w:eastAsia="en-US"/>
        </w:rPr>
        <w:t>8.</w:t>
      </w:r>
      <w:r>
        <w:rPr>
          <w:rFonts w:eastAsia="Calibri"/>
          <w:sz w:val="28"/>
          <w:szCs w:val="28"/>
          <w:lang w:eastAsia="en-US"/>
        </w:rPr>
        <w:t>4</w:t>
      </w:r>
      <w:r w:rsidRPr="00D6755C">
        <w:rPr>
          <w:rFonts w:eastAsia="Calibri"/>
          <w:sz w:val="28"/>
          <w:szCs w:val="28"/>
          <w:lang w:eastAsia="en-US"/>
        </w:rPr>
        <w:t>.</w:t>
      </w:r>
      <w:r>
        <w:rPr>
          <w:rFonts w:eastAsia="Calibri"/>
          <w:sz w:val="28"/>
          <w:szCs w:val="28"/>
          <w:lang w:eastAsia="en-US"/>
        </w:rPr>
        <w:t>1.</w:t>
      </w:r>
      <w:r w:rsidRPr="00D6755C">
        <w:rPr>
          <w:rFonts w:eastAsia="Calibri"/>
          <w:sz w:val="28"/>
          <w:szCs w:val="28"/>
          <w:lang w:eastAsia="en-US"/>
        </w:rPr>
        <w:t xml:space="preserve"> Усі роботи до їх захисту підлягають перевірці Комісією на відповідність вимогам академічної доброчесності.</w:t>
      </w:r>
    </w:p>
    <w:p w:rsidR="00460F5B" w:rsidRPr="00D6755C" w:rsidRDefault="00460F5B" w:rsidP="00460F5B">
      <w:pPr>
        <w:spacing w:after="160" w:line="259" w:lineRule="auto"/>
        <w:jc w:val="both"/>
        <w:rPr>
          <w:rFonts w:eastAsia="Calibri"/>
          <w:sz w:val="28"/>
          <w:szCs w:val="28"/>
          <w:lang w:eastAsia="en-US"/>
        </w:rPr>
      </w:pPr>
      <w:r w:rsidRPr="00D6755C">
        <w:rPr>
          <w:rFonts w:eastAsia="Calibri"/>
          <w:sz w:val="28"/>
          <w:szCs w:val="28"/>
          <w:lang w:eastAsia="en-US"/>
        </w:rPr>
        <w:t>8.</w:t>
      </w:r>
      <w:r>
        <w:rPr>
          <w:rFonts w:eastAsia="Calibri"/>
          <w:sz w:val="28"/>
          <w:szCs w:val="28"/>
          <w:lang w:eastAsia="en-US"/>
        </w:rPr>
        <w:t>4</w:t>
      </w:r>
      <w:r w:rsidRPr="00D6755C">
        <w:rPr>
          <w:rFonts w:eastAsia="Calibri"/>
          <w:sz w:val="28"/>
          <w:szCs w:val="28"/>
          <w:lang w:eastAsia="en-US"/>
        </w:rPr>
        <w:t>.</w:t>
      </w:r>
      <w:r>
        <w:rPr>
          <w:rFonts w:eastAsia="Calibri"/>
          <w:sz w:val="28"/>
          <w:szCs w:val="28"/>
          <w:lang w:eastAsia="en-US"/>
        </w:rPr>
        <w:t>2.</w:t>
      </w:r>
      <w:r w:rsidRPr="00D6755C">
        <w:rPr>
          <w:rFonts w:eastAsia="Calibri"/>
          <w:sz w:val="28"/>
          <w:szCs w:val="28"/>
          <w:lang w:eastAsia="en-US"/>
        </w:rPr>
        <w:t xml:space="preserve"> Якщо у роботі виявлено порушення, </w:t>
      </w:r>
      <w:r>
        <w:rPr>
          <w:rFonts w:eastAsia="Calibri"/>
          <w:sz w:val="28"/>
          <w:szCs w:val="28"/>
          <w:lang w:eastAsia="en-US"/>
        </w:rPr>
        <w:t>К</w:t>
      </w:r>
      <w:r w:rsidRPr="00D6755C">
        <w:rPr>
          <w:rFonts w:eastAsia="Calibri"/>
          <w:sz w:val="28"/>
          <w:szCs w:val="28"/>
          <w:lang w:eastAsia="en-US"/>
        </w:rPr>
        <w:t xml:space="preserve">омісія повідомляє </w:t>
      </w:r>
      <w:r w:rsidRPr="002E15F2">
        <w:rPr>
          <w:rFonts w:eastAsia="Calibri"/>
          <w:sz w:val="28"/>
          <w:szCs w:val="28"/>
          <w:lang w:eastAsia="en-US"/>
        </w:rPr>
        <w:t>здобувача освіти ступеню доктора філософії</w:t>
      </w:r>
      <w:r w:rsidRPr="00D6755C">
        <w:rPr>
          <w:rFonts w:eastAsia="Calibri"/>
          <w:sz w:val="28"/>
          <w:szCs w:val="28"/>
          <w:lang w:eastAsia="en-US"/>
        </w:rPr>
        <w:t>, який подав роботу (дисертацію), про  час та місце розгляду питання про встановлення факту порушення  академічної доброчесності та притягнення до академічної відповідальності. Здобувач вищої освіти має право ознайомитись та скопіювати всі матеріали, що свідчать або можуть свідч</w:t>
      </w:r>
      <w:r>
        <w:rPr>
          <w:rFonts w:eastAsia="Calibri"/>
          <w:sz w:val="28"/>
          <w:szCs w:val="28"/>
          <w:lang w:eastAsia="en-US"/>
        </w:rPr>
        <w:t>и</w:t>
      </w:r>
      <w:r w:rsidRPr="00D6755C">
        <w:rPr>
          <w:rFonts w:eastAsia="Calibri"/>
          <w:sz w:val="28"/>
          <w:szCs w:val="28"/>
          <w:lang w:eastAsia="en-US"/>
        </w:rPr>
        <w:t>ти про наявність у його роботі порушень.</w:t>
      </w:r>
    </w:p>
    <w:p w:rsidR="00460F5B" w:rsidRPr="00D6755C" w:rsidRDefault="00460F5B" w:rsidP="00460F5B">
      <w:pPr>
        <w:spacing w:after="160" w:line="259" w:lineRule="auto"/>
        <w:jc w:val="both"/>
        <w:rPr>
          <w:rFonts w:eastAsia="Calibri"/>
          <w:sz w:val="28"/>
          <w:szCs w:val="28"/>
          <w:lang w:eastAsia="en-US"/>
        </w:rPr>
      </w:pPr>
      <w:r w:rsidRPr="00D6755C">
        <w:rPr>
          <w:rFonts w:eastAsia="Calibri"/>
          <w:sz w:val="28"/>
          <w:szCs w:val="28"/>
          <w:lang w:eastAsia="en-US"/>
        </w:rPr>
        <w:t>8.</w:t>
      </w:r>
      <w:r>
        <w:rPr>
          <w:rFonts w:eastAsia="Calibri"/>
          <w:sz w:val="28"/>
          <w:szCs w:val="28"/>
          <w:lang w:eastAsia="en-US"/>
        </w:rPr>
        <w:t>4.3.</w:t>
      </w:r>
      <w:r w:rsidRPr="00D6755C">
        <w:rPr>
          <w:rFonts w:eastAsia="Calibri"/>
          <w:sz w:val="28"/>
          <w:szCs w:val="28"/>
          <w:lang w:eastAsia="en-US"/>
        </w:rPr>
        <w:t xml:space="preserve"> Питання про встановлення факту порушення  академічної доброчесності та притягнення до академічної відповідальності розглядається </w:t>
      </w:r>
      <w:r>
        <w:rPr>
          <w:rFonts w:eastAsia="Calibri"/>
          <w:sz w:val="28"/>
          <w:szCs w:val="28"/>
          <w:lang w:eastAsia="en-US"/>
        </w:rPr>
        <w:t>К</w:t>
      </w:r>
      <w:r w:rsidRPr="00D6755C">
        <w:rPr>
          <w:rFonts w:eastAsia="Calibri"/>
          <w:sz w:val="28"/>
          <w:szCs w:val="28"/>
          <w:lang w:eastAsia="en-US"/>
        </w:rPr>
        <w:t xml:space="preserve">омісією в </w:t>
      </w:r>
      <w:r w:rsidRPr="00D6755C">
        <w:rPr>
          <w:rFonts w:eastAsia="Calibri"/>
          <w:sz w:val="28"/>
          <w:szCs w:val="28"/>
          <w:lang w:eastAsia="en-US"/>
        </w:rPr>
        <w:lastRenderedPageBreak/>
        <w:t xml:space="preserve">присутності </w:t>
      </w:r>
      <w:r w:rsidRPr="002E15F2">
        <w:rPr>
          <w:rFonts w:eastAsia="Calibri"/>
          <w:sz w:val="28"/>
          <w:szCs w:val="28"/>
          <w:lang w:eastAsia="en-US"/>
        </w:rPr>
        <w:t>здобувача освіти ступеню доктора філософії</w:t>
      </w:r>
      <w:r w:rsidRPr="00D6755C">
        <w:rPr>
          <w:rFonts w:eastAsia="Calibri"/>
          <w:sz w:val="28"/>
          <w:szCs w:val="28"/>
          <w:lang w:eastAsia="en-US"/>
        </w:rPr>
        <w:t xml:space="preserve">.  Відсутність </w:t>
      </w:r>
      <w:r w:rsidRPr="002E15F2">
        <w:rPr>
          <w:rFonts w:eastAsia="Calibri"/>
          <w:sz w:val="28"/>
          <w:szCs w:val="28"/>
          <w:lang w:eastAsia="en-US"/>
        </w:rPr>
        <w:t>здобувача освіти ступеню доктора філософії</w:t>
      </w:r>
      <w:r w:rsidRPr="00D6755C">
        <w:rPr>
          <w:rFonts w:eastAsia="Calibri"/>
          <w:sz w:val="28"/>
          <w:szCs w:val="28"/>
          <w:lang w:eastAsia="en-US"/>
        </w:rPr>
        <w:t xml:space="preserve">, якого належним чином повідомили про час та місце розгляду питання про встановлення факту порушення  академічної доброчесності та притягнення до академічної відповідальності не перешкоджає вирішенню цього питання по суті. Рішення повідомляється </w:t>
      </w:r>
      <w:r w:rsidRPr="002E15F2">
        <w:rPr>
          <w:rFonts w:eastAsia="Calibri"/>
          <w:sz w:val="28"/>
          <w:szCs w:val="28"/>
          <w:lang w:eastAsia="en-US"/>
        </w:rPr>
        <w:t>здобувача освіти ступен</w:t>
      </w:r>
      <w:r>
        <w:rPr>
          <w:rFonts w:eastAsia="Calibri"/>
          <w:sz w:val="28"/>
          <w:szCs w:val="28"/>
          <w:lang w:eastAsia="en-US"/>
        </w:rPr>
        <w:t>я</w:t>
      </w:r>
      <w:r w:rsidRPr="002E15F2">
        <w:rPr>
          <w:rFonts w:eastAsia="Calibri"/>
          <w:sz w:val="28"/>
          <w:szCs w:val="28"/>
          <w:lang w:eastAsia="en-US"/>
        </w:rPr>
        <w:t xml:space="preserve"> доктора філософії</w:t>
      </w:r>
      <w:r w:rsidRPr="00D6755C">
        <w:rPr>
          <w:rFonts w:eastAsia="Calibri"/>
          <w:sz w:val="28"/>
          <w:szCs w:val="28"/>
          <w:lang w:eastAsia="en-US"/>
        </w:rPr>
        <w:t>.</w:t>
      </w:r>
    </w:p>
    <w:p w:rsidR="00460F5B" w:rsidRPr="00460F5B" w:rsidRDefault="00460F5B" w:rsidP="00460F5B">
      <w:pPr>
        <w:spacing w:after="160" w:line="259" w:lineRule="auto"/>
        <w:jc w:val="both"/>
        <w:rPr>
          <w:rFonts w:eastAsia="Calibri"/>
          <w:sz w:val="28"/>
          <w:szCs w:val="28"/>
          <w:lang w:val="ru-RU" w:eastAsia="en-US"/>
        </w:rPr>
      </w:pPr>
      <w:r w:rsidRPr="00D6755C">
        <w:rPr>
          <w:rFonts w:eastAsia="Calibri"/>
          <w:sz w:val="28"/>
          <w:szCs w:val="28"/>
          <w:lang w:eastAsia="en-US"/>
        </w:rPr>
        <w:t>8.</w:t>
      </w:r>
      <w:r>
        <w:rPr>
          <w:rFonts w:eastAsia="Calibri"/>
          <w:sz w:val="28"/>
          <w:szCs w:val="28"/>
          <w:lang w:eastAsia="en-US"/>
        </w:rPr>
        <w:t>4.4.</w:t>
      </w:r>
      <w:r w:rsidRPr="00D6755C">
        <w:rPr>
          <w:rFonts w:eastAsia="Calibri"/>
          <w:sz w:val="28"/>
          <w:szCs w:val="28"/>
          <w:lang w:eastAsia="en-US"/>
        </w:rPr>
        <w:t xml:space="preserve"> Комісія ухвалює рішення шляхом голосування більшістю голосів присутніх членів комісії. Рішення викладаються у формі протоколу засідання </w:t>
      </w:r>
      <w:r>
        <w:rPr>
          <w:rFonts w:eastAsia="Calibri"/>
          <w:sz w:val="28"/>
          <w:szCs w:val="28"/>
          <w:lang w:eastAsia="en-US"/>
        </w:rPr>
        <w:t>К</w:t>
      </w:r>
      <w:r w:rsidRPr="00D6755C">
        <w:rPr>
          <w:rFonts w:eastAsia="Calibri"/>
          <w:sz w:val="28"/>
          <w:szCs w:val="28"/>
          <w:lang w:eastAsia="en-US"/>
        </w:rPr>
        <w:t>омісії, який підписує голова комісії та секретар. У протоколі зазначається, у яких роботах виявлено порушення. До протоколу додаються матеріали (копія публікації іншого автора, посилання на джерело у мережі Інтернет тощо), які підтверджують факт порушення.</w:t>
      </w:r>
    </w:p>
    <w:p w:rsidR="00460F5B" w:rsidRPr="00616238" w:rsidRDefault="00460F5B" w:rsidP="00460F5B">
      <w:pPr>
        <w:pStyle w:val="a3"/>
        <w:spacing w:before="0" w:beforeAutospacing="0" w:after="0" w:afterAutospacing="0"/>
        <w:jc w:val="both"/>
        <w:rPr>
          <w:sz w:val="28"/>
          <w:szCs w:val="28"/>
          <w:lang w:val="uk-UA"/>
        </w:rPr>
      </w:pPr>
      <w:r w:rsidRPr="00460F5B">
        <w:rPr>
          <w:sz w:val="28"/>
          <w:szCs w:val="28"/>
        </w:rPr>
        <w:t>8</w:t>
      </w:r>
      <w:r w:rsidRPr="00616238">
        <w:rPr>
          <w:sz w:val="28"/>
          <w:szCs w:val="28"/>
          <w:lang w:val="uk-UA"/>
        </w:rPr>
        <w:t>.</w:t>
      </w:r>
      <w:r>
        <w:rPr>
          <w:sz w:val="28"/>
          <w:szCs w:val="28"/>
          <w:lang w:val="uk-UA"/>
        </w:rPr>
        <w:t>5</w:t>
      </w:r>
      <w:r w:rsidRPr="00616238">
        <w:rPr>
          <w:sz w:val="28"/>
          <w:szCs w:val="28"/>
          <w:lang w:val="uk-UA"/>
        </w:rPr>
        <w:t>. У випадку порушення академічної доброчесності (плагіат, академічне шахрайство, здирництво, неправомірна вигода, конфлікт інтересів, приватний інтерес, зловживання владою або службовим становищем) забороняється наукове керівництво аспірантами та докторантами терміном на 1 рік.</w:t>
      </w:r>
    </w:p>
    <w:p w:rsidR="00460F5B" w:rsidRPr="00616238" w:rsidRDefault="00460F5B" w:rsidP="00460F5B">
      <w:pPr>
        <w:spacing w:after="160" w:line="259" w:lineRule="auto"/>
        <w:jc w:val="both"/>
        <w:rPr>
          <w:rFonts w:eastAsia="Calibri"/>
          <w:sz w:val="28"/>
          <w:szCs w:val="28"/>
          <w:lang w:eastAsia="en-US"/>
        </w:rPr>
      </w:pPr>
    </w:p>
    <w:p w:rsidR="00460F5B" w:rsidRPr="00EC0E9F" w:rsidRDefault="00460F5B" w:rsidP="00460F5B">
      <w:pPr>
        <w:autoSpaceDE w:val="0"/>
        <w:autoSpaceDN w:val="0"/>
        <w:adjustRightInd w:val="0"/>
        <w:jc w:val="both"/>
        <w:rPr>
          <w:b/>
          <w:sz w:val="28"/>
          <w:szCs w:val="28"/>
          <w:lang w:eastAsia="uk-UA"/>
        </w:rPr>
      </w:pPr>
      <w:r>
        <w:rPr>
          <w:b/>
          <w:sz w:val="28"/>
          <w:szCs w:val="28"/>
          <w:lang w:eastAsia="uk-UA"/>
        </w:rPr>
        <w:t>8</w:t>
      </w:r>
      <w:r w:rsidRPr="00EC0E9F">
        <w:rPr>
          <w:b/>
          <w:sz w:val="28"/>
          <w:szCs w:val="28"/>
          <w:lang w:eastAsia="uk-UA"/>
        </w:rPr>
        <w:t>.4. Відповідальність за порушення норм академічної доброчесності здобувачем освіти.</w:t>
      </w:r>
    </w:p>
    <w:p w:rsidR="00460F5B" w:rsidRDefault="00460F5B" w:rsidP="00460F5B">
      <w:pPr>
        <w:autoSpaceDE w:val="0"/>
        <w:autoSpaceDN w:val="0"/>
        <w:adjustRightInd w:val="0"/>
        <w:jc w:val="both"/>
        <w:rPr>
          <w:sz w:val="28"/>
          <w:szCs w:val="28"/>
          <w:lang w:eastAsia="uk-UA"/>
        </w:rPr>
      </w:pPr>
      <w:r>
        <w:rPr>
          <w:sz w:val="28"/>
          <w:szCs w:val="28"/>
          <w:lang w:eastAsia="uk-UA"/>
        </w:rPr>
        <w:t xml:space="preserve">8.4.1. Висновок викладача про встановлення факту порушення академічної доброчесності здобувачем освіти та притягнення його до академічної відповідальності визначається у формі заяви на ім’я завідувача кафедри, у якому  викладаються факти порушення і який своєю чергою направляє її декану факультету (директору фахового коледжу БДМУ). </w:t>
      </w:r>
    </w:p>
    <w:p w:rsidR="00460F5B" w:rsidRDefault="00460F5B" w:rsidP="00460F5B">
      <w:pPr>
        <w:autoSpaceDE w:val="0"/>
        <w:autoSpaceDN w:val="0"/>
        <w:adjustRightInd w:val="0"/>
        <w:jc w:val="both"/>
        <w:rPr>
          <w:sz w:val="28"/>
          <w:szCs w:val="28"/>
          <w:lang w:eastAsia="uk-UA"/>
        </w:rPr>
      </w:pPr>
      <w:r>
        <w:rPr>
          <w:sz w:val="28"/>
          <w:szCs w:val="28"/>
          <w:lang w:eastAsia="uk-UA"/>
        </w:rPr>
        <w:t xml:space="preserve">8.4.2. Декан факультету (директор фахового коледжу БДМУ) формує Етичну комісію з вивчення фактів </w:t>
      </w:r>
      <w:proofErr w:type="spellStart"/>
      <w:r>
        <w:rPr>
          <w:sz w:val="28"/>
          <w:szCs w:val="28"/>
          <w:lang w:eastAsia="uk-UA"/>
        </w:rPr>
        <w:t>недоброчесної</w:t>
      </w:r>
      <w:proofErr w:type="spellEnd"/>
      <w:r>
        <w:rPr>
          <w:sz w:val="28"/>
          <w:szCs w:val="28"/>
          <w:lang w:eastAsia="uk-UA"/>
        </w:rPr>
        <w:t xml:space="preserve"> поведінки здобувача освіти, в яку входять члени вченої ради факультету, представники студентського самоврядування факультету, адміністрація факультету, затверджується наказом ректора. </w:t>
      </w:r>
    </w:p>
    <w:p w:rsidR="00460F5B" w:rsidRDefault="00460F5B" w:rsidP="00460F5B">
      <w:pPr>
        <w:autoSpaceDE w:val="0"/>
        <w:autoSpaceDN w:val="0"/>
        <w:adjustRightInd w:val="0"/>
        <w:jc w:val="both"/>
        <w:rPr>
          <w:sz w:val="28"/>
          <w:szCs w:val="28"/>
          <w:lang w:eastAsia="uk-UA"/>
        </w:rPr>
      </w:pPr>
      <w:r>
        <w:rPr>
          <w:sz w:val="28"/>
          <w:szCs w:val="28"/>
          <w:lang w:eastAsia="uk-UA"/>
        </w:rPr>
        <w:t>8.4.3. Комісія встановлює правомірність (неправомірність) факту порушення норм академічної доброчесності і рекомендує вид покарання для порушника (профілактичні роз’яснювальні заходи, усне попередження, догана, виключення).</w:t>
      </w:r>
    </w:p>
    <w:p w:rsidR="00460F5B" w:rsidRDefault="00460F5B" w:rsidP="00460F5B">
      <w:pPr>
        <w:autoSpaceDE w:val="0"/>
        <w:autoSpaceDN w:val="0"/>
        <w:adjustRightInd w:val="0"/>
        <w:jc w:val="both"/>
        <w:rPr>
          <w:sz w:val="28"/>
          <w:szCs w:val="28"/>
          <w:lang w:eastAsia="uk-UA"/>
        </w:rPr>
      </w:pPr>
      <w:r>
        <w:rPr>
          <w:sz w:val="28"/>
          <w:szCs w:val="28"/>
          <w:lang w:eastAsia="uk-UA"/>
        </w:rPr>
        <w:t xml:space="preserve">8.4.5. Рішення Комісії факультету (фахового коледжу БДМУ) про встановлення факту порушення здобувачем освіти норм академічної доброчесності та рекомендації щодо притягнення до відповідальності викладається  у формі подання на ім’я ректора, у якому висвітлюються обставини виявлення факту порушення академічної доброчесності та ухвалене рішення. </w:t>
      </w:r>
    </w:p>
    <w:p w:rsidR="00460F5B" w:rsidRDefault="00460F5B" w:rsidP="00460F5B">
      <w:pPr>
        <w:autoSpaceDE w:val="0"/>
        <w:autoSpaceDN w:val="0"/>
        <w:adjustRightInd w:val="0"/>
        <w:jc w:val="both"/>
        <w:rPr>
          <w:sz w:val="28"/>
          <w:szCs w:val="28"/>
          <w:lang w:eastAsia="uk-UA"/>
        </w:rPr>
      </w:pPr>
      <w:r>
        <w:rPr>
          <w:sz w:val="28"/>
          <w:szCs w:val="28"/>
          <w:lang w:eastAsia="uk-UA"/>
        </w:rPr>
        <w:t>8.4.6. Подання направляється ректору в день ухвалення Комісією рішення, а його копія надається здобувачеві освіти.</w:t>
      </w:r>
    </w:p>
    <w:p w:rsidR="00460F5B" w:rsidRDefault="00460F5B" w:rsidP="00460F5B">
      <w:pPr>
        <w:autoSpaceDE w:val="0"/>
        <w:autoSpaceDN w:val="0"/>
        <w:adjustRightInd w:val="0"/>
        <w:jc w:val="both"/>
        <w:rPr>
          <w:sz w:val="28"/>
          <w:szCs w:val="28"/>
          <w:lang w:eastAsia="uk-UA"/>
        </w:rPr>
      </w:pPr>
      <w:r>
        <w:rPr>
          <w:sz w:val="28"/>
          <w:szCs w:val="28"/>
          <w:lang w:eastAsia="uk-UA"/>
        </w:rPr>
        <w:t xml:space="preserve">8.4.7. У випадку застосування відповідальності у формі виключення з університету, видається наказ про відрахування, до якого додається рішення </w:t>
      </w:r>
      <w:r>
        <w:rPr>
          <w:sz w:val="28"/>
          <w:szCs w:val="28"/>
          <w:lang w:eastAsia="uk-UA"/>
        </w:rPr>
        <w:lastRenderedPageBreak/>
        <w:t>Комісії факультету (фахового коледжу БДМУ), в яких висвітлені факти порушення здобувачем освіти норм академічної доброчесності.</w:t>
      </w:r>
    </w:p>
    <w:p w:rsidR="00460F5B" w:rsidRDefault="00460F5B" w:rsidP="00460F5B">
      <w:pPr>
        <w:autoSpaceDE w:val="0"/>
        <w:autoSpaceDN w:val="0"/>
        <w:adjustRightInd w:val="0"/>
        <w:jc w:val="both"/>
        <w:rPr>
          <w:sz w:val="28"/>
          <w:szCs w:val="28"/>
          <w:lang w:eastAsia="uk-UA"/>
        </w:rPr>
      </w:pPr>
      <w:r>
        <w:rPr>
          <w:sz w:val="28"/>
          <w:szCs w:val="28"/>
          <w:lang w:eastAsia="uk-UA"/>
        </w:rPr>
        <w:t>8.4.8. Здобувач освіти, який притягнений до відповідальності Комісією факультету (фахового коледжу БДМУ) має право оскаржити рішення Комісії впродовж  5 днів в Комісію з питань академічної доброчесності БДМУ.</w:t>
      </w:r>
    </w:p>
    <w:p w:rsidR="00460F5B" w:rsidRDefault="00460F5B" w:rsidP="00460F5B">
      <w:pPr>
        <w:autoSpaceDE w:val="0"/>
        <w:autoSpaceDN w:val="0"/>
        <w:adjustRightInd w:val="0"/>
        <w:jc w:val="both"/>
        <w:rPr>
          <w:sz w:val="28"/>
          <w:szCs w:val="28"/>
          <w:lang w:eastAsia="uk-UA"/>
        </w:rPr>
      </w:pPr>
      <w:r>
        <w:rPr>
          <w:sz w:val="28"/>
          <w:szCs w:val="28"/>
          <w:lang w:eastAsia="uk-UA"/>
        </w:rPr>
        <w:t>8.4.9. Рішення про встановлення факту порушення норм академічної доброчесності та притягнення здобувача до відповідальності набуває чинності з моменту закінчення терміну оскарження здобувачем освіти у визначений термін (п.7.4.8).</w:t>
      </w:r>
    </w:p>
    <w:p w:rsidR="00460F5B" w:rsidRDefault="00460F5B" w:rsidP="00460F5B">
      <w:pPr>
        <w:autoSpaceDE w:val="0"/>
        <w:autoSpaceDN w:val="0"/>
        <w:adjustRightInd w:val="0"/>
        <w:jc w:val="both"/>
        <w:rPr>
          <w:sz w:val="28"/>
          <w:szCs w:val="28"/>
          <w:lang w:eastAsia="uk-UA"/>
        </w:rPr>
      </w:pPr>
      <w:r>
        <w:rPr>
          <w:sz w:val="28"/>
          <w:szCs w:val="28"/>
          <w:lang w:eastAsia="uk-UA"/>
        </w:rPr>
        <w:t>8.5.</w:t>
      </w:r>
      <w:r w:rsidRPr="00640A55">
        <w:rPr>
          <w:sz w:val="28"/>
          <w:szCs w:val="28"/>
          <w:lang w:eastAsia="uk-UA"/>
        </w:rPr>
        <w:t xml:space="preserve"> З метою моніторингу дотримання членами колективу моральних та правових норм цього Кодексу в БДМУ</w:t>
      </w:r>
      <w:r>
        <w:rPr>
          <w:sz w:val="28"/>
          <w:szCs w:val="28"/>
          <w:lang w:eastAsia="uk-UA"/>
        </w:rPr>
        <w:t xml:space="preserve">, а також можливості апелювати  здобувачу освіти, науково-педагогічному працівнику щодо рішень етичних комісій факультетів Університету (фахового коледжу БДМУ) </w:t>
      </w:r>
      <w:r w:rsidRPr="00640A55">
        <w:rPr>
          <w:sz w:val="28"/>
          <w:szCs w:val="28"/>
          <w:lang w:eastAsia="uk-UA"/>
        </w:rPr>
        <w:t>створюється Комісія з питань академічної доброчесності</w:t>
      </w:r>
      <w:r>
        <w:rPr>
          <w:sz w:val="28"/>
          <w:szCs w:val="28"/>
          <w:lang w:eastAsia="uk-UA"/>
        </w:rPr>
        <w:t xml:space="preserve"> в БДМУ</w:t>
      </w:r>
      <w:r w:rsidRPr="00640A55">
        <w:rPr>
          <w:sz w:val="28"/>
          <w:szCs w:val="28"/>
          <w:lang w:eastAsia="uk-UA"/>
        </w:rPr>
        <w:t xml:space="preserve"> (далі – Комісія</w:t>
      </w:r>
      <w:r>
        <w:rPr>
          <w:sz w:val="28"/>
          <w:szCs w:val="28"/>
          <w:lang w:eastAsia="uk-UA"/>
        </w:rPr>
        <w:t xml:space="preserve"> БДМУ</w:t>
      </w:r>
      <w:r w:rsidRPr="00640A55">
        <w:rPr>
          <w:sz w:val="28"/>
          <w:szCs w:val="28"/>
          <w:lang w:eastAsia="uk-UA"/>
        </w:rPr>
        <w:t>).</w:t>
      </w:r>
    </w:p>
    <w:p w:rsidR="00460F5B" w:rsidRPr="00640A55" w:rsidRDefault="00460F5B" w:rsidP="00460F5B">
      <w:pPr>
        <w:autoSpaceDE w:val="0"/>
        <w:autoSpaceDN w:val="0"/>
        <w:adjustRightInd w:val="0"/>
        <w:jc w:val="both"/>
        <w:rPr>
          <w:sz w:val="28"/>
          <w:szCs w:val="28"/>
          <w:lang w:eastAsia="uk-UA"/>
        </w:rPr>
      </w:pPr>
      <w:r>
        <w:rPr>
          <w:sz w:val="28"/>
          <w:szCs w:val="28"/>
          <w:lang w:eastAsia="uk-UA"/>
        </w:rPr>
        <w:t>8</w:t>
      </w:r>
      <w:r w:rsidRPr="00640A55">
        <w:rPr>
          <w:sz w:val="28"/>
          <w:szCs w:val="28"/>
          <w:lang w:eastAsia="uk-UA"/>
        </w:rPr>
        <w:t>.</w:t>
      </w:r>
      <w:r>
        <w:rPr>
          <w:sz w:val="28"/>
          <w:szCs w:val="28"/>
          <w:lang w:eastAsia="uk-UA"/>
        </w:rPr>
        <w:t>5.1</w:t>
      </w:r>
      <w:r w:rsidRPr="00640A55">
        <w:rPr>
          <w:sz w:val="28"/>
          <w:szCs w:val="28"/>
          <w:lang w:eastAsia="uk-UA"/>
        </w:rPr>
        <w:t>. Комісія наділяється правом о</w:t>
      </w:r>
      <w:r>
        <w:rPr>
          <w:sz w:val="28"/>
          <w:szCs w:val="28"/>
          <w:lang w:eastAsia="uk-UA"/>
        </w:rPr>
        <w:t>тримувати</w:t>
      </w:r>
      <w:r w:rsidRPr="00640A55">
        <w:rPr>
          <w:sz w:val="28"/>
          <w:szCs w:val="28"/>
          <w:lang w:eastAsia="uk-UA"/>
        </w:rPr>
        <w:t xml:space="preserve"> і розглядати заяви щодо</w:t>
      </w:r>
      <w:r>
        <w:rPr>
          <w:sz w:val="28"/>
          <w:szCs w:val="28"/>
          <w:lang w:eastAsia="uk-UA"/>
        </w:rPr>
        <w:t xml:space="preserve"> порушень норм академічної доброчесності </w:t>
      </w:r>
      <w:r w:rsidRPr="00640A55">
        <w:rPr>
          <w:sz w:val="28"/>
          <w:szCs w:val="28"/>
          <w:lang w:eastAsia="uk-UA"/>
        </w:rPr>
        <w:t xml:space="preserve"> </w:t>
      </w:r>
      <w:r>
        <w:rPr>
          <w:sz w:val="28"/>
          <w:szCs w:val="28"/>
          <w:lang w:eastAsia="uk-UA"/>
        </w:rPr>
        <w:t xml:space="preserve">освітнього процесу та наукової діяльності БДМУ </w:t>
      </w:r>
      <w:r w:rsidRPr="00640A55">
        <w:rPr>
          <w:sz w:val="28"/>
          <w:szCs w:val="28"/>
          <w:lang w:eastAsia="uk-UA"/>
        </w:rPr>
        <w:t xml:space="preserve">та надавати пропозиції адміністрації БДМУ щодо </w:t>
      </w:r>
      <w:r>
        <w:rPr>
          <w:sz w:val="28"/>
          <w:szCs w:val="28"/>
          <w:lang w:eastAsia="uk-UA"/>
        </w:rPr>
        <w:t xml:space="preserve">проведення заходів з попередження порушень норм академічної доброчесності та інших завдань передбачених Кодексом. </w:t>
      </w:r>
    </w:p>
    <w:p w:rsidR="00460F5B" w:rsidRPr="00640A55" w:rsidRDefault="00460F5B" w:rsidP="00460F5B">
      <w:pPr>
        <w:autoSpaceDE w:val="0"/>
        <w:autoSpaceDN w:val="0"/>
        <w:adjustRightInd w:val="0"/>
        <w:jc w:val="both"/>
        <w:rPr>
          <w:sz w:val="28"/>
          <w:szCs w:val="28"/>
          <w:lang w:eastAsia="uk-UA"/>
        </w:rPr>
      </w:pPr>
      <w:r>
        <w:rPr>
          <w:sz w:val="28"/>
          <w:szCs w:val="28"/>
          <w:lang w:eastAsia="uk-UA"/>
        </w:rPr>
        <w:t>8.5.2</w:t>
      </w:r>
      <w:r w:rsidRPr="00640A55">
        <w:rPr>
          <w:sz w:val="28"/>
          <w:szCs w:val="28"/>
          <w:lang w:eastAsia="uk-UA"/>
        </w:rPr>
        <w:t xml:space="preserve">. До складу комісії за посадами входять: проректори, декани факультетів, провідний юрисконсульт, вчений секретар, голова профкому, голова </w:t>
      </w:r>
      <w:r>
        <w:rPr>
          <w:sz w:val="28"/>
          <w:szCs w:val="28"/>
          <w:lang w:eastAsia="uk-UA"/>
        </w:rPr>
        <w:t xml:space="preserve">вищого виконавчого органу </w:t>
      </w:r>
      <w:r w:rsidRPr="00640A55">
        <w:rPr>
          <w:sz w:val="28"/>
          <w:szCs w:val="28"/>
          <w:lang w:eastAsia="uk-UA"/>
        </w:rPr>
        <w:t>студентського самоврядування</w:t>
      </w:r>
      <w:r>
        <w:rPr>
          <w:sz w:val="28"/>
          <w:szCs w:val="28"/>
          <w:lang w:eastAsia="uk-UA"/>
        </w:rPr>
        <w:t xml:space="preserve"> Університету</w:t>
      </w:r>
      <w:r w:rsidRPr="00640A55">
        <w:rPr>
          <w:sz w:val="28"/>
          <w:szCs w:val="28"/>
          <w:lang w:eastAsia="uk-UA"/>
        </w:rPr>
        <w:t>.</w:t>
      </w:r>
    </w:p>
    <w:p w:rsidR="00460F5B" w:rsidRDefault="00460F5B" w:rsidP="00460F5B">
      <w:pPr>
        <w:autoSpaceDE w:val="0"/>
        <w:autoSpaceDN w:val="0"/>
        <w:adjustRightInd w:val="0"/>
        <w:jc w:val="both"/>
        <w:rPr>
          <w:sz w:val="28"/>
          <w:szCs w:val="28"/>
          <w:lang w:eastAsia="uk-UA"/>
        </w:rPr>
      </w:pPr>
      <w:r>
        <w:rPr>
          <w:sz w:val="28"/>
          <w:szCs w:val="28"/>
          <w:lang w:eastAsia="uk-UA"/>
        </w:rPr>
        <w:t>8.5.3.</w:t>
      </w:r>
      <w:r w:rsidRPr="00640A55">
        <w:rPr>
          <w:sz w:val="28"/>
          <w:szCs w:val="28"/>
          <w:lang w:eastAsia="uk-UA"/>
        </w:rPr>
        <w:t xml:space="preserve"> Член колективу</w:t>
      </w:r>
      <w:r>
        <w:rPr>
          <w:sz w:val="28"/>
          <w:szCs w:val="28"/>
          <w:lang w:eastAsia="uk-UA"/>
        </w:rPr>
        <w:t xml:space="preserve"> Університету</w:t>
      </w:r>
      <w:r w:rsidRPr="00640A55">
        <w:rPr>
          <w:sz w:val="28"/>
          <w:szCs w:val="28"/>
          <w:lang w:eastAsia="uk-UA"/>
        </w:rPr>
        <w:t xml:space="preserve">, який став свідком або має серйозну причину вважати, що стався факт порушення цього Кодексу, </w:t>
      </w:r>
      <w:r>
        <w:rPr>
          <w:sz w:val="28"/>
          <w:szCs w:val="28"/>
          <w:lang w:eastAsia="uk-UA"/>
        </w:rPr>
        <w:t xml:space="preserve">може </w:t>
      </w:r>
      <w:r w:rsidRPr="00640A55">
        <w:rPr>
          <w:sz w:val="28"/>
          <w:szCs w:val="28"/>
          <w:lang w:eastAsia="uk-UA"/>
        </w:rPr>
        <w:t>повідомити про це Комісію</w:t>
      </w:r>
      <w:r>
        <w:rPr>
          <w:sz w:val="28"/>
          <w:szCs w:val="28"/>
          <w:lang w:eastAsia="uk-UA"/>
        </w:rPr>
        <w:t xml:space="preserve"> БДМУ</w:t>
      </w:r>
      <w:r w:rsidRPr="00640A55">
        <w:rPr>
          <w:sz w:val="28"/>
          <w:szCs w:val="28"/>
          <w:lang w:eastAsia="uk-UA"/>
        </w:rPr>
        <w:t>. Не</w:t>
      </w:r>
      <w:r>
        <w:rPr>
          <w:sz w:val="28"/>
          <w:szCs w:val="28"/>
          <w:lang w:eastAsia="uk-UA"/>
        </w:rPr>
        <w:t xml:space="preserve"> </w:t>
      </w:r>
      <w:r w:rsidRPr="00640A55">
        <w:rPr>
          <w:sz w:val="28"/>
          <w:szCs w:val="28"/>
          <w:lang w:eastAsia="uk-UA"/>
        </w:rPr>
        <w:t>прий</w:t>
      </w:r>
      <w:r>
        <w:rPr>
          <w:sz w:val="28"/>
          <w:szCs w:val="28"/>
          <w:lang w:eastAsia="uk-UA"/>
        </w:rPr>
        <w:t>маються безпідставні скарги або скарги без підпису</w:t>
      </w:r>
      <w:r w:rsidRPr="00640A55">
        <w:rPr>
          <w:sz w:val="28"/>
          <w:szCs w:val="28"/>
          <w:lang w:eastAsia="uk-UA"/>
        </w:rPr>
        <w:t>.</w:t>
      </w:r>
    </w:p>
    <w:p w:rsidR="00460F5B" w:rsidRPr="00640A55" w:rsidRDefault="00460F5B" w:rsidP="00460F5B">
      <w:pPr>
        <w:autoSpaceDE w:val="0"/>
        <w:autoSpaceDN w:val="0"/>
        <w:adjustRightInd w:val="0"/>
        <w:jc w:val="both"/>
        <w:rPr>
          <w:sz w:val="28"/>
          <w:szCs w:val="28"/>
          <w:lang w:eastAsia="uk-UA"/>
        </w:rPr>
      </w:pPr>
      <w:r>
        <w:rPr>
          <w:sz w:val="28"/>
          <w:szCs w:val="28"/>
          <w:lang w:eastAsia="uk-UA"/>
        </w:rPr>
        <w:t>8.5.4.</w:t>
      </w:r>
      <w:r w:rsidRPr="00640A55">
        <w:rPr>
          <w:sz w:val="28"/>
          <w:szCs w:val="28"/>
          <w:lang w:eastAsia="uk-UA"/>
        </w:rPr>
        <w:t xml:space="preserve"> Порушення норм даного Кодексу передбачає подання пропозицій Комісією</w:t>
      </w:r>
      <w:r>
        <w:rPr>
          <w:sz w:val="28"/>
          <w:szCs w:val="28"/>
          <w:lang w:eastAsia="uk-UA"/>
        </w:rPr>
        <w:t xml:space="preserve"> БДМУ</w:t>
      </w:r>
      <w:r w:rsidRPr="00640A55">
        <w:rPr>
          <w:sz w:val="28"/>
          <w:szCs w:val="28"/>
          <w:lang w:eastAsia="uk-UA"/>
        </w:rPr>
        <w:t xml:space="preserve"> ректору університету щодо </w:t>
      </w:r>
      <w:r>
        <w:rPr>
          <w:sz w:val="28"/>
          <w:szCs w:val="28"/>
          <w:lang w:eastAsia="uk-UA"/>
        </w:rPr>
        <w:t xml:space="preserve">проведення заходів та </w:t>
      </w:r>
      <w:r w:rsidRPr="00640A55">
        <w:rPr>
          <w:sz w:val="28"/>
          <w:szCs w:val="28"/>
          <w:lang w:eastAsia="uk-UA"/>
        </w:rPr>
        <w:t>притягнення до відповідальності</w:t>
      </w:r>
      <w:r>
        <w:rPr>
          <w:sz w:val="28"/>
          <w:szCs w:val="28"/>
          <w:lang w:eastAsia="uk-UA"/>
        </w:rPr>
        <w:t xml:space="preserve"> за порушення норм академічної доброчесності</w:t>
      </w:r>
      <w:r w:rsidRPr="00640A55">
        <w:rPr>
          <w:sz w:val="28"/>
          <w:szCs w:val="28"/>
          <w:lang w:eastAsia="uk-UA"/>
        </w:rPr>
        <w:t>.</w:t>
      </w:r>
    </w:p>
    <w:p w:rsidR="00460F5B" w:rsidRDefault="00460F5B" w:rsidP="00460F5B">
      <w:pPr>
        <w:autoSpaceDE w:val="0"/>
        <w:autoSpaceDN w:val="0"/>
        <w:adjustRightInd w:val="0"/>
        <w:jc w:val="both"/>
        <w:rPr>
          <w:sz w:val="28"/>
          <w:szCs w:val="28"/>
          <w:lang w:eastAsia="uk-UA"/>
        </w:rPr>
      </w:pPr>
      <w:r>
        <w:rPr>
          <w:sz w:val="28"/>
          <w:szCs w:val="28"/>
          <w:lang w:eastAsia="uk-UA"/>
        </w:rPr>
        <w:t>8.5.5.</w:t>
      </w:r>
      <w:r w:rsidRPr="00640A55">
        <w:rPr>
          <w:sz w:val="28"/>
          <w:szCs w:val="28"/>
          <w:lang w:eastAsia="uk-UA"/>
        </w:rPr>
        <w:t xml:space="preserve"> Будь-який член колективу має право звернутися до Комісії</w:t>
      </w:r>
      <w:r>
        <w:rPr>
          <w:sz w:val="28"/>
          <w:szCs w:val="28"/>
          <w:lang w:eastAsia="uk-UA"/>
        </w:rPr>
        <w:t xml:space="preserve"> БДМУ</w:t>
      </w:r>
      <w:r w:rsidRPr="00640A55">
        <w:rPr>
          <w:sz w:val="28"/>
          <w:szCs w:val="28"/>
          <w:lang w:eastAsia="uk-UA"/>
        </w:rPr>
        <w:t xml:space="preserve"> з метою внесення пропозицій та доповнень до цього Кодексу.</w:t>
      </w:r>
    </w:p>
    <w:p w:rsidR="00460F5B" w:rsidRDefault="00460F5B" w:rsidP="00460F5B">
      <w:pPr>
        <w:autoSpaceDE w:val="0"/>
        <w:autoSpaceDN w:val="0"/>
        <w:adjustRightInd w:val="0"/>
        <w:jc w:val="both"/>
        <w:rPr>
          <w:sz w:val="28"/>
          <w:szCs w:val="28"/>
          <w:lang w:eastAsia="uk-UA"/>
        </w:rPr>
      </w:pPr>
      <w:r>
        <w:rPr>
          <w:sz w:val="28"/>
          <w:szCs w:val="28"/>
          <w:lang w:eastAsia="uk-UA"/>
        </w:rPr>
        <w:t>8.6. Подання апеляційної скарги до Комісії БДМУ:</w:t>
      </w:r>
    </w:p>
    <w:p w:rsidR="00460F5B" w:rsidRDefault="00460F5B" w:rsidP="00460F5B">
      <w:pPr>
        <w:autoSpaceDE w:val="0"/>
        <w:autoSpaceDN w:val="0"/>
        <w:adjustRightInd w:val="0"/>
        <w:jc w:val="both"/>
        <w:rPr>
          <w:sz w:val="28"/>
          <w:szCs w:val="28"/>
          <w:lang w:eastAsia="uk-UA"/>
        </w:rPr>
      </w:pPr>
      <w:r>
        <w:rPr>
          <w:sz w:val="28"/>
          <w:szCs w:val="28"/>
          <w:lang w:eastAsia="uk-UA"/>
        </w:rPr>
        <w:t>8.6.1. Апеляційна скарга подається у письмовій формі на ім’я голови Комісії БДМУ.</w:t>
      </w:r>
    </w:p>
    <w:p w:rsidR="00460F5B" w:rsidRDefault="00460F5B" w:rsidP="00460F5B">
      <w:pPr>
        <w:autoSpaceDE w:val="0"/>
        <w:autoSpaceDN w:val="0"/>
        <w:adjustRightInd w:val="0"/>
        <w:jc w:val="both"/>
        <w:rPr>
          <w:sz w:val="28"/>
          <w:szCs w:val="28"/>
          <w:lang w:eastAsia="uk-UA"/>
        </w:rPr>
      </w:pPr>
      <w:r>
        <w:rPr>
          <w:sz w:val="28"/>
          <w:szCs w:val="28"/>
          <w:lang w:eastAsia="uk-UA"/>
        </w:rPr>
        <w:t xml:space="preserve">8.6.2. В апеляційній скарзі має бути зазначено: ім’я особи, яка подає скаргу, місце проживання, факультет або структурний підрозділ, контактні дані, рішення, що оскаржується та обґрунтування заперечень, перелік документів, що додаються до скарги. </w:t>
      </w:r>
    </w:p>
    <w:p w:rsidR="00460F5B" w:rsidRPr="00951809" w:rsidRDefault="00460F5B" w:rsidP="00460F5B">
      <w:pPr>
        <w:autoSpaceDE w:val="0"/>
        <w:autoSpaceDN w:val="0"/>
        <w:adjustRightInd w:val="0"/>
        <w:jc w:val="both"/>
        <w:rPr>
          <w:sz w:val="28"/>
          <w:szCs w:val="28"/>
          <w:lang w:eastAsia="uk-UA"/>
        </w:rPr>
      </w:pPr>
      <w:r>
        <w:rPr>
          <w:sz w:val="28"/>
          <w:szCs w:val="28"/>
          <w:lang w:eastAsia="uk-UA"/>
        </w:rPr>
        <w:t>8.7.</w:t>
      </w:r>
      <w:r w:rsidRPr="00951809">
        <w:rPr>
          <w:sz w:val="28"/>
          <w:szCs w:val="28"/>
          <w:lang w:eastAsia="uk-UA"/>
        </w:rPr>
        <w:t xml:space="preserve"> Кожна особа, стосовно якої порушено питання про порушення нею академічної доброчесності, має такі права:</w:t>
      </w:r>
    </w:p>
    <w:p w:rsidR="00460F5B" w:rsidRPr="00951809" w:rsidRDefault="00460F5B" w:rsidP="00460F5B">
      <w:pPr>
        <w:autoSpaceDE w:val="0"/>
        <w:autoSpaceDN w:val="0"/>
        <w:adjustRightInd w:val="0"/>
        <w:jc w:val="both"/>
        <w:rPr>
          <w:sz w:val="28"/>
          <w:szCs w:val="28"/>
          <w:lang w:eastAsia="uk-UA"/>
        </w:rPr>
      </w:pPr>
      <w:bookmarkStart w:id="0" w:name="n649"/>
      <w:bookmarkEnd w:id="0"/>
      <w:r>
        <w:rPr>
          <w:sz w:val="28"/>
          <w:szCs w:val="28"/>
          <w:lang w:eastAsia="uk-UA"/>
        </w:rPr>
        <w:t>8.7.1.</w:t>
      </w:r>
      <w:r w:rsidRPr="00951809">
        <w:rPr>
          <w:sz w:val="28"/>
          <w:szCs w:val="28"/>
          <w:lang w:eastAsia="uk-UA"/>
        </w:rPr>
        <w:t xml:space="preserve"> Ознайомлюватися з усіма матеріалами перевірки щодо встановлення факту порушення академічної доброчесності, подавати до них зауваження.</w:t>
      </w:r>
    </w:p>
    <w:p w:rsidR="00460F5B" w:rsidRPr="00951809" w:rsidRDefault="00460F5B" w:rsidP="00460F5B">
      <w:pPr>
        <w:autoSpaceDE w:val="0"/>
        <w:autoSpaceDN w:val="0"/>
        <w:adjustRightInd w:val="0"/>
        <w:jc w:val="both"/>
        <w:rPr>
          <w:sz w:val="28"/>
          <w:szCs w:val="28"/>
          <w:lang w:eastAsia="uk-UA"/>
        </w:rPr>
      </w:pPr>
      <w:bookmarkStart w:id="1" w:name="n650"/>
      <w:bookmarkEnd w:id="1"/>
      <w:r>
        <w:rPr>
          <w:sz w:val="28"/>
          <w:szCs w:val="28"/>
          <w:lang w:eastAsia="uk-UA"/>
        </w:rPr>
        <w:t>8.7.2.</w:t>
      </w:r>
      <w:r w:rsidRPr="00951809">
        <w:rPr>
          <w:sz w:val="28"/>
          <w:szCs w:val="28"/>
          <w:lang w:eastAsia="uk-UA"/>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460F5B" w:rsidRDefault="00460F5B" w:rsidP="00460F5B">
      <w:pPr>
        <w:autoSpaceDE w:val="0"/>
        <w:autoSpaceDN w:val="0"/>
        <w:adjustRightInd w:val="0"/>
        <w:jc w:val="both"/>
        <w:rPr>
          <w:sz w:val="28"/>
          <w:szCs w:val="28"/>
          <w:lang w:eastAsia="uk-UA"/>
        </w:rPr>
      </w:pPr>
      <w:bookmarkStart w:id="2" w:name="n651"/>
      <w:bookmarkEnd w:id="2"/>
      <w:r>
        <w:rPr>
          <w:sz w:val="28"/>
          <w:szCs w:val="28"/>
          <w:lang w:eastAsia="uk-UA"/>
        </w:rPr>
        <w:lastRenderedPageBreak/>
        <w:t>8.7.3.</w:t>
      </w:r>
      <w:r w:rsidRPr="00951809">
        <w:rPr>
          <w:sz w:val="28"/>
          <w:szCs w:val="28"/>
          <w:lang w:eastAsia="uk-UA"/>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460F5B" w:rsidRDefault="00460F5B" w:rsidP="00460F5B">
      <w:pPr>
        <w:autoSpaceDE w:val="0"/>
        <w:autoSpaceDN w:val="0"/>
        <w:adjustRightInd w:val="0"/>
        <w:jc w:val="both"/>
        <w:rPr>
          <w:sz w:val="28"/>
          <w:szCs w:val="28"/>
          <w:lang w:eastAsia="uk-UA"/>
        </w:rPr>
      </w:pPr>
      <w:r>
        <w:rPr>
          <w:sz w:val="28"/>
          <w:szCs w:val="28"/>
          <w:lang w:eastAsia="uk-UA"/>
        </w:rPr>
        <w:t xml:space="preserve">8.8. Рішення щодо встановлення фактів порушень академічної доброчесності доводяться до відома здобувачів освіти та науково-педагогічних працівників і можуть оприлюднюватися на </w:t>
      </w:r>
      <w:proofErr w:type="spellStart"/>
      <w:r>
        <w:rPr>
          <w:sz w:val="28"/>
          <w:szCs w:val="28"/>
          <w:lang w:eastAsia="uk-UA"/>
        </w:rPr>
        <w:t>вебсайті</w:t>
      </w:r>
      <w:proofErr w:type="spellEnd"/>
      <w:r>
        <w:rPr>
          <w:sz w:val="28"/>
          <w:szCs w:val="28"/>
          <w:lang w:eastAsia="uk-UA"/>
        </w:rPr>
        <w:t xml:space="preserve">. </w:t>
      </w:r>
    </w:p>
    <w:p w:rsidR="00460F5B" w:rsidRDefault="00460F5B" w:rsidP="00460F5B">
      <w:pPr>
        <w:autoSpaceDE w:val="0"/>
        <w:autoSpaceDN w:val="0"/>
        <w:adjustRightInd w:val="0"/>
        <w:jc w:val="both"/>
        <w:rPr>
          <w:sz w:val="28"/>
          <w:szCs w:val="28"/>
          <w:lang w:eastAsia="uk-UA"/>
        </w:rPr>
      </w:pPr>
      <w:r>
        <w:rPr>
          <w:sz w:val="28"/>
          <w:szCs w:val="28"/>
          <w:lang w:eastAsia="uk-UA"/>
        </w:rPr>
        <w:t xml:space="preserve">8.9.  За підтверджене порушення академічної доброчесності здобувачі освіти можуть бути притягнені до такої відповідальності:  </w:t>
      </w:r>
    </w:p>
    <w:p w:rsidR="00460F5B" w:rsidRPr="00840220" w:rsidRDefault="00460F5B" w:rsidP="00460F5B">
      <w:pPr>
        <w:pStyle w:val="a4"/>
        <w:numPr>
          <w:ilvl w:val="0"/>
          <w:numId w:val="8"/>
        </w:numPr>
        <w:autoSpaceDE w:val="0"/>
        <w:autoSpaceDN w:val="0"/>
        <w:adjustRightInd w:val="0"/>
        <w:jc w:val="both"/>
        <w:rPr>
          <w:sz w:val="28"/>
          <w:szCs w:val="28"/>
          <w:lang w:eastAsia="uk-UA"/>
        </w:rPr>
      </w:pPr>
      <w:r>
        <w:rPr>
          <w:sz w:val="28"/>
          <w:szCs w:val="28"/>
          <w:lang w:eastAsia="uk-UA"/>
        </w:rPr>
        <w:t>о</w:t>
      </w:r>
      <w:r w:rsidRPr="00840220">
        <w:rPr>
          <w:sz w:val="28"/>
          <w:szCs w:val="28"/>
          <w:lang w:eastAsia="uk-UA"/>
        </w:rPr>
        <w:t>голошення догани</w:t>
      </w:r>
      <w:r>
        <w:rPr>
          <w:sz w:val="28"/>
          <w:szCs w:val="28"/>
          <w:lang w:eastAsia="uk-UA"/>
        </w:rPr>
        <w:t>;</w:t>
      </w:r>
    </w:p>
    <w:p w:rsidR="00460F5B" w:rsidRPr="00840220" w:rsidRDefault="00460F5B" w:rsidP="00460F5B">
      <w:pPr>
        <w:pStyle w:val="a4"/>
        <w:numPr>
          <w:ilvl w:val="0"/>
          <w:numId w:val="8"/>
        </w:numPr>
        <w:autoSpaceDE w:val="0"/>
        <w:autoSpaceDN w:val="0"/>
        <w:adjustRightInd w:val="0"/>
        <w:jc w:val="both"/>
        <w:rPr>
          <w:sz w:val="28"/>
          <w:szCs w:val="28"/>
          <w:lang w:eastAsia="uk-UA"/>
        </w:rPr>
      </w:pPr>
      <w:r>
        <w:rPr>
          <w:sz w:val="28"/>
          <w:szCs w:val="28"/>
          <w:lang w:eastAsia="uk-UA"/>
        </w:rPr>
        <w:t>в</w:t>
      </w:r>
      <w:r w:rsidRPr="00840220">
        <w:rPr>
          <w:sz w:val="28"/>
          <w:szCs w:val="28"/>
          <w:lang w:eastAsia="uk-UA"/>
        </w:rPr>
        <w:t>ідрахування з Університету</w:t>
      </w:r>
      <w:r>
        <w:rPr>
          <w:sz w:val="28"/>
          <w:szCs w:val="28"/>
          <w:lang w:eastAsia="uk-UA"/>
        </w:rPr>
        <w:t>;</w:t>
      </w:r>
    </w:p>
    <w:p w:rsidR="00460F5B" w:rsidRPr="00840220" w:rsidRDefault="00460F5B" w:rsidP="00460F5B">
      <w:pPr>
        <w:pStyle w:val="a4"/>
        <w:numPr>
          <w:ilvl w:val="0"/>
          <w:numId w:val="8"/>
        </w:numPr>
        <w:autoSpaceDE w:val="0"/>
        <w:autoSpaceDN w:val="0"/>
        <w:adjustRightInd w:val="0"/>
        <w:jc w:val="both"/>
        <w:rPr>
          <w:sz w:val="28"/>
          <w:szCs w:val="28"/>
          <w:lang w:eastAsia="uk-UA"/>
        </w:rPr>
      </w:pPr>
      <w:r>
        <w:rPr>
          <w:sz w:val="28"/>
          <w:szCs w:val="28"/>
          <w:lang w:eastAsia="uk-UA"/>
        </w:rPr>
        <w:t>п</w:t>
      </w:r>
      <w:r w:rsidRPr="00840220">
        <w:rPr>
          <w:sz w:val="28"/>
          <w:szCs w:val="28"/>
          <w:lang w:eastAsia="uk-UA"/>
        </w:rPr>
        <w:t>озбавлення академічної стипендії</w:t>
      </w:r>
      <w:r>
        <w:rPr>
          <w:sz w:val="28"/>
          <w:szCs w:val="28"/>
          <w:lang w:eastAsia="uk-UA"/>
        </w:rPr>
        <w:t>;</w:t>
      </w:r>
    </w:p>
    <w:p w:rsidR="00460F5B" w:rsidRDefault="00460F5B" w:rsidP="00460F5B">
      <w:pPr>
        <w:pStyle w:val="a4"/>
        <w:numPr>
          <w:ilvl w:val="0"/>
          <w:numId w:val="8"/>
        </w:numPr>
        <w:autoSpaceDE w:val="0"/>
        <w:autoSpaceDN w:val="0"/>
        <w:adjustRightInd w:val="0"/>
        <w:jc w:val="both"/>
        <w:rPr>
          <w:sz w:val="28"/>
          <w:szCs w:val="28"/>
          <w:lang w:eastAsia="uk-UA"/>
        </w:rPr>
      </w:pPr>
      <w:r>
        <w:rPr>
          <w:sz w:val="28"/>
          <w:szCs w:val="28"/>
          <w:lang w:eastAsia="uk-UA"/>
        </w:rPr>
        <w:t>п</w:t>
      </w:r>
      <w:r w:rsidRPr="00840220">
        <w:rPr>
          <w:sz w:val="28"/>
          <w:szCs w:val="28"/>
          <w:lang w:eastAsia="uk-UA"/>
        </w:rPr>
        <w:t>озбавлених наданих Університетом пільг</w:t>
      </w:r>
      <w:r>
        <w:rPr>
          <w:sz w:val="28"/>
          <w:szCs w:val="28"/>
          <w:lang w:eastAsia="uk-UA"/>
        </w:rPr>
        <w:t>;</w:t>
      </w:r>
    </w:p>
    <w:p w:rsidR="00460F5B" w:rsidRDefault="00460F5B" w:rsidP="00460F5B">
      <w:pPr>
        <w:pStyle w:val="a4"/>
        <w:numPr>
          <w:ilvl w:val="0"/>
          <w:numId w:val="8"/>
        </w:numPr>
        <w:autoSpaceDE w:val="0"/>
        <w:autoSpaceDN w:val="0"/>
        <w:adjustRightInd w:val="0"/>
        <w:jc w:val="both"/>
        <w:rPr>
          <w:sz w:val="28"/>
          <w:szCs w:val="28"/>
          <w:lang w:eastAsia="uk-UA"/>
        </w:rPr>
      </w:pPr>
      <w:r>
        <w:rPr>
          <w:sz w:val="28"/>
          <w:szCs w:val="28"/>
          <w:lang w:eastAsia="uk-UA"/>
        </w:rPr>
        <w:t>відмова у присудженні або позбавленні кваліфікації, почесної відзнаки чи освітнього рівня;</w:t>
      </w:r>
    </w:p>
    <w:p w:rsidR="00460F5B" w:rsidRPr="00840220" w:rsidRDefault="00460F5B" w:rsidP="00460F5B">
      <w:pPr>
        <w:pStyle w:val="a4"/>
        <w:numPr>
          <w:ilvl w:val="0"/>
          <w:numId w:val="8"/>
        </w:numPr>
        <w:autoSpaceDE w:val="0"/>
        <w:autoSpaceDN w:val="0"/>
        <w:adjustRightInd w:val="0"/>
        <w:jc w:val="both"/>
        <w:rPr>
          <w:sz w:val="28"/>
          <w:szCs w:val="28"/>
          <w:lang w:eastAsia="uk-UA"/>
        </w:rPr>
      </w:pPr>
      <w:r>
        <w:rPr>
          <w:sz w:val="28"/>
          <w:szCs w:val="28"/>
          <w:lang w:eastAsia="uk-UA"/>
        </w:rPr>
        <w:t>інші наслідки, передбачені чинним законодавством України</w:t>
      </w:r>
    </w:p>
    <w:p w:rsidR="00460F5B" w:rsidRDefault="00460F5B" w:rsidP="00460F5B">
      <w:pPr>
        <w:autoSpaceDE w:val="0"/>
        <w:autoSpaceDN w:val="0"/>
        <w:adjustRightInd w:val="0"/>
        <w:jc w:val="both"/>
        <w:rPr>
          <w:sz w:val="28"/>
          <w:szCs w:val="28"/>
          <w:lang w:eastAsia="uk-UA"/>
        </w:rPr>
      </w:pPr>
    </w:p>
    <w:p w:rsidR="00460F5B" w:rsidRDefault="00460F5B" w:rsidP="00460F5B">
      <w:pPr>
        <w:pStyle w:val="Default"/>
        <w:jc w:val="both"/>
        <w:rPr>
          <w:sz w:val="28"/>
          <w:szCs w:val="28"/>
        </w:rPr>
      </w:pPr>
      <w:r>
        <w:rPr>
          <w:sz w:val="28"/>
          <w:szCs w:val="28"/>
        </w:rPr>
        <w:t>8.10. За інші порушення етичних норм академічної доброчесності до учасників освітнього процесу можуть бути застосовані різні заходи інформаційно-просвітницького характеру: відвідування спеціальних занять (тренінгів, лекторіїв), вивчення курсу з етики та академічного письма, підготовка презентацій тощо.</w:t>
      </w:r>
    </w:p>
    <w:p w:rsidR="00460F5B" w:rsidRPr="00951809" w:rsidRDefault="00460F5B" w:rsidP="00460F5B">
      <w:pPr>
        <w:autoSpaceDE w:val="0"/>
        <w:autoSpaceDN w:val="0"/>
        <w:adjustRightInd w:val="0"/>
        <w:jc w:val="both"/>
        <w:rPr>
          <w:sz w:val="28"/>
          <w:szCs w:val="28"/>
          <w:lang w:eastAsia="uk-UA"/>
        </w:rPr>
      </w:pPr>
    </w:p>
    <w:p w:rsidR="00460F5B" w:rsidRPr="00640A55" w:rsidRDefault="00460F5B" w:rsidP="00460F5B">
      <w:pPr>
        <w:autoSpaceDE w:val="0"/>
        <w:autoSpaceDN w:val="0"/>
        <w:adjustRightInd w:val="0"/>
        <w:jc w:val="center"/>
        <w:rPr>
          <w:b/>
          <w:sz w:val="28"/>
          <w:szCs w:val="28"/>
          <w:lang w:eastAsia="uk-UA"/>
        </w:rPr>
      </w:pPr>
      <w:bookmarkStart w:id="3" w:name="n652"/>
      <w:bookmarkEnd w:id="3"/>
      <w:r>
        <w:rPr>
          <w:b/>
          <w:sz w:val="28"/>
          <w:szCs w:val="28"/>
          <w:lang w:eastAsia="uk-UA"/>
        </w:rPr>
        <w:t>9</w:t>
      </w:r>
      <w:r w:rsidRPr="00640A55">
        <w:rPr>
          <w:b/>
          <w:sz w:val="28"/>
          <w:szCs w:val="28"/>
          <w:lang w:eastAsia="uk-UA"/>
        </w:rPr>
        <w:t>. ПРИКІНЦЕВІ ПОЛОЖЕННЯ</w:t>
      </w:r>
    </w:p>
    <w:p w:rsidR="00460F5B" w:rsidRPr="00640A55" w:rsidRDefault="00460F5B" w:rsidP="00A554DB">
      <w:pPr>
        <w:autoSpaceDE w:val="0"/>
        <w:autoSpaceDN w:val="0"/>
        <w:adjustRightInd w:val="0"/>
        <w:jc w:val="both"/>
        <w:rPr>
          <w:sz w:val="28"/>
          <w:szCs w:val="28"/>
          <w:lang w:eastAsia="uk-UA"/>
        </w:rPr>
      </w:pPr>
      <w:r>
        <w:rPr>
          <w:sz w:val="28"/>
          <w:szCs w:val="28"/>
          <w:lang w:eastAsia="uk-UA"/>
        </w:rPr>
        <w:t>9</w:t>
      </w:r>
      <w:r w:rsidRPr="00640A55">
        <w:rPr>
          <w:sz w:val="28"/>
          <w:szCs w:val="28"/>
          <w:lang w:eastAsia="uk-UA"/>
        </w:rPr>
        <w:t xml:space="preserve">.1. Кодекс академічної доброчесності БДМУ затверджується рішенням </w:t>
      </w:r>
      <w:r>
        <w:rPr>
          <w:sz w:val="28"/>
          <w:szCs w:val="28"/>
          <w:lang w:eastAsia="uk-UA"/>
        </w:rPr>
        <w:t>В</w:t>
      </w:r>
      <w:r w:rsidRPr="00640A55">
        <w:rPr>
          <w:sz w:val="28"/>
          <w:szCs w:val="28"/>
          <w:lang w:eastAsia="uk-UA"/>
        </w:rPr>
        <w:t>ченої ради.</w:t>
      </w:r>
    </w:p>
    <w:p w:rsidR="00460F5B" w:rsidRPr="00640A55" w:rsidRDefault="00460F5B" w:rsidP="00A554DB">
      <w:pPr>
        <w:autoSpaceDE w:val="0"/>
        <w:autoSpaceDN w:val="0"/>
        <w:adjustRightInd w:val="0"/>
        <w:jc w:val="both"/>
        <w:rPr>
          <w:sz w:val="28"/>
          <w:szCs w:val="28"/>
          <w:lang w:eastAsia="uk-UA"/>
        </w:rPr>
      </w:pPr>
      <w:r>
        <w:rPr>
          <w:sz w:val="28"/>
          <w:szCs w:val="28"/>
          <w:lang w:eastAsia="uk-UA"/>
        </w:rPr>
        <w:t>9</w:t>
      </w:r>
      <w:r w:rsidRPr="00640A55">
        <w:rPr>
          <w:sz w:val="28"/>
          <w:szCs w:val="28"/>
          <w:lang w:eastAsia="uk-UA"/>
        </w:rPr>
        <w:t xml:space="preserve">.2. Кодекс набирає чинності з моменту схвалення його більшістю членів </w:t>
      </w:r>
      <w:r>
        <w:rPr>
          <w:sz w:val="28"/>
          <w:szCs w:val="28"/>
          <w:lang w:eastAsia="uk-UA"/>
        </w:rPr>
        <w:t>В</w:t>
      </w:r>
      <w:r w:rsidRPr="00640A55">
        <w:rPr>
          <w:sz w:val="28"/>
          <w:szCs w:val="28"/>
          <w:lang w:eastAsia="uk-UA"/>
        </w:rPr>
        <w:t>ченої ради, затвердження в установленому порядку та оприлюднення на офіційному сайті університету.</w:t>
      </w:r>
    </w:p>
    <w:p w:rsidR="00460F5B" w:rsidRPr="00640A55" w:rsidRDefault="00460F5B" w:rsidP="00A554DB">
      <w:pPr>
        <w:autoSpaceDE w:val="0"/>
        <w:autoSpaceDN w:val="0"/>
        <w:adjustRightInd w:val="0"/>
        <w:jc w:val="both"/>
        <w:rPr>
          <w:sz w:val="28"/>
          <w:szCs w:val="28"/>
          <w:lang w:eastAsia="uk-UA"/>
        </w:rPr>
      </w:pPr>
      <w:r>
        <w:rPr>
          <w:sz w:val="28"/>
          <w:szCs w:val="28"/>
          <w:lang w:eastAsia="uk-UA"/>
        </w:rPr>
        <w:t>9</w:t>
      </w:r>
      <w:r w:rsidRPr="00640A55">
        <w:rPr>
          <w:sz w:val="28"/>
          <w:szCs w:val="28"/>
          <w:lang w:eastAsia="uk-UA"/>
        </w:rPr>
        <w:t>.3. Усі працівники та особи, що навчаються, повинні знати і дотримуватися принципів і норм Кодексу. Незнання цих норм не може слугувати виправданням щодо його порушення.</w:t>
      </w:r>
    </w:p>
    <w:p w:rsidR="00460F5B" w:rsidRPr="00640A55" w:rsidRDefault="00460F5B" w:rsidP="00A554DB">
      <w:pPr>
        <w:autoSpaceDE w:val="0"/>
        <w:autoSpaceDN w:val="0"/>
        <w:adjustRightInd w:val="0"/>
        <w:jc w:val="both"/>
        <w:rPr>
          <w:sz w:val="28"/>
          <w:szCs w:val="28"/>
          <w:lang w:eastAsia="uk-UA"/>
        </w:rPr>
      </w:pPr>
      <w:r>
        <w:rPr>
          <w:sz w:val="28"/>
          <w:szCs w:val="28"/>
          <w:lang w:eastAsia="uk-UA"/>
        </w:rPr>
        <w:t>9</w:t>
      </w:r>
      <w:r w:rsidRPr="00640A55">
        <w:rPr>
          <w:sz w:val="28"/>
          <w:szCs w:val="28"/>
          <w:lang w:eastAsia="uk-UA"/>
        </w:rPr>
        <w:t xml:space="preserve">.4. Зміни і доповнення до Кодексу виносяться на розгляд </w:t>
      </w:r>
      <w:r>
        <w:rPr>
          <w:sz w:val="28"/>
          <w:szCs w:val="28"/>
          <w:lang w:eastAsia="uk-UA"/>
        </w:rPr>
        <w:t>В</w:t>
      </w:r>
      <w:r w:rsidRPr="00640A55">
        <w:rPr>
          <w:sz w:val="28"/>
          <w:szCs w:val="28"/>
          <w:lang w:eastAsia="uk-UA"/>
        </w:rPr>
        <w:t>ченої ради.</w:t>
      </w:r>
    </w:p>
    <w:p w:rsidR="00460F5B" w:rsidRPr="00640A55" w:rsidRDefault="00460F5B" w:rsidP="00A554DB">
      <w:pPr>
        <w:autoSpaceDE w:val="0"/>
        <w:autoSpaceDN w:val="0"/>
        <w:adjustRightInd w:val="0"/>
        <w:jc w:val="both"/>
        <w:rPr>
          <w:sz w:val="28"/>
          <w:szCs w:val="28"/>
          <w:lang w:eastAsia="uk-UA"/>
        </w:rPr>
      </w:pPr>
      <w:r>
        <w:rPr>
          <w:sz w:val="28"/>
          <w:szCs w:val="28"/>
          <w:lang w:eastAsia="uk-UA"/>
        </w:rPr>
        <w:t>9</w:t>
      </w:r>
      <w:r w:rsidRPr="00640A55">
        <w:rPr>
          <w:sz w:val="28"/>
          <w:szCs w:val="28"/>
          <w:lang w:eastAsia="uk-UA"/>
        </w:rPr>
        <w:t>.5. Відповідальною особою за актуалізацію Кодексу та контроль за виконанням його вимог є прорек</w:t>
      </w:r>
      <w:bookmarkStart w:id="4" w:name="_GoBack"/>
      <w:bookmarkEnd w:id="4"/>
      <w:r w:rsidRPr="00640A55">
        <w:rPr>
          <w:sz w:val="28"/>
          <w:szCs w:val="28"/>
          <w:lang w:eastAsia="uk-UA"/>
        </w:rPr>
        <w:t>тор з науково-педагогічної роботи та виховання.</w:t>
      </w:r>
    </w:p>
    <w:p w:rsidR="00460F5B" w:rsidRDefault="00460F5B" w:rsidP="00A554DB">
      <w:pPr>
        <w:pStyle w:val="Default"/>
        <w:jc w:val="both"/>
        <w:rPr>
          <w:sz w:val="28"/>
          <w:szCs w:val="28"/>
        </w:rPr>
      </w:pPr>
      <w:r>
        <w:rPr>
          <w:sz w:val="28"/>
          <w:szCs w:val="28"/>
        </w:rPr>
        <w:t xml:space="preserve">9.6. Університет забезпечує публічний доступ до тексту Кодексу через офіційний сайт. </w:t>
      </w:r>
    </w:p>
    <w:p w:rsidR="00460F5B" w:rsidRDefault="00460F5B" w:rsidP="00A554DB">
      <w:pPr>
        <w:jc w:val="both"/>
      </w:pPr>
    </w:p>
    <w:p w:rsidR="00460F5B" w:rsidRPr="00A052B5" w:rsidRDefault="00460F5B" w:rsidP="00460F5B">
      <w:pPr>
        <w:rPr>
          <w:sz w:val="28"/>
        </w:rPr>
      </w:pPr>
      <w:r w:rsidRPr="00A052B5">
        <w:rPr>
          <w:sz w:val="28"/>
        </w:rPr>
        <w:t>Про</w:t>
      </w:r>
      <w:r>
        <w:rPr>
          <w:sz w:val="28"/>
        </w:rPr>
        <w:t xml:space="preserve">ректор з науково-педагогічної роботи та виховання </w:t>
      </w:r>
      <w:r>
        <w:rPr>
          <w:sz w:val="28"/>
        </w:rPr>
        <w:tab/>
      </w:r>
      <w:r>
        <w:rPr>
          <w:sz w:val="28"/>
        </w:rPr>
        <w:tab/>
      </w:r>
      <w:proofErr w:type="spellStart"/>
      <w:r>
        <w:rPr>
          <w:sz w:val="28"/>
        </w:rPr>
        <w:t>Зорій</w:t>
      </w:r>
      <w:proofErr w:type="spellEnd"/>
      <w:r>
        <w:rPr>
          <w:sz w:val="28"/>
        </w:rPr>
        <w:t xml:space="preserve"> Н.І.</w:t>
      </w:r>
    </w:p>
    <w:p w:rsidR="005136D6" w:rsidRDefault="005136D6"/>
    <w:sectPr w:rsidR="005136D6" w:rsidSect="00D32940">
      <w:pgSz w:w="11906" w:h="16838"/>
      <w:pgMar w:top="107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759"/>
    <w:multiLevelType w:val="hybridMultilevel"/>
    <w:tmpl w:val="38DA83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EB5E9A"/>
    <w:multiLevelType w:val="hybridMultilevel"/>
    <w:tmpl w:val="125CD53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357639"/>
    <w:multiLevelType w:val="hybridMultilevel"/>
    <w:tmpl w:val="692E9E4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C32DB8"/>
    <w:multiLevelType w:val="hybridMultilevel"/>
    <w:tmpl w:val="5ACA4B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F8A3498"/>
    <w:multiLevelType w:val="hybridMultilevel"/>
    <w:tmpl w:val="AA5072A6"/>
    <w:lvl w:ilvl="0" w:tplc="EF2C18B6">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C4267FC"/>
    <w:multiLevelType w:val="hybridMultilevel"/>
    <w:tmpl w:val="0EC88F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0A2AFB"/>
    <w:multiLevelType w:val="hybridMultilevel"/>
    <w:tmpl w:val="58B456FC"/>
    <w:lvl w:ilvl="0" w:tplc="0422000D">
      <w:start w:val="1"/>
      <w:numFmt w:val="bullet"/>
      <w:lvlText w:val=""/>
      <w:lvlJc w:val="left"/>
      <w:pPr>
        <w:ind w:left="900" w:hanging="360"/>
      </w:pPr>
      <w:rPr>
        <w:rFonts w:ascii="Wingdings" w:hAnsi="Wingdings"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nsid w:val="490F1052"/>
    <w:multiLevelType w:val="hybridMultilevel"/>
    <w:tmpl w:val="7654EAF6"/>
    <w:lvl w:ilvl="0" w:tplc="0422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8">
    <w:nsid w:val="53A108A2"/>
    <w:multiLevelType w:val="hybridMultilevel"/>
    <w:tmpl w:val="BB62267E"/>
    <w:lvl w:ilvl="0" w:tplc="0422000D">
      <w:start w:val="1"/>
      <w:numFmt w:val="bullet"/>
      <w:lvlText w:val=""/>
      <w:lvlJc w:val="left"/>
      <w:pPr>
        <w:ind w:left="720" w:hanging="360"/>
      </w:pPr>
      <w:rPr>
        <w:rFonts w:ascii="Wingdings" w:hAnsi="Wingdings" w:hint="default"/>
      </w:rPr>
    </w:lvl>
    <w:lvl w:ilvl="1" w:tplc="DA08F69E">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5280114"/>
    <w:multiLevelType w:val="hybridMultilevel"/>
    <w:tmpl w:val="1D0EE82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F542E77"/>
    <w:multiLevelType w:val="hybridMultilevel"/>
    <w:tmpl w:val="7D6880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0"/>
  </w:num>
  <w:num w:numId="5">
    <w:abstractNumId w:val="9"/>
  </w:num>
  <w:num w:numId="6">
    <w:abstractNumId w:val="1"/>
  </w:num>
  <w:num w:numId="7">
    <w:abstractNumId w:val="0"/>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DC"/>
    <w:rsid w:val="00460F5B"/>
    <w:rsid w:val="005136D6"/>
    <w:rsid w:val="00A554DB"/>
    <w:rsid w:val="00B6047D"/>
    <w:rsid w:val="00CD20DC"/>
    <w:rsid w:val="00F30D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5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60F5B"/>
    <w:pPr>
      <w:keepNext/>
      <w:jc w:val="center"/>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0F5B"/>
    <w:rPr>
      <w:rFonts w:ascii="Times New Roman" w:eastAsia="Times New Roman" w:hAnsi="Times New Roman" w:cs="Times New Roman"/>
      <w:b/>
      <w:color w:val="000000"/>
      <w:sz w:val="28"/>
      <w:szCs w:val="24"/>
      <w:lang w:eastAsia="ru-RU"/>
    </w:rPr>
  </w:style>
  <w:style w:type="paragraph" w:customStyle="1" w:styleId="Style6">
    <w:name w:val="Style6"/>
    <w:basedOn w:val="a"/>
    <w:rsid w:val="00460F5B"/>
    <w:pPr>
      <w:widowControl w:val="0"/>
      <w:autoSpaceDE w:val="0"/>
      <w:autoSpaceDN w:val="0"/>
      <w:adjustRightInd w:val="0"/>
      <w:jc w:val="both"/>
    </w:pPr>
    <w:rPr>
      <w:lang w:val="ru-RU"/>
    </w:rPr>
  </w:style>
  <w:style w:type="character" w:customStyle="1" w:styleId="FontStyle13">
    <w:name w:val="Font Style13"/>
    <w:rsid w:val="00460F5B"/>
    <w:rPr>
      <w:rFonts w:ascii="Times New Roman" w:hAnsi="Times New Roman" w:cs="Times New Roman" w:hint="default"/>
      <w:sz w:val="26"/>
      <w:szCs w:val="26"/>
    </w:rPr>
  </w:style>
  <w:style w:type="paragraph" w:styleId="a3">
    <w:name w:val="Normal (Web)"/>
    <w:basedOn w:val="a"/>
    <w:rsid w:val="00460F5B"/>
    <w:pPr>
      <w:spacing w:before="100" w:beforeAutospacing="1" w:after="100" w:afterAutospacing="1"/>
    </w:pPr>
    <w:rPr>
      <w:lang w:val="ru-RU"/>
    </w:rPr>
  </w:style>
  <w:style w:type="paragraph" w:customStyle="1" w:styleId="Pa23">
    <w:name w:val="Pa23"/>
    <w:basedOn w:val="a"/>
    <w:next w:val="a"/>
    <w:uiPriority w:val="99"/>
    <w:rsid w:val="00460F5B"/>
    <w:pPr>
      <w:autoSpaceDE w:val="0"/>
      <w:autoSpaceDN w:val="0"/>
      <w:adjustRightInd w:val="0"/>
      <w:spacing w:line="221" w:lineRule="atLeast"/>
    </w:pPr>
    <w:rPr>
      <w:rFonts w:ascii="Minion Pro" w:hAnsi="Minion Pro"/>
      <w:lang w:eastAsia="uk-UA"/>
    </w:rPr>
  </w:style>
  <w:style w:type="paragraph" w:customStyle="1" w:styleId="Default">
    <w:name w:val="Default"/>
    <w:rsid w:val="00460F5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460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5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60F5B"/>
    <w:pPr>
      <w:keepNext/>
      <w:jc w:val="center"/>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0F5B"/>
    <w:rPr>
      <w:rFonts w:ascii="Times New Roman" w:eastAsia="Times New Roman" w:hAnsi="Times New Roman" w:cs="Times New Roman"/>
      <w:b/>
      <w:color w:val="000000"/>
      <w:sz w:val="28"/>
      <w:szCs w:val="24"/>
      <w:lang w:eastAsia="ru-RU"/>
    </w:rPr>
  </w:style>
  <w:style w:type="paragraph" w:customStyle="1" w:styleId="Style6">
    <w:name w:val="Style6"/>
    <w:basedOn w:val="a"/>
    <w:rsid w:val="00460F5B"/>
    <w:pPr>
      <w:widowControl w:val="0"/>
      <w:autoSpaceDE w:val="0"/>
      <w:autoSpaceDN w:val="0"/>
      <w:adjustRightInd w:val="0"/>
      <w:jc w:val="both"/>
    </w:pPr>
    <w:rPr>
      <w:lang w:val="ru-RU"/>
    </w:rPr>
  </w:style>
  <w:style w:type="character" w:customStyle="1" w:styleId="FontStyle13">
    <w:name w:val="Font Style13"/>
    <w:rsid w:val="00460F5B"/>
    <w:rPr>
      <w:rFonts w:ascii="Times New Roman" w:hAnsi="Times New Roman" w:cs="Times New Roman" w:hint="default"/>
      <w:sz w:val="26"/>
      <w:szCs w:val="26"/>
    </w:rPr>
  </w:style>
  <w:style w:type="paragraph" w:styleId="a3">
    <w:name w:val="Normal (Web)"/>
    <w:basedOn w:val="a"/>
    <w:rsid w:val="00460F5B"/>
    <w:pPr>
      <w:spacing w:before="100" w:beforeAutospacing="1" w:after="100" w:afterAutospacing="1"/>
    </w:pPr>
    <w:rPr>
      <w:lang w:val="ru-RU"/>
    </w:rPr>
  </w:style>
  <w:style w:type="paragraph" w:customStyle="1" w:styleId="Pa23">
    <w:name w:val="Pa23"/>
    <w:basedOn w:val="a"/>
    <w:next w:val="a"/>
    <w:uiPriority w:val="99"/>
    <w:rsid w:val="00460F5B"/>
    <w:pPr>
      <w:autoSpaceDE w:val="0"/>
      <w:autoSpaceDN w:val="0"/>
      <w:adjustRightInd w:val="0"/>
      <w:spacing w:line="221" w:lineRule="atLeast"/>
    </w:pPr>
    <w:rPr>
      <w:rFonts w:ascii="Minion Pro" w:hAnsi="Minion Pro"/>
      <w:lang w:eastAsia="uk-UA"/>
    </w:rPr>
  </w:style>
  <w:style w:type="paragraph" w:customStyle="1" w:styleId="Default">
    <w:name w:val="Default"/>
    <w:rsid w:val="00460F5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460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20904</Words>
  <Characters>11916</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2021-06-22T08:14:00Z</dcterms:created>
  <dcterms:modified xsi:type="dcterms:W3CDTF">2021-06-22T08:39:00Z</dcterms:modified>
</cp:coreProperties>
</file>