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37" w:rsidRPr="007158DA" w:rsidRDefault="007158DA" w:rsidP="007158DA">
      <w:pPr>
        <w:jc w:val="center"/>
        <w:rPr>
          <w:rFonts w:ascii="Times New Roman" w:hAnsi="Times New Roman" w:cs="Times New Roman"/>
          <w:b/>
          <w:sz w:val="28"/>
          <w:szCs w:val="28"/>
          <w:lang w:val="uk-UA"/>
        </w:rPr>
      </w:pPr>
      <w:r w:rsidRPr="007158DA">
        <w:rPr>
          <w:rFonts w:ascii="Times New Roman" w:hAnsi="Times New Roman" w:cs="Times New Roman"/>
          <w:b/>
          <w:sz w:val="28"/>
          <w:szCs w:val="28"/>
          <w:lang w:val="uk-UA"/>
        </w:rPr>
        <w:t>ОФОРМЛЕННЯ ВІДРЯДЖЕНЬ ЗА КОРДОН</w:t>
      </w:r>
    </w:p>
    <w:p w:rsidR="001147F0" w:rsidRDefault="007158DA" w:rsidP="007158DA">
      <w:pPr>
        <w:ind w:firstLine="708"/>
        <w:jc w:val="both"/>
        <w:rPr>
          <w:rFonts w:ascii="Times New Roman" w:hAnsi="Times New Roman" w:cs="Times New Roman"/>
          <w:sz w:val="28"/>
          <w:szCs w:val="28"/>
          <w:lang w:val="uk-UA"/>
        </w:rPr>
      </w:pPr>
      <w:r w:rsidRPr="007158DA">
        <w:rPr>
          <w:rFonts w:ascii="Times New Roman" w:hAnsi="Times New Roman" w:cs="Times New Roman"/>
          <w:sz w:val="28"/>
          <w:szCs w:val="28"/>
          <w:lang w:val="uk-UA"/>
        </w:rPr>
        <w:t xml:space="preserve">Порядок оформлення закордонних службових відряджень встановлено Наказом МОЗ України від 01.12.2014 № 910 </w:t>
      </w:r>
      <w:r w:rsidRPr="007158DA">
        <w:rPr>
          <w:rFonts w:ascii="Times New Roman" w:hAnsi="Times New Roman" w:cs="Times New Roman"/>
          <w:i/>
          <w:sz w:val="28"/>
          <w:szCs w:val="28"/>
          <w:lang w:val="uk-UA"/>
        </w:rPr>
        <w:t>«Про вдосконалення координації діяльності у сфері зовнішніх відносин МОЗ України, центральних органів виконавчої влади, діяльність яких спрямовується і координується Кабінетом Міністрів України через Міністра охорони здоров'я України, та підприємств, установ і організацій, що належать до сфери управління МОЗ України»</w:t>
      </w:r>
      <w:r w:rsidRPr="007158DA">
        <w:rPr>
          <w:rFonts w:ascii="Times New Roman" w:hAnsi="Times New Roman" w:cs="Times New Roman"/>
          <w:sz w:val="28"/>
          <w:szCs w:val="28"/>
          <w:lang w:val="uk-UA"/>
        </w:rPr>
        <w:t>, в який було внесено зміни згідно наказу МОЗ України від 18.11.2016 №</w:t>
      </w:r>
      <w:r w:rsidR="00003A99">
        <w:rPr>
          <w:rFonts w:ascii="Times New Roman" w:hAnsi="Times New Roman" w:cs="Times New Roman"/>
          <w:sz w:val="28"/>
          <w:szCs w:val="28"/>
          <w:lang w:val="uk-UA"/>
        </w:rPr>
        <w:t> </w:t>
      </w:r>
      <w:r w:rsidRPr="007158DA">
        <w:rPr>
          <w:rFonts w:ascii="Times New Roman" w:hAnsi="Times New Roman" w:cs="Times New Roman"/>
          <w:sz w:val="28"/>
          <w:szCs w:val="28"/>
          <w:lang w:val="uk-UA"/>
        </w:rPr>
        <w:t xml:space="preserve">1257 «Про внесення змін до наказу Міністерства охорони здоров'я України від 01.12.2014 </w:t>
      </w:r>
      <w:r w:rsidR="00003A99">
        <w:rPr>
          <w:rFonts w:ascii="Times New Roman" w:hAnsi="Times New Roman" w:cs="Times New Roman"/>
          <w:sz w:val="28"/>
          <w:szCs w:val="28"/>
          <w:lang w:val="uk-UA"/>
        </w:rPr>
        <w:t>№</w:t>
      </w:r>
      <w:r w:rsidRPr="007158DA">
        <w:rPr>
          <w:rFonts w:ascii="Times New Roman" w:hAnsi="Times New Roman" w:cs="Times New Roman"/>
          <w:sz w:val="28"/>
          <w:szCs w:val="28"/>
          <w:lang w:val="uk-UA"/>
        </w:rPr>
        <w:t xml:space="preserve"> 910»</w:t>
      </w:r>
      <w:r>
        <w:rPr>
          <w:rFonts w:ascii="Times New Roman" w:hAnsi="Times New Roman" w:cs="Times New Roman"/>
          <w:sz w:val="28"/>
          <w:szCs w:val="28"/>
          <w:lang w:val="uk-UA"/>
        </w:rPr>
        <w:t>.</w:t>
      </w:r>
    </w:p>
    <w:p w:rsidR="00811D83" w:rsidRDefault="00811D83" w:rsidP="007158D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вищезазначених наказів співробітники медичних закладів вищої освіти (за виключенням ректорів) не потребують погодження Міністерства охорони здоров’я України на закордонне відрядження. Проте ЗВО зобов’язаний інформувати МОЗ України про заплановані закордонні відрядження за 10 робочих днів до </w:t>
      </w:r>
      <w:r w:rsidR="00173D06">
        <w:rPr>
          <w:rFonts w:ascii="Times New Roman" w:hAnsi="Times New Roman" w:cs="Times New Roman"/>
          <w:sz w:val="28"/>
          <w:szCs w:val="28"/>
          <w:lang w:val="uk-UA"/>
        </w:rPr>
        <w:t xml:space="preserve">його початку та надсилати звіт про його результати впродовж 10 робочих днів після його закінчення. </w:t>
      </w:r>
    </w:p>
    <w:p w:rsidR="001D2823" w:rsidRDefault="00FE45F7" w:rsidP="007158D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оформлення відрядження за кордон необхідно підготувати наступні документи:</w:t>
      </w:r>
    </w:p>
    <w:p w:rsidR="00FE45F7" w:rsidRDefault="00FE45F7" w:rsidP="00FE45F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лист-інформування МОЗ України про заплановане закордонне відрядження </w:t>
      </w:r>
      <w:r w:rsidRPr="000A3D88">
        <w:rPr>
          <w:rFonts w:ascii="Times New Roman" w:hAnsi="Times New Roman" w:cs="Times New Roman"/>
          <w:i/>
          <w:sz w:val="28"/>
          <w:szCs w:val="28"/>
          <w:lang w:val="uk-UA"/>
        </w:rPr>
        <w:t>(зразок у додатку)</w:t>
      </w:r>
      <w:r>
        <w:rPr>
          <w:rFonts w:ascii="Times New Roman" w:hAnsi="Times New Roman" w:cs="Times New Roman"/>
          <w:sz w:val="28"/>
          <w:szCs w:val="28"/>
          <w:lang w:val="uk-UA"/>
        </w:rPr>
        <w:t>;</w:t>
      </w:r>
    </w:p>
    <w:p w:rsidR="00FE45F7" w:rsidRDefault="00FE45F7" w:rsidP="00FE45F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технічне завдання закордонного відрядження, яке складається з наступних частин </w:t>
      </w:r>
      <w:r w:rsidRPr="000A3D88">
        <w:rPr>
          <w:rFonts w:ascii="Times New Roman" w:hAnsi="Times New Roman" w:cs="Times New Roman"/>
          <w:i/>
          <w:sz w:val="28"/>
          <w:szCs w:val="28"/>
          <w:lang w:val="uk-UA"/>
        </w:rPr>
        <w:t>(зразок у додатку)</w:t>
      </w:r>
      <w:r>
        <w:rPr>
          <w:rFonts w:ascii="Times New Roman" w:hAnsi="Times New Roman" w:cs="Times New Roman"/>
          <w:sz w:val="28"/>
          <w:szCs w:val="28"/>
          <w:lang w:val="uk-UA"/>
        </w:rPr>
        <w:t>:</w:t>
      </w:r>
    </w:p>
    <w:p w:rsidR="00FE45F7" w:rsidRDefault="00FE45F7" w:rsidP="00FE45F7">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вступна частина (дати відрядження, найменування заходу, місце його проведення, обґрунтування доцільності відрядження);</w:t>
      </w:r>
    </w:p>
    <w:p w:rsidR="00FE45F7" w:rsidRDefault="00FE45F7" w:rsidP="00FE45F7">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основна частина (запланована програма перебування за кордоном);</w:t>
      </w:r>
    </w:p>
    <w:p w:rsidR="00FE45F7" w:rsidRDefault="00FE45F7" w:rsidP="00FE45F7">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заключна частина (очікувані результати відрядження);</w:t>
      </w:r>
    </w:p>
    <w:p w:rsidR="00FE45F7" w:rsidRDefault="00FE45F7" w:rsidP="00FE45F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копія запрошення та його переклад на українську мову</w:t>
      </w:r>
      <w:r w:rsidR="000A3D88">
        <w:rPr>
          <w:rFonts w:ascii="Times New Roman" w:hAnsi="Times New Roman" w:cs="Times New Roman"/>
          <w:sz w:val="28"/>
          <w:szCs w:val="28"/>
          <w:lang w:val="uk-UA"/>
        </w:rPr>
        <w:t xml:space="preserve"> у довільній формі</w:t>
      </w:r>
      <w:r>
        <w:rPr>
          <w:rFonts w:ascii="Times New Roman" w:hAnsi="Times New Roman" w:cs="Times New Roman"/>
          <w:sz w:val="28"/>
          <w:szCs w:val="28"/>
          <w:lang w:val="uk-UA"/>
        </w:rPr>
        <w:t xml:space="preserve"> або копія двосторонньої угоди про співробітництво;</w:t>
      </w:r>
    </w:p>
    <w:p w:rsidR="00FE45F7" w:rsidRPr="00FE45F7" w:rsidRDefault="00FE45F7" w:rsidP="00FE45F7">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заява на відрядження</w:t>
      </w:r>
      <w:r w:rsidR="00927F16">
        <w:rPr>
          <w:rFonts w:ascii="Times New Roman" w:hAnsi="Times New Roman" w:cs="Times New Roman"/>
          <w:sz w:val="28"/>
          <w:szCs w:val="28"/>
          <w:lang w:val="uk-UA"/>
        </w:rPr>
        <w:t xml:space="preserve"> написана від руки</w:t>
      </w:r>
      <w:r w:rsidR="00C732CC">
        <w:rPr>
          <w:rFonts w:ascii="Times New Roman" w:hAnsi="Times New Roman" w:cs="Times New Roman"/>
          <w:sz w:val="28"/>
          <w:szCs w:val="28"/>
          <w:lang w:val="uk-UA"/>
        </w:rPr>
        <w:t>, завізована керівником структурного підрозділу (для співробітників адміністративних структурних підрозділів), завідувачем кафедри (для професорсько-викладацького складу) або проректором з науково-педагогічної роботи (для завідувачів кафедр).</w:t>
      </w:r>
    </w:p>
    <w:p w:rsidR="001147F0" w:rsidRPr="006C15A7" w:rsidRDefault="006C15A7" w:rsidP="006C15A7">
      <w:pPr>
        <w:ind w:firstLine="708"/>
        <w:jc w:val="both"/>
        <w:rPr>
          <w:rFonts w:ascii="Times New Roman" w:hAnsi="Times New Roman" w:cs="Times New Roman"/>
          <w:sz w:val="28"/>
          <w:szCs w:val="28"/>
          <w:lang w:val="uk-UA"/>
        </w:rPr>
      </w:pPr>
      <w:r w:rsidRPr="006C15A7">
        <w:rPr>
          <w:rFonts w:ascii="Times New Roman" w:hAnsi="Times New Roman" w:cs="Times New Roman"/>
          <w:sz w:val="28"/>
          <w:szCs w:val="28"/>
          <w:lang w:val="uk-UA"/>
        </w:rPr>
        <w:t>Звертаємо увагу, що</w:t>
      </w:r>
      <w:r>
        <w:rPr>
          <w:rFonts w:ascii="Times New Roman" w:hAnsi="Times New Roman" w:cs="Times New Roman"/>
          <w:sz w:val="28"/>
          <w:szCs w:val="28"/>
          <w:lang w:val="uk-UA"/>
        </w:rPr>
        <w:t xml:space="preserve"> оплата витрат на відрядження за кордон здійснюється за рахунок приймаючої сторони або за власний рахунок. Виключення можуть складати транспортні витрати в межах України за умови погодження з керівництвом.</w:t>
      </w:r>
      <w:bookmarkStart w:id="0" w:name="_GoBack"/>
      <w:bookmarkEnd w:id="0"/>
    </w:p>
    <w:sectPr w:rsidR="001147F0" w:rsidRPr="006C15A7" w:rsidSect="00C732C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A2F8B"/>
    <w:multiLevelType w:val="hybridMultilevel"/>
    <w:tmpl w:val="BD88BE94"/>
    <w:lvl w:ilvl="0" w:tplc="342E1A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511EB4"/>
    <w:multiLevelType w:val="hybridMultilevel"/>
    <w:tmpl w:val="827EB5B6"/>
    <w:lvl w:ilvl="0" w:tplc="A1B6765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F0"/>
    <w:rsid w:val="00003A99"/>
    <w:rsid w:val="000A3D88"/>
    <w:rsid w:val="001147F0"/>
    <w:rsid w:val="00173D06"/>
    <w:rsid w:val="001D2823"/>
    <w:rsid w:val="00213AF1"/>
    <w:rsid w:val="00331482"/>
    <w:rsid w:val="006C15A7"/>
    <w:rsid w:val="007158DA"/>
    <w:rsid w:val="007163AA"/>
    <w:rsid w:val="007A7237"/>
    <w:rsid w:val="00811D83"/>
    <w:rsid w:val="00927F16"/>
    <w:rsid w:val="00A760B5"/>
    <w:rsid w:val="00C732CC"/>
    <w:rsid w:val="00FE4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C92CF-5240-434D-A59A-6D64C1AA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1374</Words>
  <Characters>784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Користувач Windows</cp:lastModifiedBy>
  <cp:revision>39</cp:revision>
  <dcterms:created xsi:type="dcterms:W3CDTF">2019-01-23T06:44:00Z</dcterms:created>
  <dcterms:modified xsi:type="dcterms:W3CDTF">2021-04-19T07:25:00Z</dcterms:modified>
</cp:coreProperties>
</file>