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71" w:rsidRPr="008E246D" w:rsidRDefault="00594AE3" w:rsidP="000D3D71">
      <w:pPr>
        <w:pStyle w:val="1"/>
        <w:spacing w:before="0" w:beforeAutospacing="0" w:after="0" w:afterAutospacing="0"/>
        <w:jc w:val="center"/>
        <w:rPr>
          <w:rFonts w:ascii="Times New Roman" w:hAnsi="Times New Roman"/>
          <w:caps/>
          <w:color w:val="auto"/>
          <w:sz w:val="28"/>
          <w:szCs w:val="28"/>
          <w:lang w:val="ru-RU"/>
        </w:rPr>
      </w:pPr>
      <w:r w:rsidRPr="00DD1181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633504" w:rsidRPr="00DD1181">
        <w:rPr>
          <w:rFonts w:ascii="Times New Roman" w:hAnsi="Times New Roman"/>
          <w:color w:val="auto"/>
          <w:sz w:val="28"/>
          <w:szCs w:val="28"/>
          <w:lang w:val="ru-RU"/>
        </w:rPr>
        <w:t xml:space="preserve">  </w:t>
      </w:r>
      <w:r w:rsidR="000D3D71" w:rsidRPr="008E246D">
        <w:rPr>
          <w:rFonts w:ascii="Times New Roman" w:hAnsi="Times New Roman"/>
          <w:color w:val="auto"/>
          <w:sz w:val="28"/>
          <w:szCs w:val="28"/>
        </w:rPr>
        <w:t xml:space="preserve">ПРОГРАМА </w:t>
      </w:r>
      <w:r w:rsidR="000D3D71" w:rsidRPr="008E246D">
        <w:rPr>
          <w:rFonts w:ascii="Times New Roman" w:hAnsi="Times New Roman"/>
          <w:caps/>
          <w:color w:val="auto"/>
          <w:sz w:val="28"/>
          <w:szCs w:val="28"/>
        </w:rPr>
        <w:t xml:space="preserve">кандидата </w:t>
      </w:r>
    </w:p>
    <w:p w:rsidR="000D3D71" w:rsidRPr="008E246D" w:rsidRDefault="000D3D71" w:rsidP="000D3D71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8"/>
          <w:szCs w:val="28"/>
        </w:rPr>
      </w:pPr>
      <w:r w:rsidRPr="008E246D">
        <w:rPr>
          <w:rFonts w:ascii="Times New Roman" w:hAnsi="Times New Roman"/>
          <w:caps/>
          <w:color w:val="auto"/>
          <w:sz w:val="28"/>
          <w:szCs w:val="28"/>
        </w:rPr>
        <w:t>на посаду ректора</w:t>
      </w:r>
      <w:r w:rsidRPr="008E246D">
        <w:rPr>
          <w:rFonts w:ascii="Times New Roman" w:hAnsi="Times New Roman"/>
          <w:color w:val="auto"/>
          <w:sz w:val="28"/>
          <w:szCs w:val="28"/>
        </w:rPr>
        <w:t xml:space="preserve"> БУКОВИНСЬКОГО ДЕРЖАВНОГО МЕДИЧНОГО УНІВЕРСИТЕТУ </w:t>
      </w:r>
    </w:p>
    <w:p w:rsidR="000D3D71" w:rsidRPr="008E246D" w:rsidRDefault="000D3D71" w:rsidP="000D3D71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8E246D">
        <w:rPr>
          <w:rFonts w:ascii="Times New Roman" w:hAnsi="Times New Roman"/>
          <w:color w:val="auto"/>
          <w:sz w:val="28"/>
          <w:szCs w:val="28"/>
        </w:rPr>
        <w:t>професора Польового Віктора Павловича</w:t>
      </w:r>
      <w:r w:rsidRPr="008E246D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:rsidR="000D3D71" w:rsidRPr="008E246D" w:rsidRDefault="000D3D71" w:rsidP="000D3D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71" w:rsidRPr="008E246D" w:rsidRDefault="000D3D71" w:rsidP="000D3D71">
      <w:pPr>
        <w:spacing w:before="120" w:after="0" w:line="240" w:lineRule="auto"/>
        <w:ind w:firstLine="567"/>
        <w:jc w:val="center"/>
        <w:rPr>
          <w:rStyle w:val="a4"/>
          <w:rFonts w:ascii="Times New Roman" w:hAnsi="Times New Roman"/>
          <w:bCs/>
          <w:sz w:val="28"/>
          <w:szCs w:val="28"/>
        </w:rPr>
      </w:pPr>
      <w:r w:rsidRPr="008E246D">
        <w:rPr>
          <w:rStyle w:val="a4"/>
          <w:rFonts w:ascii="Times New Roman" w:hAnsi="Times New Roman"/>
          <w:bCs/>
          <w:sz w:val="28"/>
          <w:szCs w:val="28"/>
        </w:rPr>
        <w:t>Біографічна довідка претендента</w:t>
      </w:r>
    </w:p>
    <w:p w:rsidR="000D3D71" w:rsidRPr="008E246D" w:rsidRDefault="000D3D71" w:rsidP="000D3D71">
      <w:pPr>
        <w:spacing w:before="120" w:after="0" w:line="240" w:lineRule="auto"/>
        <w:ind w:firstLine="567"/>
        <w:jc w:val="both"/>
        <w:rPr>
          <w:rStyle w:val="a4"/>
          <w:rFonts w:ascii="Times New Roman" w:hAnsi="Times New Roman"/>
          <w:b w:val="0"/>
          <w:bCs/>
          <w:spacing w:val="-4"/>
          <w:sz w:val="28"/>
          <w:szCs w:val="28"/>
        </w:rPr>
      </w:pPr>
      <w:r w:rsidRPr="008E246D">
        <w:rPr>
          <w:rStyle w:val="a4"/>
          <w:rFonts w:ascii="Times New Roman" w:hAnsi="Times New Roman"/>
          <w:b w:val="0"/>
          <w:bCs/>
          <w:spacing w:val="-4"/>
          <w:sz w:val="28"/>
          <w:szCs w:val="28"/>
        </w:rPr>
        <w:t xml:space="preserve">Народився 23 жовтня 1963 року в с. </w:t>
      </w:r>
      <w:proofErr w:type="spellStart"/>
      <w:r w:rsidRPr="008E246D">
        <w:rPr>
          <w:rStyle w:val="a4"/>
          <w:rFonts w:ascii="Times New Roman" w:hAnsi="Times New Roman"/>
          <w:b w:val="0"/>
          <w:bCs/>
          <w:spacing w:val="-4"/>
          <w:sz w:val="28"/>
          <w:szCs w:val="28"/>
        </w:rPr>
        <w:t>Кормильч</w:t>
      </w:r>
      <w:r w:rsidR="001034ED" w:rsidRPr="008E246D">
        <w:rPr>
          <w:rStyle w:val="a4"/>
          <w:rFonts w:ascii="Times New Roman" w:hAnsi="Times New Roman"/>
          <w:b w:val="0"/>
          <w:bCs/>
          <w:spacing w:val="-4"/>
          <w:sz w:val="28"/>
          <w:szCs w:val="28"/>
        </w:rPr>
        <w:t>е</w:t>
      </w:r>
      <w:proofErr w:type="spellEnd"/>
      <w:r w:rsidR="001034ED" w:rsidRPr="008E246D">
        <w:rPr>
          <w:rStyle w:val="a4"/>
          <w:rFonts w:ascii="Times New Roman" w:hAnsi="Times New Roman"/>
          <w:b w:val="0"/>
          <w:bCs/>
          <w:spacing w:val="-4"/>
          <w:sz w:val="28"/>
          <w:szCs w:val="28"/>
        </w:rPr>
        <w:t>,</w:t>
      </w:r>
      <w:r w:rsidRPr="008E246D">
        <w:rPr>
          <w:rStyle w:val="a4"/>
          <w:rFonts w:ascii="Times New Roman" w:hAnsi="Times New Roman"/>
          <w:b w:val="0"/>
          <w:bCs/>
          <w:spacing w:val="-4"/>
          <w:sz w:val="28"/>
          <w:szCs w:val="28"/>
        </w:rPr>
        <w:t xml:space="preserve"> </w:t>
      </w:r>
      <w:proofErr w:type="spellStart"/>
      <w:r w:rsidRPr="008E246D">
        <w:rPr>
          <w:rStyle w:val="a4"/>
          <w:rFonts w:ascii="Times New Roman" w:hAnsi="Times New Roman"/>
          <w:b w:val="0"/>
          <w:bCs/>
          <w:spacing w:val="-4"/>
          <w:sz w:val="28"/>
          <w:szCs w:val="28"/>
        </w:rPr>
        <w:t>Чемеровецького</w:t>
      </w:r>
      <w:proofErr w:type="spellEnd"/>
      <w:r w:rsidRPr="008E246D">
        <w:rPr>
          <w:rStyle w:val="a4"/>
          <w:rFonts w:ascii="Times New Roman" w:hAnsi="Times New Roman"/>
          <w:b w:val="0"/>
          <w:bCs/>
          <w:spacing w:val="-4"/>
          <w:sz w:val="28"/>
          <w:szCs w:val="28"/>
        </w:rPr>
        <w:t xml:space="preserve"> району Хмельницької області. З відзнакою закінчив Кам’янець-Подільське медичне училище (1983), Чернівецький медичний інститут (1989) та аспірантуру без відриву від виробництва при кафедрі факультетської хірургії (2000). </w:t>
      </w:r>
    </w:p>
    <w:p w:rsidR="000D3D71" w:rsidRPr="008E246D" w:rsidRDefault="000D3D71" w:rsidP="000D3D71">
      <w:pPr>
        <w:spacing w:before="120" w:after="0" w:line="240" w:lineRule="auto"/>
        <w:ind w:firstLine="567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Трудова та наукова діяльність: фельдшер швидкої допомоги Кам’янець-Подільської центральної районної лікарні (1983), лікар-інтерн за спеціальністю «хірургія» Кам’янець-Подільської міської лікарні (1989-1990 рр.), лікар-хірург (1990-1998), заступник головного лікаря по медичній частині (1999) Городоцької центральної районної лікарні Хмельницької області, асистент (2000-2001), доцент (2001-2008), професор (2008) кафедри госпітальної хірургії Буковинського державного медичного університету, декан медичного факультету №3 (2001-2004), декан медичного факультету №1 (2004-2010),  завідувач кафедри загальної хірургії (з 2008 по т.ч.) Буковинського державного медичного університету. Автор та співавтор більше 500 наукових праць. </w:t>
      </w:r>
    </w:p>
    <w:p w:rsidR="000D3D71" w:rsidRPr="008E246D" w:rsidRDefault="000D3D71" w:rsidP="000D3D71">
      <w:pPr>
        <w:spacing w:before="120" w:after="0" w:line="240" w:lineRule="auto"/>
        <w:ind w:firstLine="567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>Громадська діяльність: депутат Городоцької міської ради (1993-1996) Хмельницької області, Голова райкому профспілки медичних працівників Городоцького району (1992-1998), член правління ГО «Асоціація хірургів Чернівецької області» (2021).</w:t>
      </w:r>
    </w:p>
    <w:p w:rsidR="000D3D71" w:rsidRPr="008E246D" w:rsidRDefault="000D3D71" w:rsidP="000D3D71">
      <w:pPr>
        <w:spacing w:after="0" w:line="240" w:lineRule="auto"/>
        <w:ind w:firstLine="567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0D3D71" w:rsidRPr="008E246D" w:rsidRDefault="000D3D71" w:rsidP="000D3D71">
      <w:pPr>
        <w:spacing w:after="0" w:line="240" w:lineRule="auto"/>
        <w:ind w:firstLine="567"/>
        <w:jc w:val="center"/>
        <w:rPr>
          <w:rStyle w:val="a4"/>
          <w:rFonts w:ascii="Times New Roman" w:hAnsi="Times New Roman"/>
          <w:bCs/>
          <w:sz w:val="28"/>
          <w:szCs w:val="28"/>
        </w:rPr>
      </w:pPr>
      <w:r w:rsidRPr="008E246D">
        <w:rPr>
          <w:rStyle w:val="a4"/>
          <w:rFonts w:ascii="Times New Roman" w:hAnsi="Times New Roman"/>
          <w:bCs/>
          <w:sz w:val="28"/>
          <w:szCs w:val="28"/>
        </w:rPr>
        <w:t>СТРАТЕГІЧНІ ЗАВДАННЯ РОЗВИТКУ УНІВЕРСИТЕТУ</w:t>
      </w:r>
    </w:p>
    <w:p w:rsidR="000D3D71" w:rsidRPr="008E246D" w:rsidRDefault="000D3D71" w:rsidP="000D3D7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Буковинський державний медичний університет – інноваційний заклад вищої медичної освіти, який пам’ятає свої історичні традиції і в той же час усвідомлює новітні вимоги європейського освітнього простору, підтримує лідерство в медичній освіті і науці, створює умови для творчої самореалізації, освітньої мобільності та міжнародної промоції,  динамічно розвивається і прагне стати престижним та потужним навчально-науковим центром підготовки високоосвічених фахівців, конкурентоспроможних на вітчизняному і міжнародному ринку праці, впевнених у затребуваності своїх професійних знань з боку сучасного суспільства. </w:t>
      </w:r>
    </w:p>
    <w:p w:rsidR="00BC783F" w:rsidRPr="008E246D" w:rsidRDefault="007E0FC4" w:rsidP="000D3D7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46D">
        <w:rPr>
          <w:rFonts w:ascii="Times New Roman" w:hAnsi="Times New Roman" w:cs="Times New Roman"/>
          <w:b/>
          <w:sz w:val="28"/>
          <w:szCs w:val="28"/>
        </w:rPr>
        <w:t>На мій погляд, с</w:t>
      </w:r>
      <w:r w:rsidR="00BC783F" w:rsidRPr="008E246D">
        <w:rPr>
          <w:rFonts w:ascii="Times New Roman" w:hAnsi="Times New Roman" w:cs="Times New Roman"/>
          <w:b/>
          <w:sz w:val="28"/>
          <w:szCs w:val="28"/>
        </w:rPr>
        <w:t>тратегічними завданнями розвитку університету є:</w:t>
      </w:r>
    </w:p>
    <w:p w:rsidR="001932EB" w:rsidRPr="008E246D" w:rsidRDefault="001932EB" w:rsidP="00421BAB">
      <w:pPr>
        <w:pStyle w:val="a3"/>
        <w:numPr>
          <w:ilvl w:val="0"/>
          <w:numId w:val="3"/>
        </w:numPr>
        <w:spacing w:before="120" w:after="120" w:line="240" w:lineRule="auto"/>
        <w:ind w:left="0" w:firstLine="357"/>
        <w:contextualSpacing w:val="0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Забезпечення якості </w:t>
      </w:r>
      <w:r w:rsidR="00BC783F"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надання </w:t>
      </w:r>
      <w:r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освітніх послуг відповідно до міжнародних стандартів, підготовка високоосвічених </w:t>
      </w:r>
      <w:proofErr w:type="spellStart"/>
      <w:r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>конкурентноспроможних</w:t>
      </w:r>
      <w:proofErr w:type="spellEnd"/>
      <w:r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професіоналів у галузі медицини, стоматології, фармації і громадського здоров’</w:t>
      </w:r>
      <w:r w:rsidR="007C31E5"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>я.</w:t>
      </w:r>
    </w:p>
    <w:p w:rsidR="001932EB" w:rsidRPr="008E246D" w:rsidRDefault="001932EB" w:rsidP="00421BAB">
      <w:pPr>
        <w:pStyle w:val="a3"/>
        <w:numPr>
          <w:ilvl w:val="0"/>
          <w:numId w:val="3"/>
        </w:numPr>
        <w:spacing w:before="120" w:after="120" w:line="240" w:lineRule="auto"/>
        <w:ind w:left="0" w:firstLine="357"/>
        <w:contextualSpacing w:val="0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lastRenderedPageBreak/>
        <w:t xml:space="preserve">Ефективна співпраця з практичною охороною </w:t>
      </w:r>
      <w:proofErr w:type="spellStart"/>
      <w:r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>здоровʼя</w:t>
      </w:r>
      <w:proofErr w:type="spellEnd"/>
      <w:r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як </w:t>
      </w:r>
      <w:r w:rsidR="00BC783F"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>у</w:t>
      </w:r>
      <w:r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питаннях підготовки студе</w:t>
      </w:r>
      <w:r w:rsidR="0005046D"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>н</w:t>
      </w:r>
      <w:r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тів та фахівців (післядипломна освіта), так і </w:t>
      </w:r>
      <w:r w:rsidR="00BC783F"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>щодо перспективи</w:t>
      </w:r>
      <w:r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створення власної клінічної університетської лікарні, що контрактуватиметься з НСЗУ, як </w:t>
      </w:r>
      <w:proofErr w:type="spellStart"/>
      <w:r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>субʼєкт</w:t>
      </w:r>
      <w:proofErr w:type="spellEnd"/>
      <w:r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господарювання</w:t>
      </w:r>
      <w:r w:rsidR="007C31E5"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>.</w:t>
      </w:r>
    </w:p>
    <w:p w:rsidR="001932EB" w:rsidRPr="008E246D" w:rsidRDefault="001932EB" w:rsidP="00421BAB">
      <w:pPr>
        <w:pStyle w:val="a3"/>
        <w:numPr>
          <w:ilvl w:val="0"/>
          <w:numId w:val="3"/>
        </w:numPr>
        <w:spacing w:before="120"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Усебічний розвиток принципів університетської автономії в поєднанні зі сповідуванням високих корпоративних цінностей та створенням належних умов для реалізації навчального і дослідницького потенціалу кожного представника академічної спільноти</w:t>
      </w:r>
      <w:r w:rsidR="007C31E5" w:rsidRPr="008E246D">
        <w:rPr>
          <w:rFonts w:ascii="Times New Roman" w:hAnsi="Times New Roman" w:cs="Times New Roman"/>
          <w:sz w:val="28"/>
          <w:szCs w:val="28"/>
        </w:rPr>
        <w:t>.</w:t>
      </w:r>
    </w:p>
    <w:p w:rsidR="001932EB" w:rsidRPr="008E246D" w:rsidRDefault="001932EB" w:rsidP="00421BAB">
      <w:pPr>
        <w:pStyle w:val="a3"/>
        <w:numPr>
          <w:ilvl w:val="0"/>
          <w:numId w:val="3"/>
        </w:numPr>
        <w:spacing w:before="120"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Створення бази освітніх ініціатив </w:t>
      </w:r>
      <w:r w:rsidR="007C31E5" w:rsidRPr="008E246D">
        <w:rPr>
          <w:rFonts w:ascii="Times New Roman" w:hAnsi="Times New Roman" w:cs="Times New Roman"/>
          <w:sz w:val="28"/>
          <w:szCs w:val="28"/>
        </w:rPr>
        <w:t xml:space="preserve">Університету </w:t>
      </w:r>
      <w:r w:rsidRPr="008E246D">
        <w:rPr>
          <w:rFonts w:ascii="Times New Roman" w:hAnsi="Times New Roman" w:cs="Times New Roman"/>
          <w:sz w:val="28"/>
          <w:szCs w:val="28"/>
        </w:rPr>
        <w:t>і забезпечення юридичних та організаційних механізмів для їхнього втілення</w:t>
      </w:r>
      <w:r w:rsidR="007C31E5" w:rsidRPr="008E246D">
        <w:rPr>
          <w:rFonts w:ascii="Times New Roman" w:hAnsi="Times New Roman" w:cs="Times New Roman"/>
          <w:sz w:val="28"/>
          <w:szCs w:val="28"/>
        </w:rPr>
        <w:t>.</w:t>
      </w:r>
    </w:p>
    <w:p w:rsidR="000D3D71" w:rsidRPr="008E246D" w:rsidRDefault="001932EB" w:rsidP="00421BAB">
      <w:pPr>
        <w:pStyle w:val="a3"/>
        <w:numPr>
          <w:ilvl w:val="0"/>
          <w:numId w:val="3"/>
        </w:numPr>
        <w:spacing w:before="120" w:after="120" w:line="240" w:lineRule="auto"/>
        <w:ind w:left="0" w:firstLine="357"/>
        <w:contextualSpacing w:val="0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Забезпечення </w:t>
      </w:r>
      <w:r w:rsidR="000D3D71"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>чіткого механізму соціальних гарантій для усіх категорій працівників і створення сприятливої атмосфери для самореалізації особистості та формування національно свідомої еліти.</w:t>
      </w:r>
    </w:p>
    <w:p w:rsidR="001932EB" w:rsidRPr="008E246D" w:rsidRDefault="001932EB" w:rsidP="00421BAB">
      <w:pPr>
        <w:pStyle w:val="a3"/>
        <w:numPr>
          <w:ilvl w:val="0"/>
          <w:numId w:val="3"/>
        </w:numPr>
        <w:spacing w:before="120"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Заснування внутрішнього фонду фінансової підтримки </w:t>
      </w:r>
      <w:proofErr w:type="spellStart"/>
      <w:r w:rsidRPr="008E246D">
        <w:rPr>
          <w:rFonts w:ascii="Times New Roman" w:hAnsi="Times New Roman" w:cs="Times New Roman"/>
          <w:sz w:val="28"/>
          <w:szCs w:val="28"/>
        </w:rPr>
        <w:t>стартапів</w:t>
      </w:r>
      <w:proofErr w:type="spellEnd"/>
      <w:r w:rsidRPr="008E246D">
        <w:rPr>
          <w:rFonts w:ascii="Times New Roman" w:hAnsi="Times New Roman" w:cs="Times New Roman"/>
          <w:sz w:val="28"/>
          <w:szCs w:val="28"/>
        </w:rPr>
        <w:t xml:space="preserve"> та інноваційних проектів студентів, аспірантів, молодих викладачів і науковців</w:t>
      </w:r>
      <w:r w:rsidR="007C31E5" w:rsidRPr="008E246D">
        <w:rPr>
          <w:rFonts w:ascii="Times New Roman" w:hAnsi="Times New Roman" w:cs="Times New Roman"/>
          <w:sz w:val="28"/>
          <w:szCs w:val="28"/>
        </w:rPr>
        <w:t>.</w:t>
      </w:r>
      <w:r w:rsidRPr="008E2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2EB" w:rsidRPr="008E246D" w:rsidRDefault="001932EB" w:rsidP="00421BAB">
      <w:pPr>
        <w:pStyle w:val="a3"/>
        <w:numPr>
          <w:ilvl w:val="0"/>
          <w:numId w:val="3"/>
        </w:numPr>
        <w:spacing w:before="120" w:after="120" w:line="240" w:lineRule="auto"/>
        <w:ind w:left="0" w:firstLine="357"/>
        <w:contextualSpacing w:val="0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Забезпечення фінансової стабільності і економічної самостійності  Університету. Забезпечення постійного підвищення рівня оплати праці працівників Університету. </w:t>
      </w:r>
    </w:p>
    <w:p w:rsidR="00F97050" w:rsidRPr="008E246D" w:rsidRDefault="00F97050" w:rsidP="00421BAB">
      <w:pPr>
        <w:pStyle w:val="a3"/>
        <w:numPr>
          <w:ilvl w:val="0"/>
          <w:numId w:val="3"/>
        </w:numPr>
        <w:tabs>
          <w:tab w:val="left" w:pos="610"/>
        </w:tabs>
        <w:autoSpaceDE w:val="0"/>
        <w:autoSpaceDN w:val="0"/>
        <w:adjustRightInd w:val="0"/>
        <w:spacing w:before="120"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За</w:t>
      </w:r>
      <w:r w:rsidR="00BC783F" w:rsidRPr="008E246D">
        <w:rPr>
          <w:rFonts w:ascii="Times New Roman" w:hAnsi="Times New Roman" w:cs="Times New Roman"/>
          <w:sz w:val="28"/>
          <w:szCs w:val="28"/>
        </w:rPr>
        <w:t>вершення</w:t>
      </w:r>
      <w:r w:rsidRPr="008E246D">
        <w:rPr>
          <w:rFonts w:ascii="Times New Roman" w:hAnsi="Times New Roman" w:cs="Times New Roman"/>
          <w:sz w:val="28"/>
          <w:szCs w:val="28"/>
        </w:rPr>
        <w:t xml:space="preserve"> </w:t>
      </w:r>
      <w:r w:rsidR="00BC783F" w:rsidRPr="008E246D">
        <w:rPr>
          <w:rFonts w:ascii="Times New Roman" w:hAnsi="Times New Roman" w:cs="Times New Roman"/>
          <w:sz w:val="28"/>
          <w:szCs w:val="28"/>
        </w:rPr>
        <w:t>у</w:t>
      </w:r>
      <w:r w:rsidRPr="008E246D">
        <w:rPr>
          <w:rFonts w:ascii="Times New Roman" w:hAnsi="Times New Roman" w:cs="Times New Roman"/>
          <w:sz w:val="28"/>
          <w:szCs w:val="28"/>
        </w:rPr>
        <w:t xml:space="preserve">провадження в Університеті </w:t>
      </w:r>
      <w:proofErr w:type="spellStart"/>
      <w:r w:rsidR="00783DE1" w:rsidRPr="008E246D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8E246D">
        <w:rPr>
          <w:rFonts w:ascii="Times New Roman" w:hAnsi="Times New Roman" w:cs="Times New Roman"/>
          <w:sz w:val="28"/>
          <w:szCs w:val="28"/>
        </w:rPr>
        <w:t xml:space="preserve"> системи </w:t>
      </w:r>
      <w:r w:rsidR="007E0FC4" w:rsidRPr="008E246D">
        <w:rPr>
          <w:rFonts w:ascii="Times New Roman" w:hAnsi="Times New Roman" w:cs="Times New Roman"/>
          <w:sz w:val="28"/>
          <w:szCs w:val="28"/>
        </w:rPr>
        <w:t>у</w:t>
      </w:r>
      <w:r w:rsidRPr="008E246D">
        <w:rPr>
          <w:rFonts w:ascii="Times New Roman" w:hAnsi="Times New Roman" w:cs="Times New Roman"/>
          <w:sz w:val="28"/>
          <w:szCs w:val="28"/>
        </w:rPr>
        <w:t xml:space="preserve">правління освітньою, науковою діяльністю, фінансовими та кадровими ресурсами. </w:t>
      </w:r>
    </w:p>
    <w:p w:rsidR="00F97050" w:rsidRPr="008E246D" w:rsidRDefault="00F97050" w:rsidP="00421BAB">
      <w:pPr>
        <w:pStyle w:val="a3"/>
        <w:numPr>
          <w:ilvl w:val="0"/>
          <w:numId w:val="3"/>
        </w:numPr>
        <w:tabs>
          <w:tab w:val="left" w:pos="610"/>
        </w:tabs>
        <w:autoSpaceDE w:val="0"/>
        <w:autoSpaceDN w:val="0"/>
        <w:adjustRightInd w:val="0"/>
        <w:spacing w:before="120"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Залуч</w:t>
      </w:r>
      <w:r w:rsidR="00BC783F" w:rsidRPr="008E246D">
        <w:rPr>
          <w:rFonts w:ascii="Times New Roman" w:hAnsi="Times New Roman" w:cs="Times New Roman"/>
          <w:sz w:val="28"/>
          <w:szCs w:val="28"/>
        </w:rPr>
        <w:t>ення</w:t>
      </w:r>
      <w:r w:rsidRPr="008E246D">
        <w:rPr>
          <w:rFonts w:ascii="Times New Roman" w:hAnsi="Times New Roman" w:cs="Times New Roman"/>
          <w:sz w:val="28"/>
          <w:szCs w:val="28"/>
        </w:rPr>
        <w:t xml:space="preserve"> </w:t>
      </w:r>
      <w:r w:rsidR="00BC783F" w:rsidRPr="008E246D">
        <w:rPr>
          <w:rFonts w:ascii="Times New Roman" w:hAnsi="Times New Roman" w:cs="Times New Roman"/>
          <w:sz w:val="28"/>
          <w:szCs w:val="28"/>
        </w:rPr>
        <w:t>усього</w:t>
      </w:r>
      <w:r w:rsidRPr="008E246D">
        <w:rPr>
          <w:rFonts w:ascii="Times New Roman" w:hAnsi="Times New Roman" w:cs="Times New Roman"/>
          <w:sz w:val="28"/>
          <w:szCs w:val="28"/>
        </w:rPr>
        <w:t xml:space="preserve"> колектив</w:t>
      </w:r>
      <w:r w:rsidR="007E0FC4" w:rsidRPr="008E246D">
        <w:rPr>
          <w:rFonts w:ascii="Times New Roman" w:hAnsi="Times New Roman" w:cs="Times New Roman"/>
          <w:sz w:val="28"/>
          <w:szCs w:val="28"/>
        </w:rPr>
        <w:t>у</w:t>
      </w:r>
      <w:r w:rsidRPr="008E246D">
        <w:rPr>
          <w:rFonts w:ascii="Times New Roman" w:hAnsi="Times New Roman" w:cs="Times New Roman"/>
          <w:sz w:val="28"/>
          <w:szCs w:val="28"/>
        </w:rPr>
        <w:t xml:space="preserve"> Університету до  обговорення стратегічних питань розвитку ВНЗ. Періодично проводити соціологічні  дослідження з важливих питань життя університету. Прислухатися до інноваційних пропозицій працівників університету.</w:t>
      </w:r>
    </w:p>
    <w:p w:rsidR="007C31E5" w:rsidRPr="008E246D" w:rsidRDefault="007C31E5" w:rsidP="00F97050">
      <w:pPr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F97050" w:rsidRPr="008E246D" w:rsidRDefault="00F97050" w:rsidP="00F97050">
      <w:pPr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8E246D">
        <w:rPr>
          <w:rFonts w:ascii="Times New Roman" w:hAnsi="Times New Roman" w:cs="Times New Roman"/>
          <w:b/>
          <w:spacing w:val="3"/>
          <w:sz w:val="28"/>
          <w:szCs w:val="28"/>
        </w:rPr>
        <w:t xml:space="preserve">УПРАВЛІННЯ УНІВЕРСИТЕТОМ </w:t>
      </w:r>
    </w:p>
    <w:p w:rsidR="00F97050" w:rsidRPr="008E246D" w:rsidRDefault="00ED6B4B" w:rsidP="00F970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3"/>
          <w:sz w:val="28"/>
          <w:szCs w:val="28"/>
          <w:lang w:val="ru-RU"/>
        </w:rPr>
      </w:pPr>
      <w:r w:rsidRPr="008E246D">
        <w:rPr>
          <w:rFonts w:ascii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</w:p>
    <w:p w:rsidR="00F97050" w:rsidRPr="008E246D" w:rsidRDefault="00F97050" w:rsidP="00F970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46D">
        <w:rPr>
          <w:rFonts w:ascii="Times New Roman" w:hAnsi="Times New Roman" w:cs="Times New Roman"/>
          <w:b/>
          <w:sz w:val="28"/>
          <w:szCs w:val="28"/>
        </w:rPr>
        <w:t>Стратегічні  цілі та завдання:</w:t>
      </w:r>
    </w:p>
    <w:p w:rsidR="00F97050" w:rsidRPr="008E246D" w:rsidRDefault="00F97050" w:rsidP="00F97050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1. Гарантува</w:t>
      </w:r>
      <w:r w:rsidR="007E0FC4" w:rsidRPr="008E246D">
        <w:rPr>
          <w:rFonts w:ascii="Times New Roman" w:hAnsi="Times New Roman" w:cs="Times New Roman"/>
          <w:sz w:val="28"/>
          <w:szCs w:val="28"/>
        </w:rPr>
        <w:t>ння</w:t>
      </w:r>
      <w:r w:rsidRPr="008E246D">
        <w:rPr>
          <w:rFonts w:ascii="Times New Roman" w:hAnsi="Times New Roman" w:cs="Times New Roman"/>
          <w:sz w:val="28"/>
          <w:szCs w:val="28"/>
        </w:rPr>
        <w:t xml:space="preserve"> реальн</w:t>
      </w:r>
      <w:r w:rsidR="007E0FC4" w:rsidRPr="008E246D">
        <w:rPr>
          <w:rFonts w:ascii="Times New Roman" w:hAnsi="Times New Roman" w:cs="Times New Roman"/>
          <w:sz w:val="28"/>
          <w:szCs w:val="28"/>
        </w:rPr>
        <w:t>ої</w:t>
      </w:r>
      <w:r w:rsidRPr="008E246D">
        <w:rPr>
          <w:rFonts w:ascii="Times New Roman" w:hAnsi="Times New Roman" w:cs="Times New Roman"/>
          <w:sz w:val="28"/>
          <w:szCs w:val="28"/>
        </w:rPr>
        <w:t xml:space="preserve"> рол</w:t>
      </w:r>
      <w:r w:rsidR="007E0FC4" w:rsidRPr="008E246D">
        <w:rPr>
          <w:rFonts w:ascii="Times New Roman" w:hAnsi="Times New Roman" w:cs="Times New Roman"/>
          <w:sz w:val="28"/>
          <w:szCs w:val="28"/>
        </w:rPr>
        <w:t>і</w:t>
      </w:r>
      <w:r w:rsidRPr="008E246D">
        <w:rPr>
          <w:rFonts w:ascii="Times New Roman" w:hAnsi="Times New Roman" w:cs="Times New Roman"/>
          <w:sz w:val="28"/>
          <w:szCs w:val="28"/>
        </w:rPr>
        <w:t xml:space="preserve"> колегіальних об’єднань у прийнятті рішень щодо діяльності і розвитку Університету.</w:t>
      </w:r>
    </w:p>
    <w:p w:rsidR="00F97050" w:rsidRPr="008E246D" w:rsidRDefault="00F97050" w:rsidP="00F97050">
      <w:pPr>
        <w:pStyle w:val="1"/>
        <w:spacing w:before="120" w:beforeAutospacing="0" w:after="0" w:afterAutospacing="0"/>
        <w:ind w:left="426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E246D">
        <w:rPr>
          <w:rFonts w:ascii="Times New Roman" w:hAnsi="Times New Roman"/>
          <w:b w:val="0"/>
          <w:color w:val="auto"/>
          <w:sz w:val="28"/>
          <w:szCs w:val="28"/>
        </w:rPr>
        <w:t>2. Створ</w:t>
      </w:r>
      <w:r w:rsidR="007E0FC4" w:rsidRPr="008E246D">
        <w:rPr>
          <w:rFonts w:ascii="Times New Roman" w:hAnsi="Times New Roman"/>
          <w:b w:val="0"/>
          <w:color w:val="auto"/>
          <w:sz w:val="28"/>
          <w:szCs w:val="28"/>
        </w:rPr>
        <w:t>ення</w:t>
      </w:r>
      <w:r w:rsidRPr="008E246D">
        <w:rPr>
          <w:rFonts w:ascii="Times New Roman" w:hAnsi="Times New Roman"/>
          <w:b w:val="0"/>
          <w:color w:val="auto"/>
          <w:sz w:val="28"/>
          <w:szCs w:val="28"/>
        </w:rPr>
        <w:t xml:space="preserve"> умов для повної відкритості процесу розроблення основних нормативних документів (положень, планів, наказів). Забезпеч</w:t>
      </w:r>
      <w:r w:rsidR="007E0FC4" w:rsidRPr="008E246D">
        <w:rPr>
          <w:rFonts w:ascii="Times New Roman" w:hAnsi="Times New Roman"/>
          <w:b w:val="0"/>
          <w:color w:val="auto"/>
          <w:sz w:val="28"/>
          <w:szCs w:val="28"/>
        </w:rPr>
        <w:t>ення</w:t>
      </w:r>
      <w:r w:rsidRPr="008E246D">
        <w:rPr>
          <w:rFonts w:ascii="Times New Roman" w:hAnsi="Times New Roman"/>
          <w:b w:val="0"/>
          <w:color w:val="auto"/>
          <w:sz w:val="28"/>
          <w:szCs w:val="28"/>
        </w:rPr>
        <w:t xml:space="preserve"> абсолютн</w:t>
      </w:r>
      <w:r w:rsidR="007E0FC4" w:rsidRPr="008E246D">
        <w:rPr>
          <w:rFonts w:ascii="Times New Roman" w:hAnsi="Times New Roman"/>
          <w:b w:val="0"/>
          <w:color w:val="auto"/>
          <w:sz w:val="28"/>
          <w:szCs w:val="28"/>
        </w:rPr>
        <w:t>ої</w:t>
      </w:r>
      <w:r w:rsidRPr="008E246D">
        <w:rPr>
          <w:rFonts w:ascii="Times New Roman" w:hAnsi="Times New Roman"/>
          <w:b w:val="0"/>
          <w:color w:val="auto"/>
          <w:sz w:val="28"/>
          <w:szCs w:val="28"/>
        </w:rPr>
        <w:t xml:space="preserve"> публічн</w:t>
      </w:r>
      <w:r w:rsidR="007E0FC4" w:rsidRPr="008E246D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8E246D">
        <w:rPr>
          <w:rFonts w:ascii="Times New Roman" w:hAnsi="Times New Roman"/>
          <w:b w:val="0"/>
          <w:color w:val="auto"/>
          <w:sz w:val="28"/>
          <w:szCs w:val="28"/>
        </w:rPr>
        <w:t>ст</w:t>
      </w:r>
      <w:r w:rsidR="007E0FC4" w:rsidRPr="008E246D">
        <w:rPr>
          <w:rFonts w:ascii="Times New Roman" w:hAnsi="Times New Roman"/>
          <w:b w:val="0"/>
          <w:color w:val="auto"/>
          <w:sz w:val="28"/>
          <w:szCs w:val="28"/>
        </w:rPr>
        <w:t>і</w:t>
      </w:r>
      <w:r w:rsidRPr="008E246D">
        <w:rPr>
          <w:rFonts w:ascii="Times New Roman" w:hAnsi="Times New Roman"/>
          <w:b w:val="0"/>
          <w:color w:val="auto"/>
          <w:sz w:val="28"/>
          <w:szCs w:val="28"/>
        </w:rPr>
        <w:t xml:space="preserve"> рішень керівних органів Університету у всіх сферах діяльності.</w:t>
      </w:r>
    </w:p>
    <w:p w:rsidR="00F97050" w:rsidRPr="008E246D" w:rsidRDefault="00F97050" w:rsidP="00F97050">
      <w:pPr>
        <w:tabs>
          <w:tab w:val="left" w:pos="61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b/>
          <w:spacing w:val="3"/>
          <w:sz w:val="28"/>
          <w:szCs w:val="28"/>
        </w:rPr>
        <w:t>ФІНАНСОВА ПОЛІТИКА</w:t>
      </w:r>
    </w:p>
    <w:p w:rsidR="00F97050" w:rsidRPr="008E246D" w:rsidRDefault="00F97050" w:rsidP="00F97050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46D">
        <w:rPr>
          <w:rFonts w:ascii="Times New Roman" w:hAnsi="Times New Roman" w:cs="Times New Roman"/>
          <w:b/>
          <w:sz w:val="28"/>
          <w:szCs w:val="28"/>
        </w:rPr>
        <w:t>Стратегічні  цілі та завдання:</w:t>
      </w:r>
    </w:p>
    <w:p w:rsidR="00F97050" w:rsidRPr="008E246D" w:rsidRDefault="00F97050" w:rsidP="00421BAB">
      <w:pPr>
        <w:pStyle w:val="a3"/>
        <w:numPr>
          <w:ilvl w:val="0"/>
          <w:numId w:val="1"/>
        </w:numPr>
        <w:spacing w:before="120" w:after="0" w:line="240" w:lineRule="auto"/>
        <w:ind w:left="709" w:hanging="283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>забезпечення фінансової стабільності</w:t>
      </w:r>
      <w:r w:rsidR="007E0FC4"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та</w:t>
      </w:r>
      <w:r w:rsidRPr="008E246D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економічного розвитку Університету; </w:t>
      </w:r>
    </w:p>
    <w:p w:rsidR="00F97050" w:rsidRPr="008E246D" w:rsidRDefault="00F97050" w:rsidP="00421BAB">
      <w:pPr>
        <w:pStyle w:val="a3"/>
        <w:numPr>
          <w:ilvl w:val="0"/>
          <w:numId w:val="1"/>
        </w:numPr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lastRenderedPageBreak/>
        <w:t xml:space="preserve">забезпечення повної відкритості і прозорості фінансової політики </w:t>
      </w:r>
      <w:r w:rsidR="007C31E5" w:rsidRPr="008E246D">
        <w:rPr>
          <w:rFonts w:ascii="Times New Roman" w:hAnsi="Times New Roman" w:cs="Times New Roman"/>
          <w:sz w:val="28"/>
          <w:szCs w:val="28"/>
        </w:rPr>
        <w:t>Університету</w:t>
      </w:r>
      <w:r w:rsidRPr="008E24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050" w:rsidRPr="008E246D" w:rsidRDefault="00F97050" w:rsidP="00F97050">
      <w:pPr>
        <w:pStyle w:val="a3"/>
        <w:spacing w:before="1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7050" w:rsidRPr="008E246D" w:rsidRDefault="00F97050" w:rsidP="00F970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46D">
        <w:rPr>
          <w:rFonts w:ascii="Times New Roman" w:hAnsi="Times New Roman" w:cs="Times New Roman"/>
          <w:b/>
          <w:sz w:val="28"/>
          <w:szCs w:val="28"/>
        </w:rPr>
        <w:t>Механізми реалізації:</w:t>
      </w:r>
    </w:p>
    <w:p w:rsidR="00F97050" w:rsidRPr="008E246D" w:rsidRDefault="00F97050" w:rsidP="00F9705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Вживати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всіх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необхідних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заходів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наповнення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бюджету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Університету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систематично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формувати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перспективний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 потреб у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фінансових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ресурсах для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забезпечення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стратегічних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завдань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розвитку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Університету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F97050" w:rsidRPr="008E246D" w:rsidRDefault="00F97050" w:rsidP="00F97050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Проводити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системний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аналіз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джерел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перспектив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отримання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надходжень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бюджету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Університету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враховуючи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можливості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переваги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ринку</w:t>
      </w:r>
      <w:r w:rsidR="007E0FC4"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0FC4"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7E0FC4"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0FC4"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освітніх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послуг</w:t>
      </w:r>
      <w:proofErr w:type="spellEnd"/>
      <w:r w:rsidRPr="008E24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97050" w:rsidRPr="008E246D" w:rsidRDefault="00F97050" w:rsidP="00F97050">
      <w:pPr>
        <w:tabs>
          <w:tab w:val="left" w:pos="610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3. Розробити стратегію пошуку альтернативних джерел фінансування наукових, освітніх та інфраструктурних проектів Університету:</w:t>
      </w:r>
    </w:p>
    <w:p w:rsidR="00F97050" w:rsidRPr="008E246D" w:rsidRDefault="00F97050" w:rsidP="00421BAB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підвищити питому частку коштів, отриманих за рахунок освітніх чи наукових грантів, в загальному бюджеті Університету;</w:t>
      </w:r>
    </w:p>
    <w:p w:rsidR="00F97050" w:rsidRPr="008E246D" w:rsidRDefault="00F97050" w:rsidP="00421BAB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вдосконалювати існуючі і запроваджувати нові платні послуги, що можуть надаватися Університетом (додаткові освітні послуги, тренінги в центрі </w:t>
      </w:r>
      <w:proofErr w:type="spellStart"/>
      <w:r w:rsidRPr="008E246D">
        <w:rPr>
          <w:rFonts w:ascii="Times New Roman" w:hAnsi="Times New Roman" w:cs="Times New Roman"/>
          <w:sz w:val="28"/>
          <w:szCs w:val="28"/>
        </w:rPr>
        <w:t>мініінвазивної</w:t>
      </w:r>
      <w:proofErr w:type="spellEnd"/>
      <w:r w:rsidRPr="008E246D">
        <w:rPr>
          <w:rFonts w:ascii="Times New Roman" w:hAnsi="Times New Roman" w:cs="Times New Roman"/>
          <w:sz w:val="28"/>
          <w:szCs w:val="28"/>
        </w:rPr>
        <w:t xml:space="preserve"> хірургії, клінічні випробування препаратів, лабораторні аналізи, ортопедична стоматологічна допомога, </w:t>
      </w:r>
      <w:proofErr w:type="spellStart"/>
      <w:r w:rsidRPr="008E246D">
        <w:rPr>
          <w:rFonts w:ascii="Times New Roman" w:hAnsi="Times New Roman" w:cs="Times New Roman"/>
          <w:sz w:val="28"/>
          <w:szCs w:val="28"/>
        </w:rPr>
        <w:t>госпдоговірні</w:t>
      </w:r>
      <w:proofErr w:type="spellEnd"/>
      <w:r w:rsidRPr="008E246D">
        <w:rPr>
          <w:rFonts w:ascii="Times New Roman" w:hAnsi="Times New Roman" w:cs="Times New Roman"/>
          <w:sz w:val="28"/>
          <w:szCs w:val="28"/>
        </w:rPr>
        <w:t xml:space="preserve"> наукові теми, </w:t>
      </w:r>
      <w:r w:rsidRPr="008E246D">
        <w:rPr>
          <w:rFonts w:ascii="Times New Roman" w:hAnsi="Times New Roman" w:cs="Times New Roman"/>
          <w:sz w:val="28"/>
          <w:szCs w:val="28"/>
          <w:lang w:eastAsia="ru-RU"/>
        </w:rPr>
        <w:t>видавнича діяльність, продукти інтелектуальної власності,</w:t>
      </w:r>
      <w:r w:rsidRPr="008E246D">
        <w:rPr>
          <w:rFonts w:ascii="Times New Roman" w:hAnsi="Times New Roman" w:cs="Times New Roman"/>
          <w:sz w:val="28"/>
          <w:szCs w:val="28"/>
        </w:rPr>
        <w:t xml:space="preserve"> розміщення коштів </w:t>
      </w:r>
      <w:r w:rsidRPr="008E246D">
        <w:rPr>
          <w:rFonts w:ascii="Times New Roman" w:hAnsi="Times New Roman" w:cs="Times New Roman"/>
          <w:sz w:val="28"/>
          <w:szCs w:val="28"/>
          <w:lang w:eastAsia="ru-RU"/>
        </w:rPr>
        <w:t>на депозитних рахунках державних банків</w:t>
      </w:r>
      <w:r w:rsidR="007E0FC4" w:rsidRPr="008E246D">
        <w:rPr>
          <w:rFonts w:ascii="Times New Roman" w:hAnsi="Times New Roman" w:cs="Times New Roman"/>
          <w:sz w:val="28"/>
          <w:szCs w:val="28"/>
          <w:lang w:eastAsia="ru-RU"/>
        </w:rPr>
        <w:t xml:space="preserve"> тощо</w:t>
      </w:r>
      <w:r w:rsidRPr="008E246D">
        <w:rPr>
          <w:rFonts w:ascii="Times New Roman" w:hAnsi="Times New Roman" w:cs="Times New Roman"/>
          <w:sz w:val="28"/>
          <w:szCs w:val="28"/>
        </w:rPr>
        <w:t>);</w:t>
      </w:r>
    </w:p>
    <w:p w:rsidR="00F97050" w:rsidRPr="008E246D" w:rsidRDefault="00F97050" w:rsidP="00421BAB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розробити план проведення тренінгів і майстер-класів </w:t>
      </w:r>
      <w:r w:rsidR="007E0FC4" w:rsidRPr="008E246D">
        <w:rPr>
          <w:rFonts w:ascii="Times New Roman" w:hAnsi="Times New Roman" w:cs="Times New Roman"/>
          <w:sz w:val="28"/>
          <w:szCs w:val="28"/>
        </w:rPr>
        <w:t>у</w:t>
      </w:r>
      <w:r w:rsidRPr="008E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46D">
        <w:rPr>
          <w:rFonts w:ascii="Times New Roman" w:hAnsi="Times New Roman" w:cs="Times New Roman"/>
          <w:sz w:val="28"/>
          <w:szCs w:val="28"/>
        </w:rPr>
        <w:t>симуляційному</w:t>
      </w:r>
      <w:proofErr w:type="spellEnd"/>
      <w:r w:rsidRPr="008E246D">
        <w:rPr>
          <w:rFonts w:ascii="Times New Roman" w:hAnsi="Times New Roman" w:cs="Times New Roman"/>
          <w:sz w:val="28"/>
          <w:szCs w:val="28"/>
        </w:rPr>
        <w:t xml:space="preserve"> центрі Університету на платній основі;  </w:t>
      </w:r>
    </w:p>
    <w:p w:rsidR="00F97050" w:rsidRPr="008E246D" w:rsidRDefault="00F97050" w:rsidP="00421BAB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46D">
        <w:rPr>
          <w:rFonts w:ascii="Times New Roman" w:hAnsi="Times New Roman" w:cs="Times New Roman"/>
          <w:sz w:val="28"/>
          <w:szCs w:val="28"/>
          <w:lang w:eastAsia="ru-RU"/>
        </w:rPr>
        <w:t>створити</w:t>
      </w:r>
      <w:r w:rsidRPr="008E246D">
        <w:rPr>
          <w:rFonts w:ascii="Times New Roman" w:hAnsi="Times New Roman" w:cs="Times New Roman"/>
          <w:sz w:val="28"/>
          <w:szCs w:val="28"/>
        </w:rPr>
        <w:t xml:space="preserve"> відділ </w:t>
      </w:r>
      <w:proofErr w:type="spellStart"/>
      <w:r w:rsidRPr="008E246D">
        <w:rPr>
          <w:rFonts w:ascii="Times New Roman" w:hAnsi="Times New Roman" w:cs="Times New Roman"/>
          <w:sz w:val="28"/>
          <w:szCs w:val="28"/>
        </w:rPr>
        <w:t>фандрейзингу</w:t>
      </w:r>
      <w:proofErr w:type="spellEnd"/>
      <w:r w:rsidRPr="008E246D">
        <w:rPr>
          <w:rFonts w:ascii="Times New Roman" w:hAnsi="Times New Roman" w:cs="Times New Roman"/>
          <w:sz w:val="28"/>
          <w:szCs w:val="28"/>
        </w:rPr>
        <w:t xml:space="preserve">, який професійно займатиметься цілеспрямованим систематичним пошуком та залученням </w:t>
      </w:r>
      <w:r w:rsidRPr="008E246D">
        <w:rPr>
          <w:rFonts w:ascii="Times New Roman" w:hAnsi="Times New Roman" w:cs="Times New Roman"/>
          <w:sz w:val="28"/>
          <w:szCs w:val="28"/>
          <w:lang w:eastAsia="ru-RU"/>
        </w:rPr>
        <w:t>коштів для розвитку Університету; </w:t>
      </w:r>
    </w:p>
    <w:p w:rsidR="00F97050" w:rsidRPr="008E246D" w:rsidRDefault="00F97050" w:rsidP="00421BAB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46D">
        <w:rPr>
          <w:rFonts w:ascii="Times New Roman" w:hAnsi="Times New Roman" w:cs="Times New Roman"/>
          <w:sz w:val="28"/>
          <w:szCs w:val="28"/>
          <w:lang w:eastAsia="ru-RU"/>
        </w:rPr>
        <w:t xml:space="preserve">сформувати </w:t>
      </w:r>
      <w:r w:rsidRPr="008E246D">
        <w:rPr>
          <w:rFonts w:ascii="Times New Roman" w:hAnsi="Times New Roman" w:cs="Times New Roman"/>
          <w:sz w:val="28"/>
          <w:szCs w:val="28"/>
        </w:rPr>
        <w:t>сталий фонд недоторканого капіталу</w:t>
      </w:r>
      <w:r w:rsidRPr="008E24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8E246D">
        <w:rPr>
          <w:rFonts w:ascii="Times New Roman" w:hAnsi="Times New Roman" w:cs="Times New Roman"/>
          <w:bCs/>
          <w:sz w:val="28"/>
          <w:szCs w:val="28"/>
          <w:lang w:eastAsia="ru-RU"/>
        </w:rPr>
        <w:t>ендавмент</w:t>
      </w:r>
      <w:proofErr w:type="spellEnd"/>
      <w:r w:rsidRPr="008E24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доходи від якого спрямувати на розвиток пріоритетних наукових досліджень, підтримку та розвиток інфраструктури, створення додаткових матеріальних стимулів для викладачів та співробітників </w:t>
      </w:r>
      <w:r w:rsidRPr="008E246D">
        <w:rPr>
          <w:rFonts w:ascii="Times New Roman" w:hAnsi="Times New Roman" w:cs="Times New Roman"/>
          <w:sz w:val="28"/>
          <w:szCs w:val="28"/>
          <w:lang w:eastAsia="ru-RU"/>
        </w:rPr>
        <w:t xml:space="preserve">університету. </w:t>
      </w:r>
    </w:p>
    <w:p w:rsidR="00F97050" w:rsidRPr="008E246D" w:rsidRDefault="00F97050" w:rsidP="00F97050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46D">
        <w:rPr>
          <w:rFonts w:ascii="Times New Roman" w:hAnsi="Times New Roman" w:cs="Times New Roman"/>
          <w:color w:val="000000"/>
          <w:sz w:val="28"/>
          <w:szCs w:val="28"/>
        </w:rPr>
        <w:t xml:space="preserve">4. Забезпечити публічність (рішення вченої ради, </w:t>
      </w:r>
      <w:r w:rsidR="007E0FC4" w:rsidRPr="008E246D">
        <w:rPr>
          <w:rFonts w:ascii="Times New Roman" w:hAnsi="Times New Roman" w:cs="Times New Roman"/>
          <w:color w:val="000000"/>
          <w:sz w:val="28"/>
          <w:szCs w:val="28"/>
        </w:rPr>
        <w:t xml:space="preserve">органів 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 xml:space="preserve">студентського самоврядування, профспілкового комітету) і прозорість при ухваленні фінансових рішень, проведенні розподілу коштів, проведенні закупівель товарів чи послуг та забезпечити моніторинг виконання усіх статей кошторису Університету. </w:t>
      </w:r>
    </w:p>
    <w:p w:rsidR="00F97050" w:rsidRPr="008E246D" w:rsidRDefault="00F97050" w:rsidP="00F97050">
      <w:pPr>
        <w:tabs>
          <w:tab w:val="left" w:pos="610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5. Постійно оприлюднювати на сайті університету штатні розписи, кошторис, фінансові звіти, інформацію про проведення тендерних процедур, відомості про майно Університету. </w:t>
      </w:r>
    </w:p>
    <w:p w:rsidR="00F97050" w:rsidRPr="008E246D" w:rsidRDefault="007C31E5" w:rsidP="00F97050">
      <w:pPr>
        <w:tabs>
          <w:tab w:val="left" w:pos="610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6</w:t>
      </w:r>
      <w:r w:rsidR="00F97050" w:rsidRPr="008E246D">
        <w:rPr>
          <w:rFonts w:ascii="Times New Roman" w:hAnsi="Times New Roman" w:cs="Times New Roman"/>
          <w:sz w:val="28"/>
          <w:szCs w:val="28"/>
        </w:rPr>
        <w:t xml:space="preserve">. Продовжувати і удосконалювати рейтингову оцінку діяльності професорсько-викладацького складу. </w:t>
      </w:r>
      <w:r w:rsidR="007E0FC4" w:rsidRPr="008E246D">
        <w:rPr>
          <w:rFonts w:ascii="Times New Roman" w:hAnsi="Times New Roman" w:cs="Times New Roman"/>
          <w:sz w:val="28"/>
          <w:szCs w:val="28"/>
        </w:rPr>
        <w:t>Здійснювати п</w:t>
      </w:r>
      <w:r w:rsidR="00F97050" w:rsidRPr="008E246D">
        <w:rPr>
          <w:rFonts w:ascii="Times New Roman" w:hAnsi="Times New Roman" w:cs="Times New Roman"/>
          <w:sz w:val="28"/>
          <w:szCs w:val="28"/>
        </w:rPr>
        <w:t>реміювання за результатами рейтингового оцінювання</w:t>
      </w:r>
      <w:r w:rsidR="007E0FC4" w:rsidRPr="008E246D">
        <w:rPr>
          <w:rFonts w:ascii="Times New Roman" w:hAnsi="Times New Roman" w:cs="Times New Roman"/>
          <w:sz w:val="28"/>
          <w:szCs w:val="28"/>
        </w:rPr>
        <w:t xml:space="preserve"> викладачів за методикою, яку</w:t>
      </w:r>
      <w:r w:rsidR="00F97050" w:rsidRPr="008E246D">
        <w:rPr>
          <w:rFonts w:ascii="Times New Roman" w:hAnsi="Times New Roman" w:cs="Times New Roman"/>
          <w:sz w:val="28"/>
          <w:szCs w:val="28"/>
        </w:rPr>
        <w:t xml:space="preserve"> </w:t>
      </w:r>
      <w:r w:rsidR="00F97050" w:rsidRPr="008E246D">
        <w:rPr>
          <w:rFonts w:ascii="Times New Roman" w:hAnsi="Times New Roman" w:cs="Times New Roman"/>
          <w:sz w:val="28"/>
          <w:szCs w:val="28"/>
        </w:rPr>
        <w:lastRenderedPageBreak/>
        <w:t xml:space="preserve">щороку обговорювати в колективах кафедр і затверджувати вченою радою. </w:t>
      </w:r>
    </w:p>
    <w:p w:rsidR="005205B2" w:rsidRPr="008E246D" w:rsidRDefault="005205B2" w:rsidP="005205B2">
      <w:pPr>
        <w:spacing w:line="240" w:lineRule="auto"/>
        <w:ind w:firstLine="5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E246D">
        <w:rPr>
          <w:rFonts w:ascii="Times New Roman" w:hAnsi="Times New Roman" w:cs="Times New Roman"/>
          <w:b/>
          <w:caps/>
          <w:sz w:val="28"/>
          <w:szCs w:val="28"/>
        </w:rPr>
        <w:t>Освітня діяльність</w:t>
      </w:r>
    </w:p>
    <w:p w:rsidR="005205B2" w:rsidRPr="008E246D" w:rsidRDefault="005205B2" w:rsidP="005205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46D">
        <w:rPr>
          <w:rFonts w:ascii="Times New Roman" w:hAnsi="Times New Roman" w:cs="Times New Roman"/>
          <w:b/>
          <w:sz w:val="28"/>
          <w:szCs w:val="28"/>
        </w:rPr>
        <w:t>Стратегічні  цілі та завдання:</w:t>
      </w:r>
    </w:p>
    <w:p w:rsidR="005205B2" w:rsidRPr="008E246D" w:rsidRDefault="005205B2" w:rsidP="00421BAB">
      <w:pPr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E246D">
        <w:rPr>
          <w:rFonts w:ascii="Times New Roman" w:hAnsi="Times New Roman" w:cs="Times New Roman"/>
          <w:spacing w:val="-4"/>
          <w:sz w:val="28"/>
          <w:szCs w:val="28"/>
        </w:rPr>
        <w:t>забезпечення підготовки висококваліфікованих і конкурентоспроможних фахівців для лікувально-профілактичних закладів, закладів фармації, наукових та освітніх установ, органів державної влади і управління;</w:t>
      </w:r>
    </w:p>
    <w:p w:rsidR="005205B2" w:rsidRPr="008E246D" w:rsidRDefault="005205B2" w:rsidP="00421BAB">
      <w:pPr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збереження лідерських позицій Університету в сфері освітньої діяльності на регіональному</w:t>
      </w:r>
      <w:r w:rsidRPr="008E246D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8E246D">
        <w:rPr>
          <w:rFonts w:ascii="Times New Roman" w:hAnsi="Times New Roman" w:cs="Times New Roman"/>
          <w:sz w:val="28"/>
          <w:szCs w:val="28"/>
        </w:rPr>
        <w:t xml:space="preserve"> національному рівнях;</w:t>
      </w:r>
    </w:p>
    <w:p w:rsidR="005205B2" w:rsidRPr="008E246D" w:rsidRDefault="005205B2" w:rsidP="00421BAB">
      <w:pPr>
        <w:pStyle w:val="a3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впровадження європейських норм і стандартів в організацію освітньої діяльності;</w:t>
      </w:r>
    </w:p>
    <w:p w:rsidR="005205B2" w:rsidRPr="008E246D" w:rsidRDefault="005205B2" w:rsidP="00421BAB">
      <w:pPr>
        <w:numPr>
          <w:ilvl w:val="0"/>
          <w:numId w:val="4"/>
        </w:numPr>
        <w:spacing w:after="0" w:line="240" w:lineRule="auto"/>
        <w:ind w:left="851" w:hanging="357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побудова освітнього процесу на засадах взаємної поваги і партнерства між учасниками освітнього процесу; </w:t>
      </w:r>
    </w:p>
    <w:p w:rsidR="005205B2" w:rsidRPr="008E246D" w:rsidRDefault="005205B2" w:rsidP="00421BAB">
      <w:pPr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створення можливостей для формування індивідуальної освітньої траєкторії. </w:t>
      </w:r>
    </w:p>
    <w:p w:rsidR="008E084E" w:rsidRPr="008E246D" w:rsidRDefault="008E084E" w:rsidP="008E084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05B2" w:rsidRPr="008E246D" w:rsidRDefault="005205B2" w:rsidP="005205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46D">
        <w:rPr>
          <w:rFonts w:ascii="Times New Roman" w:hAnsi="Times New Roman" w:cs="Times New Roman"/>
          <w:b/>
          <w:sz w:val="28"/>
          <w:szCs w:val="28"/>
        </w:rPr>
        <w:t>Механізми реалізації:</w:t>
      </w:r>
    </w:p>
    <w:p w:rsidR="005205B2" w:rsidRPr="008E246D" w:rsidRDefault="005205B2" w:rsidP="005205B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1. Щорічно проводити аудит та постійно оновлювати навчально-методичне забезпечення освітнього процесу кафедрами і факультетами, </w:t>
      </w:r>
      <w:r w:rsidRPr="008E2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результатами  опитування студентів, </w:t>
      </w:r>
      <w:proofErr w:type="spellStart"/>
      <w:r w:rsidRPr="008E246D">
        <w:rPr>
          <w:rFonts w:ascii="Times New Roman" w:hAnsi="Times New Roman" w:cs="Times New Roman"/>
          <w:sz w:val="28"/>
          <w:szCs w:val="28"/>
          <w:shd w:val="clear" w:color="auto" w:fill="FFFFFF"/>
        </w:rPr>
        <w:t>стейкхолдерів</w:t>
      </w:r>
      <w:proofErr w:type="spellEnd"/>
      <w:r w:rsidRPr="008E246D">
        <w:rPr>
          <w:rFonts w:ascii="Times New Roman" w:hAnsi="Times New Roman" w:cs="Times New Roman"/>
          <w:sz w:val="28"/>
          <w:szCs w:val="28"/>
          <w:shd w:val="clear" w:color="auto" w:fill="FFFFFF"/>
        </w:rPr>
        <w:t>, роботодавців та випускників періодично проводити</w:t>
      </w:r>
      <w:r w:rsidR="00CA02AA" w:rsidRPr="008E2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перегляд освітніх програм.</w:t>
      </w:r>
    </w:p>
    <w:p w:rsidR="005205B2" w:rsidRPr="008E246D" w:rsidRDefault="005205B2" w:rsidP="00F9372C">
      <w:pPr>
        <w:spacing w:after="120" w:line="240" w:lineRule="auto"/>
        <w:ind w:left="426"/>
        <w:jc w:val="both"/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46D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>2. Підвищити ефективність системи контролю якості підготовки і діагностики знань студентів: започаткувати систему критеріїв оцінки рівня компетенцій, як результатів навчання, виконання стандартів</w:t>
      </w:r>
      <w:r w:rsidRPr="008E2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сертифікату міжнародного стандарту </w:t>
      </w:r>
      <w:r w:rsidRPr="008E246D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>ISO 9001:2015</w:t>
      </w:r>
      <w:r w:rsidR="009F79BA" w:rsidRPr="008E246D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, </w:t>
      </w:r>
      <w:r w:rsidRPr="008E246D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всебічно сприяти діяльності і вдосконалювати організацію роботи </w:t>
      </w:r>
      <w:r w:rsidR="009F79BA" w:rsidRPr="008E246D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E246D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>ідділу незалежного тестування знань студентів</w:t>
      </w:r>
      <w:r w:rsidR="009F79BA" w:rsidRPr="008E246D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E246D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>постійно удосконалювати методику проведення об’єктивного ст</w:t>
      </w:r>
      <w:r w:rsidR="009F79BA" w:rsidRPr="008E246D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>руктурованого клінічного іспиту.</w:t>
      </w:r>
      <w:r w:rsidRPr="008E246D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205B2" w:rsidRPr="008E246D" w:rsidRDefault="005205B2" w:rsidP="005205B2">
      <w:pPr>
        <w:spacing w:before="240" w:after="120" w:line="240" w:lineRule="auto"/>
        <w:ind w:left="425"/>
        <w:jc w:val="both"/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46D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8E246D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ab/>
        <w:t>Акредитувати всі освітні програми, за якими проводиться підготовка в університеті фахівців з вищою освітою.</w:t>
      </w:r>
    </w:p>
    <w:p w:rsidR="005205B2" w:rsidRPr="008E246D" w:rsidRDefault="005205B2" w:rsidP="005205B2">
      <w:pPr>
        <w:spacing w:after="120" w:line="240" w:lineRule="auto"/>
        <w:ind w:left="426"/>
        <w:jc w:val="both"/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46D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>4. Розробити та затвердити вченою радою дієві заходи щодо покращання  підготовки студентів та лікарів-інтернів до складання ЄДКІ та  ліцензійних інтегрованих іспитів «Крок».</w:t>
      </w:r>
    </w:p>
    <w:p w:rsidR="005205B2" w:rsidRPr="008E246D" w:rsidRDefault="009F79BA" w:rsidP="009F79BA">
      <w:p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46D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205B2" w:rsidRPr="008E246D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205B2" w:rsidRPr="008E246D">
        <w:rPr>
          <w:rStyle w:val="longtext1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Всебічно сприяти розвитку академічної мобільності студентів та науково-педагогічних працівників </w:t>
      </w:r>
      <w:r w:rsidR="005205B2" w:rsidRPr="008E246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(програми обміну, літні студентські практики в зарубіжних університетах, </w:t>
      </w:r>
      <w:r w:rsidR="005205B2" w:rsidRPr="008E246D">
        <w:rPr>
          <w:rFonts w:ascii="Times New Roman" w:hAnsi="Times New Roman" w:cs="Times New Roman"/>
          <w:spacing w:val="-4"/>
          <w:sz w:val="28"/>
          <w:szCs w:val="28"/>
        </w:rPr>
        <w:t>навчальна практика студентів фармацевтичного факультету на базі зарубіжних  фармацевтичних  компаній)</w:t>
      </w:r>
      <w:r w:rsidR="005205B2" w:rsidRPr="008E246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Pr="008E246D">
        <w:rPr>
          <w:rStyle w:val="longtext1"/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Надати безкоштовний доступ студентам до електронних підручників.</w:t>
      </w:r>
    </w:p>
    <w:p w:rsidR="009F79BA" w:rsidRPr="008E246D" w:rsidRDefault="009F79BA" w:rsidP="005205B2">
      <w:pPr>
        <w:spacing w:after="120" w:line="240" w:lineRule="auto"/>
        <w:ind w:left="426"/>
        <w:jc w:val="both"/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46D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5205B2" w:rsidRPr="008E246D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>. Продовжувати матеріальне забезпечення навчального процесу кафедр</w:t>
      </w:r>
      <w:r w:rsidRPr="008E246D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05B2" w:rsidRPr="008E246D" w:rsidRDefault="008E084E" w:rsidP="005205B2">
      <w:pPr>
        <w:spacing w:after="120" w:line="240" w:lineRule="auto"/>
        <w:ind w:left="426"/>
        <w:jc w:val="both"/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46D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7</w:t>
      </w:r>
      <w:r w:rsidR="005205B2" w:rsidRPr="008E246D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>. Встановити на клінічних кафедрах обов’язковою складовою практичної частини заняття клінічний розбір тематичного хворого. У випадку відсутності тематичних хворих на час проведення занять практикувати застосування стандартизованих пацієнтів.</w:t>
      </w:r>
    </w:p>
    <w:p w:rsidR="005205B2" w:rsidRPr="008E246D" w:rsidRDefault="005205B2" w:rsidP="005205B2">
      <w:pPr>
        <w:spacing w:after="120" w:line="240" w:lineRule="auto"/>
        <w:ind w:left="426"/>
        <w:jc w:val="both"/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46D"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>8. Сприяти безперервному професійному розвитку викладачів університету. Забезпечити постійне підвищення педагогічної майстерності та професійної кваліфікації науково-педагогічних і педагогічних працівників Університету в провідних університетах України та закордонних установах.</w:t>
      </w:r>
    </w:p>
    <w:p w:rsidR="005205B2" w:rsidRPr="008E246D" w:rsidRDefault="008E084E" w:rsidP="005205B2">
      <w:pPr>
        <w:spacing w:before="120"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9</w:t>
      </w:r>
      <w:r w:rsidR="005205B2" w:rsidRPr="008E246D">
        <w:rPr>
          <w:rFonts w:ascii="Times New Roman" w:hAnsi="Times New Roman" w:cs="Times New Roman"/>
          <w:sz w:val="28"/>
          <w:szCs w:val="28"/>
        </w:rPr>
        <w:t>. Вважати одним із пріоритетних завдань залучення іноземних студентів на навчання в Університет, підвищення якості викладання англійською мовою, підвищення рівня володіння англійською мовою викладачами і вітчизняними студентами</w:t>
      </w:r>
      <w:r w:rsidR="00E7755C" w:rsidRPr="008E246D">
        <w:rPr>
          <w:rFonts w:ascii="Times New Roman" w:hAnsi="Times New Roman" w:cs="Times New Roman"/>
          <w:sz w:val="28"/>
          <w:szCs w:val="28"/>
        </w:rPr>
        <w:t>.</w:t>
      </w:r>
      <w:r w:rsidRPr="008E246D">
        <w:rPr>
          <w:rFonts w:ascii="Times New Roman" w:hAnsi="Times New Roman" w:cs="Times New Roman"/>
          <w:sz w:val="28"/>
          <w:szCs w:val="28"/>
        </w:rPr>
        <w:t xml:space="preserve"> </w:t>
      </w:r>
      <w:r w:rsidR="00F05D96" w:rsidRPr="008E246D">
        <w:rPr>
          <w:rFonts w:ascii="Times New Roman" w:hAnsi="Times New Roman" w:cs="Times New Roman"/>
          <w:sz w:val="28"/>
          <w:szCs w:val="28"/>
        </w:rPr>
        <w:t>Для цього:</w:t>
      </w:r>
    </w:p>
    <w:p w:rsidR="005205B2" w:rsidRPr="008E246D" w:rsidRDefault="005205B2" w:rsidP="00421BAB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забезпечити кожного року прийом на навчання не менше 400 іноземних студентів;</w:t>
      </w:r>
    </w:p>
    <w:p w:rsidR="005205B2" w:rsidRPr="008E246D" w:rsidRDefault="005205B2" w:rsidP="00421BAB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суворо дотримуватися вимог до рівня освіти іноземних абітурієнтів, які регламентовані МОН для представників кожної країни;</w:t>
      </w:r>
    </w:p>
    <w:p w:rsidR="005205B2" w:rsidRPr="008E246D" w:rsidRDefault="005205B2" w:rsidP="00421BAB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  <w:lang w:eastAsia="ru-RU"/>
        </w:rPr>
        <w:t>повністю забезпечити іноземних студентів англомовними навчально-методичними матеріалами;</w:t>
      </w:r>
    </w:p>
    <w:p w:rsidR="005205B2" w:rsidRPr="008E246D" w:rsidRDefault="005205B2" w:rsidP="00421BAB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кожній кафедрі забезпечити читання лекцій англомовним студентам викладачами, які мають міжнародні сертифікати володіння англійською мовою не нижче рівня В2;</w:t>
      </w:r>
    </w:p>
    <w:p w:rsidR="005205B2" w:rsidRPr="008E246D" w:rsidRDefault="005205B2" w:rsidP="00421BAB">
      <w:pPr>
        <w:pStyle w:val="a3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надавати постійну підтримку у вивченні англійської мови викладачам університету (безплатні курси інтенсивного вивчення мови, організація стажувань в англомовних країнах). У перспективі  англійська мова повинна стати другою робочою мовою Університету;</w:t>
      </w:r>
    </w:p>
    <w:p w:rsidR="005205B2" w:rsidRPr="008E246D" w:rsidRDefault="005205B2" w:rsidP="00421BAB">
      <w:pPr>
        <w:pStyle w:val="a3"/>
        <w:numPr>
          <w:ilvl w:val="0"/>
          <w:numId w:val="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46D">
        <w:rPr>
          <w:rFonts w:ascii="Times New Roman" w:hAnsi="Times New Roman" w:cs="Times New Roman"/>
          <w:sz w:val="28"/>
          <w:szCs w:val="28"/>
          <w:lang w:eastAsia="ru-RU"/>
        </w:rPr>
        <w:t xml:space="preserve">забезпечити щомісячне преміювання викладачів, які навчають іноземних студентів англійською мовою, у розмірі 25 % від окладу. Преміювати викладачів, які склали міжнародний екзамен з англійської мови </w:t>
      </w:r>
      <w:r w:rsidRPr="008E246D">
        <w:rPr>
          <w:rFonts w:ascii="Times New Roman" w:hAnsi="Times New Roman" w:cs="Times New Roman"/>
          <w:sz w:val="28"/>
          <w:szCs w:val="28"/>
          <w:lang w:val="en-US" w:eastAsia="ru-RU"/>
        </w:rPr>
        <w:t>TOEFL</w:t>
      </w:r>
      <w:r w:rsidRPr="008E246D">
        <w:rPr>
          <w:rFonts w:ascii="Times New Roman" w:hAnsi="Times New Roman" w:cs="Times New Roman"/>
          <w:sz w:val="28"/>
          <w:szCs w:val="28"/>
          <w:lang w:eastAsia="ru-RU"/>
        </w:rPr>
        <w:t xml:space="preserve">, IELTS або </w:t>
      </w:r>
      <w:r w:rsidRPr="008E246D">
        <w:rPr>
          <w:rFonts w:ascii="Times New Roman" w:hAnsi="Times New Roman" w:cs="Times New Roman"/>
          <w:sz w:val="28"/>
          <w:szCs w:val="28"/>
          <w:lang w:val="en-US" w:eastAsia="ru-RU"/>
        </w:rPr>
        <w:t>Cambridge</w:t>
      </w:r>
      <w:r w:rsidRPr="008E24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246D">
        <w:rPr>
          <w:rFonts w:ascii="Times New Roman" w:hAnsi="Times New Roman" w:cs="Times New Roman"/>
          <w:sz w:val="28"/>
          <w:szCs w:val="28"/>
          <w:lang w:val="en-US" w:eastAsia="ru-RU"/>
        </w:rPr>
        <w:t>English</w:t>
      </w:r>
      <w:r w:rsidRPr="008E246D">
        <w:rPr>
          <w:rFonts w:ascii="Times New Roman" w:hAnsi="Times New Roman" w:cs="Times New Roman"/>
          <w:sz w:val="28"/>
          <w:szCs w:val="28"/>
          <w:lang w:eastAsia="ru-RU"/>
        </w:rPr>
        <w:t xml:space="preserve"> на рівень не нижче В2, у розмірі </w:t>
      </w:r>
      <w:r w:rsidR="00594AE3" w:rsidRPr="008E246D"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Pr="008E246D">
        <w:rPr>
          <w:rFonts w:ascii="Times New Roman" w:hAnsi="Times New Roman" w:cs="Times New Roman"/>
          <w:sz w:val="28"/>
          <w:szCs w:val="28"/>
          <w:lang w:eastAsia="ru-RU"/>
        </w:rPr>
        <w:t xml:space="preserve"> % від окладу;</w:t>
      </w:r>
    </w:p>
    <w:p w:rsidR="005205B2" w:rsidRPr="008E246D" w:rsidRDefault="005205B2" w:rsidP="00421BAB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довести до 202</w:t>
      </w:r>
      <w:r w:rsidR="00594AE3" w:rsidRPr="008E246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E246D">
        <w:rPr>
          <w:rFonts w:ascii="Times New Roman" w:hAnsi="Times New Roman" w:cs="Times New Roman"/>
          <w:sz w:val="28"/>
          <w:szCs w:val="28"/>
        </w:rPr>
        <w:t xml:space="preserve"> року </w:t>
      </w:r>
      <w:r w:rsidR="00F05D96" w:rsidRPr="008E246D">
        <w:rPr>
          <w:rFonts w:ascii="Times New Roman" w:hAnsi="Times New Roman" w:cs="Times New Roman"/>
          <w:sz w:val="28"/>
          <w:szCs w:val="28"/>
        </w:rPr>
        <w:t xml:space="preserve">відсоток </w:t>
      </w:r>
      <w:r w:rsidRPr="008E246D">
        <w:rPr>
          <w:rFonts w:ascii="Times New Roman" w:hAnsi="Times New Roman" w:cs="Times New Roman"/>
          <w:sz w:val="28"/>
          <w:szCs w:val="28"/>
        </w:rPr>
        <w:t xml:space="preserve"> викладачів, які мають міжнародний сертифікат рівня володіння англійською мовою В2, не менше, ніж до </w:t>
      </w:r>
      <w:r w:rsidR="00594AE3" w:rsidRPr="008E246D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F05D96" w:rsidRPr="008E246D">
        <w:rPr>
          <w:rFonts w:ascii="Times New Roman" w:hAnsi="Times New Roman" w:cs="Times New Roman"/>
          <w:sz w:val="28"/>
          <w:szCs w:val="28"/>
        </w:rPr>
        <w:t>0 %</w:t>
      </w:r>
      <w:r w:rsidR="00E7755C" w:rsidRPr="008E246D">
        <w:rPr>
          <w:rFonts w:ascii="Times New Roman" w:hAnsi="Times New Roman" w:cs="Times New Roman"/>
          <w:sz w:val="28"/>
          <w:szCs w:val="28"/>
        </w:rPr>
        <w:t>.</w:t>
      </w:r>
    </w:p>
    <w:p w:rsidR="005205B2" w:rsidRPr="008E246D" w:rsidRDefault="008E084E" w:rsidP="005205B2">
      <w:pPr>
        <w:pStyle w:val="1"/>
        <w:spacing w:before="120" w:beforeAutospacing="0" w:after="120" w:afterAutospacing="0"/>
        <w:ind w:left="425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E246D">
        <w:rPr>
          <w:rFonts w:ascii="Times New Roman" w:hAnsi="Times New Roman"/>
          <w:b w:val="0"/>
          <w:color w:val="auto"/>
          <w:sz w:val="28"/>
          <w:szCs w:val="28"/>
        </w:rPr>
        <w:t>10</w:t>
      </w:r>
      <w:r w:rsidR="005205B2" w:rsidRPr="008E246D">
        <w:rPr>
          <w:rFonts w:ascii="Times New Roman" w:hAnsi="Times New Roman"/>
          <w:b w:val="0"/>
          <w:color w:val="auto"/>
          <w:sz w:val="28"/>
          <w:szCs w:val="28"/>
        </w:rPr>
        <w:t>. Гарантувати надання освітніх послуг високої якості та високих стандартів</w:t>
      </w:r>
      <w:r w:rsidR="00F05D96" w:rsidRPr="008E246D">
        <w:rPr>
          <w:rFonts w:ascii="Times New Roman" w:hAnsi="Times New Roman"/>
          <w:b w:val="0"/>
          <w:color w:val="auto"/>
          <w:sz w:val="28"/>
          <w:szCs w:val="28"/>
        </w:rPr>
        <w:t xml:space="preserve"> лікарям-</w:t>
      </w:r>
      <w:r w:rsidR="005205B2" w:rsidRPr="008E246D">
        <w:rPr>
          <w:rFonts w:ascii="Times New Roman" w:hAnsi="Times New Roman"/>
          <w:b w:val="0"/>
          <w:color w:val="auto"/>
          <w:sz w:val="28"/>
          <w:szCs w:val="28"/>
        </w:rPr>
        <w:t>і</w:t>
      </w:r>
      <w:r w:rsidRPr="008E246D">
        <w:rPr>
          <w:rFonts w:ascii="Times New Roman" w:hAnsi="Times New Roman"/>
          <w:b w:val="0"/>
          <w:color w:val="auto"/>
          <w:sz w:val="28"/>
          <w:szCs w:val="28"/>
        </w:rPr>
        <w:t xml:space="preserve">нтернам та лікарям-курсантам </w:t>
      </w:r>
      <w:r w:rsidR="00F05D96" w:rsidRPr="008E246D">
        <w:rPr>
          <w:rFonts w:ascii="Times New Roman" w:hAnsi="Times New Roman"/>
          <w:b w:val="0"/>
          <w:color w:val="auto"/>
          <w:sz w:val="28"/>
          <w:szCs w:val="28"/>
        </w:rPr>
        <w:t xml:space="preserve">на етапі </w:t>
      </w:r>
      <w:r w:rsidRPr="008E246D">
        <w:rPr>
          <w:rFonts w:ascii="Times New Roman" w:hAnsi="Times New Roman"/>
          <w:b w:val="0"/>
          <w:color w:val="auto"/>
          <w:sz w:val="28"/>
          <w:szCs w:val="28"/>
        </w:rPr>
        <w:t>післядипломної освіти.</w:t>
      </w:r>
    </w:p>
    <w:p w:rsidR="005205B2" w:rsidRPr="008E246D" w:rsidRDefault="008E084E" w:rsidP="005205B2">
      <w:pPr>
        <w:pStyle w:val="Default"/>
        <w:spacing w:before="120" w:after="120"/>
        <w:ind w:left="425"/>
        <w:jc w:val="both"/>
        <w:rPr>
          <w:sz w:val="28"/>
          <w:szCs w:val="28"/>
          <w:lang w:val="uk-UA"/>
        </w:rPr>
      </w:pPr>
      <w:r w:rsidRPr="008E246D">
        <w:rPr>
          <w:sz w:val="28"/>
          <w:szCs w:val="28"/>
          <w:lang w:val="uk-UA"/>
        </w:rPr>
        <w:t>11</w:t>
      </w:r>
      <w:r w:rsidR="005205B2" w:rsidRPr="008E246D">
        <w:rPr>
          <w:sz w:val="28"/>
          <w:szCs w:val="28"/>
          <w:lang w:val="uk-UA"/>
        </w:rPr>
        <w:t xml:space="preserve">. Вважати пріоритетним у роботі </w:t>
      </w:r>
      <w:r w:rsidRPr="008E246D">
        <w:rPr>
          <w:sz w:val="28"/>
          <w:szCs w:val="28"/>
          <w:lang w:val="uk-UA"/>
        </w:rPr>
        <w:t>напрямку</w:t>
      </w:r>
      <w:r w:rsidR="005205B2" w:rsidRPr="008E246D">
        <w:rPr>
          <w:sz w:val="28"/>
          <w:szCs w:val="28"/>
          <w:lang w:val="uk-UA"/>
        </w:rPr>
        <w:t xml:space="preserve"> </w:t>
      </w:r>
      <w:proofErr w:type="spellStart"/>
      <w:r w:rsidR="005205B2" w:rsidRPr="008E246D">
        <w:rPr>
          <w:sz w:val="28"/>
          <w:szCs w:val="28"/>
          <w:lang w:val="uk-UA"/>
        </w:rPr>
        <w:t>медсестринства</w:t>
      </w:r>
      <w:proofErr w:type="spellEnd"/>
      <w:r w:rsidR="005205B2" w:rsidRPr="008E246D">
        <w:rPr>
          <w:sz w:val="28"/>
          <w:szCs w:val="28"/>
          <w:lang w:val="uk-UA"/>
        </w:rPr>
        <w:t xml:space="preserve"> </w:t>
      </w:r>
      <w:r w:rsidR="00F05D96" w:rsidRPr="008E246D">
        <w:rPr>
          <w:color w:val="auto"/>
          <w:sz w:val="28"/>
          <w:szCs w:val="28"/>
          <w:lang w:val="uk-UA"/>
        </w:rPr>
        <w:t xml:space="preserve">за освітньо-кваліфікаційними рівнями «бакалавр» і «магістр» </w:t>
      </w:r>
      <w:r w:rsidR="005205B2" w:rsidRPr="008E246D">
        <w:rPr>
          <w:color w:val="auto"/>
          <w:sz w:val="28"/>
          <w:szCs w:val="28"/>
          <w:lang w:val="uk-UA"/>
        </w:rPr>
        <w:t>дистанційне навчання</w:t>
      </w:r>
      <w:r w:rsidRPr="008E246D">
        <w:rPr>
          <w:sz w:val="28"/>
          <w:szCs w:val="28"/>
          <w:lang w:val="uk-UA"/>
        </w:rPr>
        <w:t>.</w:t>
      </w:r>
    </w:p>
    <w:p w:rsidR="005205B2" w:rsidRPr="008E246D" w:rsidRDefault="008E084E" w:rsidP="008E084E">
      <w:pPr>
        <w:spacing w:before="120" w:after="12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12</w:t>
      </w:r>
      <w:r w:rsidR="005205B2" w:rsidRPr="008E246D">
        <w:rPr>
          <w:rFonts w:ascii="Times New Roman" w:hAnsi="Times New Roman" w:cs="Times New Roman"/>
          <w:sz w:val="28"/>
          <w:szCs w:val="28"/>
        </w:rPr>
        <w:t xml:space="preserve">. Вважати пріоритетним розвиток </w:t>
      </w:r>
      <w:proofErr w:type="spellStart"/>
      <w:r w:rsidR="005205B2" w:rsidRPr="008E246D">
        <w:rPr>
          <w:rFonts w:ascii="Times New Roman" w:hAnsi="Times New Roman" w:cs="Times New Roman"/>
          <w:sz w:val="28"/>
          <w:szCs w:val="28"/>
        </w:rPr>
        <w:t>симуляційного</w:t>
      </w:r>
      <w:proofErr w:type="spellEnd"/>
      <w:r w:rsidR="005205B2" w:rsidRPr="008E246D">
        <w:rPr>
          <w:rFonts w:ascii="Times New Roman" w:hAnsi="Times New Roman" w:cs="Times New Roman"/>
          <w:sz w:val="28"/>
          <w:szCs w:val="28"/>
        </w:rPr>
        <w:t xml:space="preserve"> навчання і</w:t>
      </w:r>
      <w:r w:rsidRPr="008E246D">
        <w:rPr>
          <w:rFonts w:ascii="Times New Roman" w:hAnsi="Times New Roman" w:cs="Times New Roman"/>
          <w:sz w:val="28"/>
          <w:szCs w:val="28"/>
        </w:rPr>
        <w:t> </w:t>
      </w:r>
      <w:r w:rsidR="005205B2" w:rsidRPr="008E246D">
        <w:rPr>
          <w:rFonts w:ascii="Times New Roman" w:hAnsi="Times New Roman" w:cs="Times New Roman"/>
          <w:sz w:val="28"/>
          <w:szCs w:val="28"/>
        </w:rPr>
        <w:t>вдосконалення організації робот</w:t>
      </w:r>
      <w:r w:rsidRPr="008E246D">
        <w:rPr>
          <w:rFonts w:ascii="Times New Roman" w:hAnsi="Times New Roman" w:cs="Times New Roman"/>
          <w:sz w:val="28"/>
          <w:szCs w:val="28"/>
        </w:rPr>
        <w:t xml:space="preserve">и Центру </w:t>
      </w:r>
      <w:proofErr w:type="spellStart"/>
      <w:r w:rsidRPr="008E246D">
        <w:rPr>
          <w:rFonts w:ascii="Times New Roman" w:hAnsi="Times New Roman" w:cs="Times New Roman"/>
          <w:sz w:val="28"/>
          <w:szCs w:val="28"/>
        </w:rPr>
        <w:t>симуляційного</w:t>
      </w:r>
      <w:proofErr w:type="spellEnd"/>
      <w:r w:rsidRPr="008E246D">
        <w:rPr>
          <w:rFonts w:ascii="Times New Roman" w:hAnsi="Times New Roman" w:cs="Times New Roman"/>
          <w:sz w:val="28"/>
          <w:szCs w:val="28"/>
        </w:rPr>
        <w:t xml:space="preserve"> навчання</w:t>
      </w:r>
      <w:r w:rsidR="00ED6B4B" w:rsidRPr="008E246D">
        <w:rPr>
          <w:rFonts w:ascii="Times New Roman" w:hAnsi="Times New Roman" w:cs="Times New Roman"/>
          <w:sz w:val="28"/>
          <w:szCs w:val="28"/>
        </w:rPr>
        <w:t>.</w:t>
      </w:r>
      <w:r w:rsidRPr="008E2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B4B" w:rsidRPr="008E246D" w:rsidRDefault="00ED6B4B" w:rsidP="008E0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94AE3" w:rsidRPr="008E246D" w:rsidRDefault="00594AE3" w:rsidP="008E0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E084E" w:rsidRPr="008E246D" w:rsidRDefault="008E084E" w:rsidP="008E0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46D">
        <w:rPr>
          <w:rFonts w:ascii="Times New Roman" w:hAnsi="Times New Roman" w:cs="Times New Roman"/>
          <w:b/>
          <w:sz w:val="28"/>
          <w:szCs w:val="28"/>
        </w:rPr>
        <w:lastRenderedPageBreak/>
        <w:t>НАУКОВА ДІЯЛЬНІСТЬ</w:t>
      </w:r>
    </w:p>
    <w:p w:rsidR="008E084E" w:rsidRPr="008E246D" w:rsidRDefault="008E084E" w:rsidP="008E084E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46D">
        <w:rPr>
          <w:rFonts w:ascii="Times New Roman" w:hAnsi="Times New Roman" w:cs="Times New Roman"/>
          <w:b/>
          <w:sz w:val="28"/>
          <w:szCs w:val="28"/>
        </w:rPr>
        <w:t xml:space="preserve">Стратегічні цілі і завдання: </w:t>
      </w:r>
    </w:p>
    <w:p w:rsidR="008E084E" w:rsidRPr="008E246D" w:rsidRDefault="009D294C" w:rsidP="00421BAB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Активне </w:t>
      </w:r>
      <w:r w:rsidR="008E084E" w:rsidRPr="008E246D">
        <w:rPr>
          <w:rFonts w:ascii="Times New Roman" w:hAnsi="Times New Roman" w:cs="Times New Roman"/>
          <w:sz w:val="28"/>
          <w:szCs w:val="28"/>
        </w:rPr>
        <w:t>залучення науковців Університету до участі у державних та міжнародних наукових грантових програмах</w:t>
      </w:r>
      <w:r w:rsidR="00F05D96" w:rsidRPr="008E246D">
        <w:rPr>
          <w:rFonts w:ascii="Times New Roman" w:hAnsi="Times New Roman" w:cs="Times New Roman"/>
          <w:sz w:val="28"/>
          <w:szCs w:val="28"/>
        </w:rPr>
        <w:t>.</w:t>
      </w:r>
      <w:r w:rsidR="00AD6E36" w:rsidRPr="008E246D">
        <w:rPr>
          <w:rFonts w:ascii="Times New Roman" w:hAnsi="Times New Roman" w:cs="Times New Roman"/>
          <w:sz w:val="28"/>
          <w:szCs w:val="28"/>
        </w:rPr>
        <w:t xml:space="preserve"> Зокрема, спрямувати основні зусилля науковців Університету на такі основні напрямки:</w:t>
      </w:r>
      <w:r w:rsidRPr="008E246D">
        <w:rPr>
          <w:rFonts w:ascii="Times New Roman" w:hAnsi="Times New Roman" w:cs="Times New Roman"/>
          <w:sz w:val="28"/>
          <w:szCs w:val="28"/>
        </w:rPr>
        <w:t xml:space="preserve"> вивчення   </w:t>
      </w:r>
      <w:r w:rsidR="00AD6E36" w:rsidRPr="008E246D">
        <w:rPr>
          <w:rFonts w:ascii="Times New Roman" w:hAnsi="Times New Roman" w:cs="Times New Roman"/>
          <w:sz w:val="28"/>
          <w:szCs w:val="28"/>
        </w:rPr>
        <w:t xml:space="preserve">особливостей діагностики та лікування основних патологічних процесів за умов </w:t>
      </w:r>
      <w:proofErr w:type="spellStart"/>
      <w:r w:rsidR="00AD6E36" w:rsidRPr="008E246D">
        <w:rPr>
          <w:rFonts w:ascii="Times New Roman" w:hAnsi="Times New Roman" w:cs="Times New Roman"/>
          <w:sz w:val="28"/>
          <w:szCs w:val="28"/>
        </w:rPr>
        <w:t>коморбідності</w:t>
      </w:r>
      <w:proofErr w:type="spellEnd"/>
      <w:r w:rsidR="00AD6E36" w:rsidRPr="008E246D">
        <w:rPr>
          <w:rFonts w:ascii="Times New Roman" w:hAnsi="Times New Roman" w:cs="Times New Roman"/>
          <w:sz w:val="28"/>
          <w:szCs w:val="28"/>
        </w:rPr>
        <w:t>;</w:t>
      </w:r>
      <w:r w:rsidRPr="008E246D">
        <w:rPr>
          <w:rFonts w:ascii="Times New Roman" w:hAnsi="Times New Roman" w:cs="Times New Roman"/>
          <w:sz w:val="28"/>
          <w:szCs w:val="28"/>
        </w:rPr>
        <w:t xml:space="preserve"> науково</w:t>
      </w:r>
      <w:r w:rsidR="00AD6E36" w:rsidRPr="008E246D">
        <w:rPr>
          <w:rFonts w:ascii="Times New Roman" w:hAnsi="Times New Roman" w:cs="Times New Roman"/>
          <w:sz w:val="28"/>
          <w:szCs w:val="28"/>
        </w:rPr>
        <w:t xml:space="preserve">-методичне забезпечення реформування охорони здоров’я та </w:t>
      </w:r>
      <w:proofErr w:type="spellStart"/>
      <w:r w:rsidR="00AD6E36" w:rsidRPr="008E246D">
        <w:rPr>
          <w:rFonts w:ascii="Times New Roman" w:hAnsi="Times New Roman" w:cs="Times New Roman"/>
          <w:sz w:val="28"/>
          <w:szCs w:val="28"/>
        </w:rPr>
        <w:t>фармакоекономічне</w:t>
      </w:r>
      <w:proofErr w:type="spellEnd"/>
      <w:r w:rsidR="00AD6E36" w:rsidRPr="008E246D">
        <w:rPr>
          <w:rFonts w:ascii="Times New Roman" w:hAnsi="Times New Roman" w:cs="Times New Roman"/>
          <w:sz w:val="28"/>
          <w:szCs w:val="28"/>
        </w:rPr>
        <w:t xml:space="preserve"> обґрунтування медикаментозного забезпечення медичних закладів.</w:t>
      </w:r>
    </w:p>
    <w:p w:rsidR="00AD6E36" w:rsidRPr="008E246D" w:rsidRDefault="009D294C" w:rsidP="00421BAB">
      <w:pPr>
        <w:pStyle w:val="a3"/>
        <w:numPr>
          <w:ilvl w:val="0"/>
          <w:numId w:val="6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Збільшення </w:t>
      </w:r>
      <w:r w:rsidR="008E084E" w:rsidRPr="008E246D">
        <w:rPr>
          <w:rFonts w:ascii="Times New Roman" w:hAnsi="Times New Roman" w:cs="Times New Roman"/>
          <w:sz w:val="28"/>
          <w:szCs w:val="28"/>
        </w:rPr>
        <w:t>індексу Гірша Університету як важливої наукової складової, що визначає його позицію у міжнародних та вітчизняних наукових рейтингах вищих навчальних закладів.</w:t>
      </w:r>
    </w:p>
    <w:p w:rsidR="00AD6E36" w:rsidRPr="008E246D" w:rsidRDefault="00AD6E36" w:rsidP="00421BAB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З метою забезпечення трансферу технологій і впровадження наукових розробок у практику охорони здоров’я, більш широко використовувати можливості членства Університету у науковому парку.</w:t>
      </w:r>
      <w:r w:rsidRPr="008E24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D6E36" w:rsidRPr="008E246D" w:rsidRDefault="00AD6E36" w:rsidP="00421BAB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bCs/>
          <w:sz w:val="28"/>
          <w:szCs w:val="28"/>
          <w:lang w:eastAsia="ru-RU"/>
        </w:rPr>
        <w:t>Створити фахову наукову комісію для прийняття рішення про виділення внутрішнього наукового ґранту під певний проект.</w:t>
      </w:r>
      <w:r w:rsidRPr="008E246D">
        <w:rPr>
          <w:rFonts w:ascii="Times New Roman" w:hAnsi="Times New Roman" w:cs="Times New Roman"/>
          <w:sz w:val="28"/>
          <w:szCs w:val="28"/>
        </w:rPr>
        <w:t xml:space="preserve"> Грантові кошти, в основному, скеровувати на потреби науковців, які отримали грант (придбання реактивів, обладнання, оплата наукових відряджень, преміювання тощо); </w:t>
      </w:r>
    </w:p>
    <w:p w:rsidR="00AD6E36" w:rsidRPr="008E246D" w:rsidRDefault="00AD6E36" w:rsidP="00421BAB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Продовжувати модернізацію матеріально-технічної бази наукових лабораторій Університету:</w:t>
      </w:r>
    </w:p>
    <w:p w:rsidR="009D294C" w:rsidRPr="008E246D" w:rsidRDefault="00AD6E36" w:rsidP="00421BAB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  <w:lang w:eastAsia="ru-RU"/>
        </w:rPr>
        <w:t xml:space="preserve">доукомплектувати </w:t>
      </w:r>
      <w:proofErr w:type="spellStart"/>
      <w:r w:rsidRPr="008E246D">
        <w:rPr>
          <w:rFonts w:ascii="Times New Roman" w:hAnsi="Times New Roman" w:cs="Times New Roman"/>
          <w:sz w:val="28"/>
          <w:szCs w:val="28"/>
        </w:rPr>
        <w:t>міжкафедральну</w:t>
      </w:r>
      <w:proofErr w:type="spellEnd"/>
      <w:r w:rsidRPr="008E246D">
        <w:rPr>
          <w:rFonts w:ascii="Times New Roman" w:hAnsi="Times New Roman" w:cs="Times New Roman"/>
          <w:sz w:val="28"/>
          <w:szCs w:val="28"/>
        </w:rPr>
        <w:t xml:space="preserve"> навчально-дослідну лабораторію </w:t>
      </w:r>
      <w:r w:rsidRPr="008E246D">
        <w:rPr>
          <w:rFonts w:ascii="Times New Roman" w:hAnsi="Times New Roman" w:cs="Times New Roman"/>
          <w:sz w:val="28"/>
          <w:szCs w:val="28"/>
          <w:lang w:eastAsia="ru-RU"/>
        </w:rPr>
        <w:t xml:space="preserve">необхідним обладнанням для вирощування і зберігання клітинних культур і проведення молекулярно-генетичних, </w:t>
      </w:r>
      <w:proofErr w:type="spellStart"/>
      <w:r w:rsidRPr="008E246D">
        <w:rPr>
          <w:rFonts w:ascii="Times New Roman" w:hAnsi="Times New Roman" w:cs="Times New Roman"/>
          <w:sz w:val="28"/>
          <w:szCs w:val="28"/>
          <w:lang w:eastAsia="ru-RU"/>
        </w:rPr>
        <w:t>імуногістохімічних</w:t>
      </w:r>
      <w:proofErr w:type="spellEnd"/>
      <w:r w:rsidRPr="008E246D">
        <w:rPr>
          <w:rFonts w:ascii="Times New Roman" w:hAnsi="Times New Roman" w:cs="Times New Roman"/>
          <w:sz w:val="28"/>
          <w:szCs w:val="28"/>
          <w:lang w:eastAsia="ru-RU"/>
        </w:rPr>
        <w:t xml:space="preserve"> досліджень</w:t>
      </w:r>
      <w:r w:rsidR="00D32404" w:rsidRPr="008E246D">
        <w:rPr>
          <w:rFonts w:ascii="Times New Roman" w:hAnsi="Times New Roman" w:cs="Times New Roman"/>
          <w:sz w:val="28"/>
          <w:szCs w:val="28"/>
          <w:lang w:eastAsia="ru-RU"/>
        </w:rPr>
        <w:t>, а також</w:t>
      </w:r>
      <w:r w:rsidRPr="008E246D">
        <w:rPr>
          <w:rFonts w:ascii="Times New Roman" w:hAnsi="Times New Roman" w:cs="Times New Roman"/>
          <w:sz w:val="28"/>
          <w:szCs w:val="28"/>
        </w:rPr>
        <w:t xml:space="preserve"> </w:t>
      </w:r>
      <w:r w:rsidR="007759A5" w:rsidRPr="008E246D">
        <w:rPr>
          <w:rFonts w:ascii="Times New Roman" w:hAnsi="Times New Roman" w:cs="Times New Roman"/>
          <w:sz w:val="28"/>
          <w:szCs w:val="28"/>
        </w:rPr>
        <w:t xml:space="preserve"> </w:t>
      </w:r>
      <w:r w:rsidRPr="008E246D">
        <w:rPr>
          <w:rFonts w:ascii="Times New Roman" w:hAnsi="Times New Roman" w:cs="Times New Roman"/>
          <w:sz w:val="28"/>
          <w:szCs w:val="28"/>
        </w:rPr>
        <w:t xml:space="preserve">науково-дослідної лабораторії фармацевтичної розробки </w:t>
      </w:r>
      <w:r w:rsidR="007759A5" w:rsidRPr="008E246D">
        <w:rPr>
          <w:rFonts w:ascii="Times New Roman" w:hAnsi="Times New Roman" w:cs="Times New Roman"/>
          <w:sz w:val="28"/>
          <w:szCs w:val="28"/>
        </w:rPr>
        <w:t>лікарських засобів</w:t>
      </w:r>
      <w:r w:rsidRPr="008E24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E36" w:rsidRPr="008E246D" w:rsidRDefault="00AD6E36" w:rsidP="00421BAB">
      <w:pPr>
        <w:pStyle w:val="a3"/>
        <w:numPr>
          <w:ilvl w:val="0"/>
          <w:numId w:val="6"/>
        </w:numPr>
        <w:spacing w:before="120" w:after="12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Для повноцінного і оперативного доступу працівників Університету до наукової інформації забезпечити безкоштовний доступ з комп’ютерів Університету до електронних ресурсів (повнотекстових бібліографічних баз даних) </w:t>
      </w:r>
      <w:proofErr w:type="spellStart"/>
      <w:r w:rsidRPr="008E246D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8E2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46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E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4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E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46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E246D">
        <w:rPr>
          <w:rFonts w:ascii="Times New Roman" w:hAnsi="Times New Roman" w:cs="Times New Roman"/>
          <w:sz w:val="28"/>
          <w:szCs w:val="28"/>
        </w:rPr>
        <w:t xml:space="preserve"> і порталів </w:t>
      </w:r>
      <w:proofErr w:type="spellStart"/>
      <w:r w:rsidRPr="008E246D">
        <w:rPr>
          <w:rFonts w:ascii="Times New Roman" w:hAnsi="Times New Roman" w:cs="Times New Roman"/>
          <w:sz w:val="28"/>
          <w:szCs w:val="28"/>
        </w:rPr>
        <w:t>Springer</w:t>
      </w:r>
      <w:proofErr w:type="spellEnd"/>
      <w:r w:rsidRPr="008E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46D">
        <w:rPr>
          <w:rFonts w:ascii="Times New Roman" w:hAnsi="Times New Roman" w:cs="Times New Roman"/>
          <w:sz w:val="28"/>
          <w:szCs w:val="28"/>
        </w:rPr>
        <w:t>Link</w:t>
      </w:r>
      <w:proofErr w:type="spellEnd"/>
      <w:r w:rsidRPr="008E246D">
        <w:rPr>
          <w:rFonts w:ascii="Times New Roman" w:hAnsi="Times New Roman" w:cs="Times New Roman"/>
          <w:sz w:val="28"/>
          <w:szCs w:val="28"/>
        </w:rPr>
        <w:t xml:space="preserve"> та </w:t>
      </w:r>
      <w:r w:rsidRPr="008E246D">
        <w:rPr>
          <w:rFonts w:ascii="Times New Roman" w:hAnsi="Times New Roman" w:cs="Times New Roman"/>
          <w:sz w:val="28"/>
          <w:szCs w:val="28"/>
          <w:lang w:val="en-US"/>
        </w:rPr>
        <w:t>Wiley</w:t>
      </w:r>
      <w:r w:rsidRPr="008E246D">
        <w:rPr>
          <w:rFonts w:ascii="Times New Roman" w:hAnsi="Times New Roman" w:cs="Times New Roman"/>
          <w:sz w:val="28"/>
          <w:szCs w:val="28"/>
        </w:rPr>
        <w:t>.</w:t>
      </w:r>
    </w:p>
    <w:p w:rsidR="009D294C" w:rsidRPr="008E246D" w:rsidRDefault="009D294C" w:rsidP="00421BAB">
      <w:pPr>
        <w:pStyle w:val="a3"/>
        <w:numPr>
          <w:ilvl w:val="0"/>
          <w:numId w:val="6"/>
        </w:numPr>
        <w:spacing w:before="120"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Стимулювати і підтримувати участь викладачів клінічних кафедр у </w:t>
      </w:r>
      <w:proofErr w:type="spellStart"/>
      <w:r w:rsidRPr="008E246D">
        <w:rPr>
          <w:rFonts w:ascii="Times New Roman" w:hAnsi="Times New Roman" w:cs="Times New Roman"/>
          <w:sz w:val="28"/>
          <w:szCs w:val="28"/>
        </w:rPr>
        <w:t>багатоцентрових</w:t>
      </w:r>
      <w:proofErr w:type="spellEnd"/>
      <w:r w:rsidRPr="008E246D">
        <w:rPr>
          <w:rFonts w:ascii="Times New Roman" w:hAnsi="Times New Roman" w:cs="Times New Roman"/>
          <w:sz w:val="28"/>
          <w:szCs w:val="28"/>
        </w:rPr>
        <w:t xml:space="preserve"> дослідженнях лікарських засобів (клінічних </w:t>
      </w:r>
      <w:proofErr w:type="spellStart"/>
      <w:r w:rsidRPr="008E246D">
        <w:rPr>
          <w:rFonts w:ascii="Times New Roman" w:hAnsi="Times New Roman" w:cs="Times New Roman"/>
          <w:sz w:val="28"/>
          <w:szCs w:val="28"/>
        </w:rPr>
        <w:t>трайлах</w:t>
      </w:r>
      <w:proofErr w:type="spellEnd"/>
      <w:r w:rsidRPr="008E246D">
        <w:rPr>
          <w:rFonts w:ascii="Times New Roman" w:hAnsi="Times New Roman" w:cs="Times New Roman"/>
          <w:sz w:val="28"/>
          <w:szCs w:val="28"/>
        </w:rPr>
        <w:t xml:space="preserve">), які забезпечують значну частку фінансування для університету.  Вважати такі дослідження одним з пріоритетних напрямків наукової роботи. </w:t>
      </w:r>
    </w:p>
    <w:p w:rsidR="009D294C" w:rsidRPr="008E246D" w:rsidRDefault="009D294C" w:rsidP="00421BAB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Забезпечити акредитування освітніх програм на третьому </w:t>
      </w:r>
      <w:r w:rsidR="00F05D96" w:rsidRPr="008E246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E246D">
        <w:rPr>
          <w:rFonts w:ascii="Times New Roman" w:hAnsi="Times New Roman" w:cs="Times New Roman"/>
          <w:sz w:val="28"/>
          <w:szCs w:val="28"/>
        </w:rPr>
        <w:t>освітньо-науковому</w:t>
      </w:r>
      <w:proofErr w:type="spellEnd"/>
      <w:r w:rsidR="00F05D96" w:rsidRPr="008E246D">
        <w:rPr>
          <w:rFonts w:ascii="Times New Roman" w:hAnsi="Times New Roman" w:cs="Times New Roman"/>
          <w:sz w:val="28"/>
          <w:szCs w:val="28"/>
        </w:rPr>
        <w:t>)</w:t>
      </w:r>
      <w:r w:rsidRPr="008E246D">
        <w:rPr>
          <w:rFonts w:ascii="Times New Roman" w:hAnsi="Times New Roman" w:cs="Times New Roman"/>
          <w:sz w:val="28"/>
          <w:szCs w:val="28"/>
        </w:rPr>
        <w:t xml:space="preserve"> рівні, за якими в Університеті здійснюється підготовка докторів філософії, з метою створення спеціалізованих вчених рад для проведення атестації докторів філософії.</w:t>
      </w:r>
    </w:p>
    <w:p w:rsidR="009D294C" w:rsidRPr="008E246D" w:rsidRDefault="00B43F40" w:rsidP="00421BAB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Провести перереєстрацію і з</w:t>
      </w:r>
      <w:r w:rsidR="009D294C" w:rsidRPr="008E246D">
        <w:rPr>
          <w:rFonts w:ascii="Times New Roman" w:hAnsi="Times New Roman" w:cs="Times New Roman"/>
          <w:sz w:val="28"/>
          <w:szCs w:val="28"/>
        </w:rPr>
        <w:t>абезпечити ефективне функціонування</w:t>
      </w:r>
      <w:r w:rsidR="009D294C" w:rsidRPr="008E24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246D">
        <w:rPr>
          <w:rFonts w:ascii="Times New Roman" w:hAnsi="Times New Roman" w:cs="Times New Roman"/>
          <w:sz w:val="28"/>
          <w:szCs w:val="28"/>
        </w:rPr>
        <w:t xml:space="preserve">постійно діючих </w:t>
      </w:r>
      <w:r w:rsidR="009D294C" w:rsidRPr="008E246D">
        <w:rPr>
          <w:rFonts w:ascii="Times New Roman" w:hAnsi="Times New Roman" w:cs="Times New Roman"/>
          <w:sz w:val="28"/>
          <w:szCs w:val="28"/>
        </w:rPr>
        <w:t>спеціалізовани</w:t>
      </w:r>
      <w:r w:rsidRPr="008E246D">
        <w:rPr>
          <w:rFonts w:ascii="Times New Roman" w:hAnsi="Times New Roman" w:cs="Times New Roman"/>
          <w:sz w:val="28"/>
          <w:szCs w:val="28"/>
        </w:rPr>
        <w:t>х</w:t>
      </w:r>
      <w:r w:rsidR="009D294C" w:rsidRPr="008E246D">
        <w:rPr>
          <w:rFonts w:ascii="Times New Roman" w:hAnsi="Times New Roman" w:cs="Times New Roman"/>
          <w:sz w:val="28"/>
          <w:szCs w:val="28"/>
        </w:rPr>
        <w:t xml:space="preserve"> вчени</w:t>
      </w:r>
      <w:r w:rsidRPr="008E246D">
        <w:rPr>
          <w:rFonts w:ascii="Times New Roman" w:hAnsi="Times New Roman" w:cs="Times New Roman"/>
          <w:sz w:val="28"/>
          <w:szCs w:val="28"/>
        </w:rPr>
        <w:t>х</w:t>
      </w:r>
      <w:r w:rsidR="009D294C" w:rsidRPr="008E246D">
        <w:rPr>
          <w:rFonts w:ascii="Times New Roman" w:hAnsi="Times New Roman" w:cs="Times New Roman"/>
          <w:sz w:val="28"/>
          <w:szCs w:val="28"/>
        </w:rPr>
        <w:t xml:space="preserve"> рад</w:t>
      </w:r>
      <w:r w:rsidRPr="008E246D">
        <w:rPr>
          <w:rFonts w:ascii="Times New Roman" w:hAnsi="Times New Roman" w:cs="Times New Roman"/>
          <w:sz w:val="28"/>
          <w:szCs w:val="28"/>
        </w:rPr>
        <w:t xml:space="preserve"> </w:t>
      </w:r>
      <w:r w:rsidR="009D294C" w:rsidRPr="008E246D">
        <w:rPr>
          <w:rFonts w:ascii="Times New Roman" w:hAnsi="Times New Roman" w:cs="Times New Roman"/>
          <w:sz w:val="28"/>
          <w:szCs w:val="28"/>
        </w:rPr>
        <w:t>Університету із захисту докторських дисертацій.</w:t>
      </w:r>
    </w:p>
    <w:p w:rsidR="009D294C" w:rsidRPr="008E246D" w:rsidRDefault="009D294C" w:rsidP="00421BAB">
      <w:pPr>
        <w:pStyle w:val="a3"/>
        <w:numPr>
          <w:ilvl w:val="0"/>
          <w:numId w:val="6"/>
        </w:numPr>
        <w:tabs>
          <w:tab w:val="left" w:pos="1415"/>
          <w:tab w:val="left" w:pos="2784"/>
          <w:tab w:val="left" w:pos="4041"/>
          <w:tab w:val="left" w:pos="5768"/>
          <w:tab w:val="left" w:pos="7128"/>
          <w:tab w:val="left" w:pos="8757"/>
        </w:tabs>
        <w:spacing w:after="0" w:line="240" w:lineRule="auto"/>
        <w:ind w:left="284" w:right="-1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4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Забезпечити роботу міжбібліотечного абонементу та с</w:t>
      </w:r>
      <w:r w:rsidRPr="008E246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стеми елек</w:t>
      </w:r>
      <w:r w:rsidRPr="008E246D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рон</w:t>
      </w:r>
      <w:r w:rsidRPr="008E246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 xml:space="preserve">ї </w:t>
      </w:r>
      <w:r w:rsidRPr="008E246D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остав</w:t>
      </w:r>
      <w:r w:rsidRPr="008E246D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и док</w:t>
      </w:r>
      <w:r w:rsidRPr="008E246D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8E246D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E246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тів корист</w:t>
      </w:r>
      <w:r w:rsidRPr="008E246D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вачам</w:t>
      </w:r>
      <w:r w:rsidRPr="008E246D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E246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тісній</w:t>
      </w:r>
      <w:r w:rsidRPr="008E246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E246D">
        <w:rPr>
          <w:rFonts w:ascii="Times New Roman" w:hAnsi="Times New Roman" w:cs="Times New Roman"/>
          <w:color w:val="000000"/>
          <w:spacing w:val="1"/>
          <w:sz w:val="28"/>
          <w:szCs w:val="28"/>
        </w:rPr>
        <w:t>пі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впраці</w:t>
      </w:r>
      <w:r w:rsidRPr="008E246D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E246D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E246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E246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E246D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E246D">
        <w:rPr>
          <w:rFonts w:ascii="Times New Roman" w:hAnsi="Times New Roman" w:cs="Times New Roman"/>
          <w:color w:val="000000"/>
          <w:spacing w:val="-1"/>
          <w:sz w:val="28"/>
          <w:szCs w:val="28"/>
        </w:rPr>
        <w:t>і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дними</w:t>
      </w:r>
      <w:r w:rsidRPr="008E246D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медичними 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бібл</w:t>
      </w:r>
      <w:r w:rsidRPr="008E246D">
        <w:rPr>
          <w:rFonts w:ascii="Times New Roman" w:hAnsi="Times New Roman" w:cs="Times New Roman"/>
          <w:color w:val="000000"/>
          <w:spacing w:val="-1"/>
          <w:sz w:val="28"/>
          <w:szCs w:val="28"/>
        </w:rPr>
        <w:t>і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отек</w:t>
      </w:r>
      <w:r w:rsidRPr="008E246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8E246D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Укра</w:t>
      </w:r>
      <w:r w:rsidRPr="008E246D">
        <w:rPr>
          <w:rFonts w:ascii="Times New Roman" w:hAnsi="Times New Roman" w:cs="Times New Roman"/>
          <w:color w:val="000000"/>
          <w:spacing w:val="-1"/>
          <w:sz w:val="28"/>
          <w:szCs w:val="28"/>
        </w:rPr>
        <w:t>ї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ни.</w:t>
      </w:r>
    </w:p>
    <w:p w:rsidR="009D294C" w:rsidRPr="008E246D" w:rsidRDefault="009D294C" w:rsidP="00421BAB">
      <w:pPr>
        <w:pStyle w:val="a3"/>
        <w:numPr>
          <w:ilvl w:val="0"/>
          <w:numId w:val="6"/>
        </w:numPr>
        <w:spacing w:after="0" w:line="240" w:lineRule="auto"/>
        <w:ind w:left="284" w:right="-15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46D">
        <w:rPr>
          <w:rFonts w:ascii="Times New Roman" w:hAnsi="Times New Roman" w:cs="Times New Roman"/>
          <w:color w:val="000000"/>
          <w:sz w:val="28"/>
          <w:szCs w:val="28"/>
        </w:rPr>
        <w:t>Створити фонд електронних навчальних видань (підручників, посібників, атласів) і надати студентам і викладачам до них доступ.</w:t>
      </w:r>
    </w:p>
    <w:p w:rsidR="009D294C" w:rsidRPr="008E246D" w:rsidRDefault="009D294C" w:rsidP="00421BAB">
      <w:pPr>
        <w:pStyle w:val="a3"/>
        <w:numPr>
          <w:ilvl w:val="0"/>
          <w:numId w:val="6"/>
        </w:numPr>
        <w:spacing w:after="0" w:line="240" w:lineRule="auto"/>
        <w:ind w:left="284" w:right="-1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46D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Забезпечити с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пек</w:t>
      </w:r>
      <w:r w:rsidRPr="008E246D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E246D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8E246D">
        <w:rPr>
          <w:rFonts w:ascii="Times New Roman" w:hAnsi="Times New Roman" w:cs="Times New Roman"/>
          <w:color w:val="000000"/>
          <w:spacing w:val="1"/>
          <w:sz w:val="28"/>
          <w:szCs w:val="28"/>
        </w:rPr>
        <w:t>і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E246D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рм</w:t>
      </w:r>
      <w:r w:rsidRPr="008E246D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ці</w:t>
      </w:r>
      <w:r w:rsidRPr="008E246D"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E246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E246D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посл</w:t>
      </w:r>
      <w:r w:rsidRPr="008E246D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E246D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E246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сайті бібліотеки</w:t>
      </w:r>
      <w:r w:rsidRPr="008E246D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E246D">
        <w:rPr>
          <w:rFonts w:ascii="Times New Roman" w:hAnsi="Times New Roman" w:cs="Times New Roman"/>
          <w:color w:val="000000"/>
          <w:sz w:val="28"/>
          <w:szCs w:val="28"/>
        </w:rPr>
        <w:t>(електронна доставка документів, визначення індексів УДК, електронна довідка і ін.).</w:t>
      </w:r>
    </w:p>
    <w:p w:rsidR="008E084E" w:rsidRPr="008E246D" w:rsidRDefault="00B43F40" w:rsidP="00421BAB">
      <w:pPr>
        <w:pStyle w:val="a3"/>
        <w:numPr>
          <w:ilvl w:val="0"/>
          <w:numId w:val="6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Здійснювати м</w:t>
      </w:r>
      <w:r w:rsidR="009D294C" w:rsidRPr="008E246D">
        <w:rPr>
          <w:rFonts w:ascii="Times New Roman" w:hAnsi="Times New Roman" w:cs="Times New Roman"/>
          <w:sz w:val="28"/>
          <w:szCs w:val="28"/>
        </w:rPr>
        <w:t xml:space="preserve">етрологічне забезпечення наукової роботи, </w:t>
      </w:r>
      <w:r w:rsidRPr="008E246D">
        <w:rPr>
          <w:rFonts w:ascii="Times New Roman" w:hAnsi="Times New Roman" w:cs="Times New Roman"/>
          <w:sz w:val="28"/>
          <w:szCs w:val="28"/>
        </w:rPr>
        <w:t xml:space="preserve">проводити </w:t>
      </w:r>
      <w:r w:rsidR="009D294C" w:rsidRPr="008E246D">
        <w:rPr>
          <w:rFonts w:ascii="Times New Roman" w:hAnsi="Times New Roman" w:cs="Times New Roman"/>
          <w:sz w:val="28"/>
          <w:szCs w:val="28"/>
        </w:rPr>
        <w:t>метрологічн</w:t>
      </w:r>
      <w:r w:rsidRPr="008E246D">
        <w:rPr>
          <w:rFonts w:ascii="Times New Roman" w:hAnsi="Times New Roman" w:cs="Times New Roman"/>
          <w:sz w:val="28"/>
          <w:szCs w:val="28"/>
        </w:rPr>
        <w:t>у</w:t>
      </w:r>
      <w:r w:rsidR="009D294C" w:rsidRPr="008E246D">
        <w:rPr>
          <w:rFonts w:ascii="Times New Roman" w:hAnsi="Times New Roman" w:cs="Times New Roman"/>
          <w:sz w:val="28"/>
          <w:szCs w:val="28"/>
        </w:rPr>
        <w:t xml:space="preserve"> експертиз</w:t>
      </w:r>
      <w:r w:rsidRPr="008E246D">
        <w:rPr>
          <w:rFonts w:ascii="Times New Roman" w:hAnsi="Times New Roman" w:cs="Times New Roman"/>
          <w:sz w:val="28"/>
          <w:szCs w:val="28"/>
        </w:rPr>
        <w:t>у</w:t>
      </w:r>
      <w:r w:rsidR="009D294C" w:rsidRPr="008E246D">
        <w:rPr>
          <w:rFonts w:ascii="Times New Roman" w:hAnsi="Times New Roman" w:cs="Times New Roman"/>
          <w:sz w:val="28"/>
          <w:szCs w:val="28"/>
        </w:rPr>
        <w:t xml:space="preserve"> звітів про</w:t>
      </w:r>
      <w:r w:rsidRPr="008E246D">
        <w:rPr>
          <w:rFonts w:ascii="Times New Roman" w:hAnsi="Times New Roman" w:cs="Times New Roman"/>
          <w:sz w:val="28"/>
          <w:szCs w:val="28"/>
        </w:rPr>
        <w:t xml:space="preserve"> виконання</w:t>
      </w:r>
      <w:r w:rsidR="009D294C" w:rsidRPr="008E246D">
        <w:rPr>
          <w:rFonts w:ascii="Times New Roman" w:hAnsi="Times New Roman" w:cs="Times New Roman"/>
          <w:sz w:val="28"/>
          <w:szCs w:val="28"/>
        </w:rPr>
        <w:t xml:space="preserve"> НДР.</w:t>
      </w:r>
    </w:p>
    <w:p w:rsidR="009D294C" w:rsidRPr="008E246D" w:rsidRDefault="00B43F40" w:rsidP="00421BAB">
      <w:pPr>
        <w:pStyle w:val="a3"/>
        <w:numPr>
          <w:ilvl w:val="0"/>
          <w:numId w:val="6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Забезпечити в Університеті дотримання прав</w:t>
      </w:r>
      <w:r w:rsidR="009D294C" w:rsidRPr="008E246D">
        <w:rPr>
          <w:rFonts w:ascii="Times New Roman" w:hAnsi="Times New Roman" w:cs="Times New Roman"/>
          <w:sz w:val="28"/>
          <w:szCs w:val="28"/>
        </w:rPr>
        <w:t xml:space="preserve"> інтелектуальної власності і </w:t>
      </w:r>
      <w:r w:rsidRPr="008E246D">
        <w:rPr>
          <w:rFonts w:ascii="Times New Roman" w:hAnsi="Times New Roman" w:cs="Times New Roman"/>
          <w:sz w:val="28"/>
          <w:szCs w:val="28"/>
        </w:rPr>
        <w:t xml:space="preserve">принципів </w:t>
      </w:r>
      <w:r w:rsidR="009D294C" w:rsidRPr="008E246D">
        <w:rPr>
          <w:rFonts w:ascii="Times New Roman" w:hAnsi="Times New Roman" w:cs="Times New Roman"/>
          <w:sz w:val="28"/>
          <w:szCs w:val="28"/>
        </w:rPr>
        <w:t>академічної доброчесності</w:t>
      </w:r>
    </w:p>
    <w:p w:rsidR="009D294C" w:rsidRPr="008E246D" w:rsidRDefault="009D294C" w:rsidP="00421BAB">
      <w:pPr>
        <w:pStyle w:val="a3"/>
        <w:numPr>
          <w:ilvl w:val="0"/>
          <w:numId w:val="6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Підтримувати розвиток видавничої діяльності в Університеті, забезпечити видання і друк підручників, монографій, навчальних посібників сучасного типу.</w:t>
      </w:r>
    </w:p>
    <w:p w:rsidR="00FB3CC6" w:rsidRPr="008E246D" w:rsidRDefault="00FB3CC6" w:rsidP="00421BAB">
      <w:pPr>
        <w:pStyle w:val="a3"/>
        <w:numPr>
          <w:ilvl w:val="0"/>
          <w:numId w:val="6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Впровадж</w:t>
      </w:r>
      <w:r w:rsidR="00B43F40" w:rsidRPr="008E246D">
        <w:rPr>
          <w:rFonts w:ascii="Times New Roman" w:hAnsi="Times New Roman" w:cs="Times New Roman"/>
          <w:sz w:val="28"/>
          <w:szCs w:val="28"/>
        </w:rPr>
        <w:t>увати</w:t>
      </w:r>
      <w:r w:rsidRPr="008E246D">
        <w:rPr>
          <w:rFonts w:ascii="Times New Roman" w:hAnsi="Times New Roman" w:cs="Times New Roman"/>
          <w:sz w:val="28"/>
          <w:szCs w:val="28"/>
        </w:rPr>
        <w:t xml:space="preserve"> у всі сфери діяльності</w:t>
      </w:r>
      <w:r w:rsidRPr="008E24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246D">
        <w:rPr>
          <w:rFonts w:ascii="Times New Roman" w:hAnsi="Times New Roman" w:cs="Times New Roman"/>
          <w:sz w:val="28"/>
          <w:szCs w:val="28"/>
        </w:rPr>
        <w:t>Університету новітні інформаційн</w:t>
      </w:r>
      <w:r w:rsidR="00B43F40" w:rsidRPr="008E246D">
        <w:rPr>
          <w:rFonts w:ascii="Times New Roman" w:hAnsi="Times New Roman" w:cs="Times New Roman"/>
          <w:sz w:val="28"/>
          <w:szCs w:val="28"/>
        </w:rPr>
        <w:t>і</w:t>
      </w:r>
      <w:r w:rsidRPr="008E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46D">
        <w:rPr>
          <w:rFonts w:ascii="Times New Roman" w:hAnsi="Times New Roman" w:cs="Times New Roman"/>
          <w:sz w:val="28"/>
          <w:szCs w:val="28"/>
        </w:rPr>
        <w:t>технологі</w:t>
      </w:r>
      <w:r w:rsidR="00B43F40" w:rsidRPr="008E24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E246D">
        <w:rPr>
          <w:rFonts w:ascii="Times New Roman" w:hAnsi="Times New Roman" w:cs="Times New Roman"/>
          <w:sz w:val="28"/>
          <w:szCs w:val="28"/>
        </w:rPr>
        <w:t xml:space="preserve"> -</w:t>
      </w:r>
      <w:r w:rsidR="00133705" w:rsidRPr="008E246D">
        <w:rPr>
          <w:rFonts w:ascii="Times New Roman" w:hAnsi="Times New Roman" w:cs="Times New Roman"/>
          <w:sz w:val="28"/>
          <w:szCs w:val="28"/>
        </w:rPr>
        <w:t xml:space="preserve"> забезпечити</w:t>
      </w:r>
      <w:r w:rsidRPr="008E246D">
        <w:rPr>
          <w:rFonts w:ascii="Times New Roman" w:hAnsi="Times New Roman" w:cs="Times New Roman"/>
          <w:sz w:val="28"/>
          <w:szCs w:val="28"/>
        </w:rPr>
        <w:t xml:space="preserve"> ф</w:t>
      </w:r>
      <w:r w:rsidRPr="008E246D">
        <w:rPr>
          <w:rFonts w:ascii="Times New Roman" w:hAnsi="Times New Roman" w:cs="Times New Roman"/>
          <w:iCs/>
          <w:color w:val="000000"/>
          <w:sz w:val="28"/>
          <w:szCs w:val="28"/>
        </w:rPr>
        <w:t>ормування SMART-простору.</w:t>
      </w:r>
    </w:p>
    <w:p w:rsidR="00FB3CC6" w:rsidRPr="008E246D" w:rsidRDefault="00FB3CC6" w:rsidP="00FB3CC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3CC6" w:rsidRPr="008E246D" w:rsidRDefault="00FB3CC6" w:rsidP="00FB3C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46D">
        <w:rPr>
          <w:rFonts w:ascii="Times New Roman" w:hAnsi="Times New Roman" w:cs="Times New Roman"/>
          <w:b/>
          <w:sz w:val="28"/>
          <w:szCs w:val="28"/>
        </w:rPr>
        <w:t>ЛІКУВАЛЬНА РОБОТА</w:t>
      </w:r>
    </w:p>
    <w:p w:rsidR="00FB3CC6" w:rsidRPr="008E246D" w:rsidRDefault="00FB3CC6" w:rsidP="00FB3CC6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246D">
        <w:rPr>
          <w:rFonts w:ascii="Times New Roman" w:hAnsi="Times New Roman" w:cs="Times New Roman"/>
          <w:b/>
          <w:sz w:val="28"/>
          <w:szCs w:val="28"/>
        </w:rPr>
        <w:t>Стратегічні цілі та завдання</w:t>
      </w:r>
    </w:p>
    <w:p w:rsidR="00FB3CC6" w:rsidRPr="008E246D" w:rsidRDefault="00FB3CC6" w:rsidP="00421BAB">
      <w:pPr>
        <w:pStyle w:val="a3"/>
        <w:numPr>
          <w:ilvl w:val="0"/>
          <w:numId w:val="6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Створення власної клінічної бази Університету, та отримання повноцінної ліцензії на медичну практику, удосконалення традиційних та впровадження нових технологій лікування та діагностики працівниками клінічних кафедр університету; </w:t>
      </w:r>
    </w:p>
    <w:p w:rsidR="00FB3CC6" w:rsidRPr="008E246D" w:rsidRDefault="00FB3CC6" w:rsidP="00421BAB">
      <w:pPr>
        <w:pStyle w:val="a3"/>
        <w:numPr>
          <w:ilvl w:val="0"/>
          <w:numId w:val="6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покращання матеріально-технічного стану клінічних кафедр університету; продовжувати практику забезпечення клінічних кафедр Університету сучасним діагностично-лікувальним обладнанням. Кафедрам обов’язково використовувати отримане обладнання з навчальною метою</w:t>
      </w:r>
      <w:r w:rsidR="007759A5" w:rsidRPr="008E246D">
        <w:rPr>
          <w:rFonts w:ascii="Times New Roman" w:hAnsi="Times New Roman" w:cs="Times New Roman"/>
          <w:sz w:val="28"/>
          <w:szCs w:val="28"/>
        </w:rPr>
        <w:t>;</w:t>
      </w:r>
    </w:p>
    <w:p w:rsidR="00FB3CC6" w:rsidRPr="008E246D" w:rsidRDefault="00FB3CC6" w:rsidP="00421BAB">
      <w:pPr>
        <w:pStyle w:val="a3"/>
        <w:numPr>
          <w:ilvl w:val="0"/>
          <w:numId w:val="6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створення умов для професійного росту і розвитку науково-педагогічних працівників клінічних кафедр; забезпечити проходження викладачами клінічних кафедр курсів спеціалізації відповідно до профілю спеціалізованого відділення в якому вони працюють</w:t>
      </w:r>
      <w:r w:rsidR="007759A5" w:rsidRPr="008E246D">
        <w:rPr>
          <w:rFonts w:ascii="Times New Roman" w:hAnsi="Times New Roman" w:cs="Times New Roman"/>
          <w:sz w:val="28"/>
          <w:szCs w:val="28"/>
        </w:rPr>
        <w:t>;</w:t>
      </w:r>
    </w:p>
    <w:p w:rsidR="00FB3CC6" w:rsidRPr="008E246D" w:rsidRDefault="00FB3CC6" w:rsidP="00421BAB">
      <w:pPr>
        <w:pStyle w:val="a3"/>
        <w:numPr>
          <w:ilvl w:val="0"/>
          <w:numId w:val="6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утвердження позицій університету серед практичної медицини нашого краю;</w:t>
      </w:r>
    </w:p>
    <w:p w:rsidR="00FB3CC6" w:rsidRPr="008E246D" w:rsidRDefault="00FB3CC6" w:rsidP="00421BAB">
      <w:pPr>
        <w:pStyle w:val="a3"/>
        <w:numPr>
          <w:ilvl w:val="0"/>
          <w:numId w:val="6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нормативне врегулювання проблеми взаємодії закладів охорони здоров’я з Університетом. </w:t>
      </w:r>
    </w:p>
    <w:p w:rsidR="00FB3CC6" w:rsidRPr="008E246D" w:rsidRDefault="007759A5" w:rsidP="00421BAB">
      <w:pPr>
        <w:pStyle w:val="a3"/>
        <w:numPr>
          <w:ilvl w:val="0"/>
          <w:numId w:val="6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р</w:t>
      </w:r>
      <w:r w:rsidR="00FB3CC6" w:rsidRPr="008E246D">
        <w:rPr>
          <w:rFonts w:ascii="Times New Roman" w:hAnsi="Times New Roman" w:cs="Times New Roman"/>
          <w:sz w:val="28"/>
          <w:szCs w:val="28"/>
        </w:rPr>
        <w:t>озширювати мережу і площі клінічних баз університету шляхом укладання угод про співпрацю з новими лікувально-профілактичними закладами, в тому числі інших областей.</w:t>
      </w:r>
    </w:p>
    <w:p w:rsidR="00C54A26" w:rsidRPr="008E246D" w:rsidRDefault="00C54A26" w:rsidP="00421BAB">
      <w:pPr>
        <w:pStyle w:val="a3"/>
        <w:numPr>
          <w:ilvl w:val="0"/>
          <w:numId w:val="6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забезпечувати кафедри стоматологічного факультету необхідним обладнанням і розхідними матеріалами для надання терапевтичної і хірургічної стоматологічної допомоги дорослим та дітям; забезпечити систематичні огляди з наданням безкоштовної стоматологічної допомоги </w:t>
      </w:r>
      <w:r w:rsidRPr="008E246D">
        <w:rPr>
          <w:rFonts w:ascii="Times New Roman" w:hAnsi="Times New Roman" w:cs="Times New Roman"/>
          <w:sz w:val="28"/>
          <w:szCs w:val="28"/>
        </w:rPr>
        <w:lastRenderedPageBreak/>
        <w:t>потребуючим категоріям населення (дітям-сиротам, інвалідам, пенсіонерам з будинків-інтернатів або геріатричних центрів)а студентам приймати пацієнтів у присутності викладача після занять і під час відробок.</w:t>
      </w:r>
    </w:p>
    <w:p w:rsidR="00C54A26" w:rsidRPr="008E246D" w:rsidRDefault="007759A5" w:rsidP="00421BAB">
      <w:pPr>
        <w:pStyle w:val="a3"/>
        <w:numPr>
          <w:ilvl w:val="0"/>
          <w:numId w:val="6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п</w:t>
      </w:r>
      <w:r w:rsidR="00C54A26" w:rsidRPr="008E246D">
        <w:rPr>
          <w:rFonts w:ascii="Times New Roman" w:hAnsi="Times New Roman" w:cs="Times New Roman"/>
          <w:sz w:val="28"/>
          <w:szCs w:val="28"/>
        </w:rPr>
        <w:t>ідтримувати санітарно-просвітницьку роботу серед населення міста та області з основних питань епідеміології та профілактики захворювань. Для пропаганди медичних знань серед населення області залучати провідних науковців університету для проведення просвітницьких програм на телебаченні, радіо, у пресі.</w:t>
      </w:r>
    </w:p>
    <w:p w:rsidR="00C54A26" w:rsidRPr="008E246D" w:rsidRDefault="007759A5" w:rsidP="00421BAB">
      <w:pPr>
        <w:pStyle w:val="a3"/>
        <w:numPr>
          <w:ilvl w:val="0"/>
          <w:numId w:val="6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E246D">
        <w:rPr>
          <w:rFonts w:ascii="Times New Roman" w:hAnsi="Times New Roman" w:cs="Times New Roman"/>
          <w:sz w:val="28"/>
          <w:szCs w:val="28"/>
        </w:rPr>
        <w:t>п</w:t>
      </w:r>
      <w:r w:rsidR="00C54A26" w:rsidRPr="008E246D">
        <w:rPr>
          <w:rFonts w:ascii="Times New Roman" w:hAnsi="Times New Roman" w:cs="Times New Roman"/>
          <w:sz w:val="28"/>
          <w:szCs w:val="28"/>
        </w:rPr>
        <w:t xml:space="preserve">ровідних фахівців клінічних кафедр медичного університету залучати до проведення </w:t>
      </w:r>
      <w:proofErr w:type="spellStart"/>
      <w:r w:rsidR="00C54A26" w:rsidRPr="008E246D">
        <w:rPr>
          <w:rFonts w:ascii="Times New Roman" w:hAnsi="Times New Roman" w:cs="Times New Roman"/>
          <w:sz w:val="28"/>
          <w:szCs w:val="28"/>
        </w:rPr>
        <w:t>відеоконсультацій</w:t>
      </w:r>
      <w:proofErr w:type="spellEnd"/>
      <w:r w:rsidR="00C54A26" w:rsidRPr="008E2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4A26" w:rsidRPr="008E246D">
        <w:rPr>
          <w:rFonts w:ascii="Times New Roman" w:hAnsi="Times New Roman" w:cs="Times New Roman"/>
          <w:sz w:val="28"/>
          <w:szCs w:val="28"/>
        </w:rPr>
        <w:t>телемедичних</w:t>
      </w:r>
      <w:proofErr w:type="spellEnd"/>
      <w:r w:rsidR="00C54A26" w:rsidRPr="008E246D">
        <w:rPr>
          <w:rFonts w:ascii="Times New Roman" w:hAnsi="Times New Roman" w:cs="Times New Roman"/>
          <w:sz w:val="28"/>
          <w:szCs w:val="28"/>
        </w:rPr>
        <w:t xml:space="preserve"> консиліумів для допомоги закладам первинного та вторинного рівня.</w:t>
      </w:r>
    </w:p>
    <w:p w:rsidR="00C54A26" w:rsidRPr="008E246D" w:rsidRDefault="00C54A26" w:rsidP="00C54A26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4A26" w:rsidRPr="008E246D" w:rsidRDefault="00C54A26" w:rsidP="00C54A26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24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МІЖНАРОДНА ДІЯЛЬНІСТЬ</w:t>
      </w:r>
    </w:p>
    <w:p w:rsidR="00C54A26" w:rsidRPr="008E246D" w:rsidRDefault="00C54A26" w:rsidP="00C54A26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54A26" w:rsidRPr="008E246D" w:rsidRDefault="00C54A26" w:rsidP="00C54A26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24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Стратегічні цілі та завдання:</w:t>
      </w:r>
    </w:p>
    <w:p w:rsidR="00C54A26" w:rsidRPr="008E246D" w:rsidRDefault="00C54A26" w:rsidP="00421BAB">
      <w:pPr>
        <w:numPr>
          <w:ilvl w:val="0"/>
          <w:numId w:val="8"/>
        </w:numPr>
        <w:spacing w:before="60" w:after="60" w:line="240" w:lineRule="auto"/>
        <w:ind w:left="448" w:right="62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46D">
        <w:rPr>
          <w:rFonts w:ascii="Times New Roman" w:hAnsi="Times New Roman" w:cs="Times New Roman"/>
          <w:bCs/>
          <w:sz w:val="28"/>
          <w:szCs w:val="28"/>
        </w:rPr>
        <w:t xml:space="preserve">всебічна інтеграція Університету у світове освітнє співтовариство. Підвищення </w:t>
      </w:r>
      <w:proofErr w:type="spellStart"/>
      <w:r w:rsidRPr="008E246D">
        <w:rPr>
          <w:rFonts w:ascii="Times New Roman" w:hAnsi="Times New Roman" w:cs="Times New Roman"/>
          <w:bCs/>
          <w:sz w:val="28"/>
          <w:szCs w:val="28"/>
        </w:rPr>
        <w:t>конкурентноспроможності</w:t>
      </w:r>
      <w:proofErr w:type="spellEnd"/>
      <w:r w:rsidRPr="008E246D">
        <w:rPr>
          <w:rFonts w:ascii="Times New Roman" w:hAnsi="Times New Roman" w:cs="Times New Roman"/>
          <w:bCs/>
          <w:sz w:val="28"/>
          <w:szCs w:val="28"/>
        </w:rPr>
        <w:t xml:space="preserve"> Університету на міжнародному ринку освітніх послуг; </w:t>
      </w:r>
    </w:p>
    <w:p w:rsidR="00C54A26" w:rsidRPr="008E246D" w:rsidRDefault="00C54A26" w:rsidP="00421BAB">
      <w:pPr>
        <w:numPr>
          <w:ilvl w:val="0"/>
          <w:numId w:val="8"/>
        </w:numPr>
        <w:spacing w:before="60" w:after="60" w:line="240" w:lineRule="auto"/>
        <w:ind w:left="448" w:right="62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46D">
        <w:rPr>
          <w:rFonts w:ascii="Times New Roman" w:hAnsi="Times New Roman" w:cs="Times New Roman"/>
          <w:bCs/>
          <w:sz w:val="28"/>
          <w:szCs w:val="28"/>
        </w:rPr>
        <w:t>підвищення іміджу та зміцнення позицій Університету в міжнародному науковому просторі;</w:t>
      </w:r>
    </w:p>
    <w:p w:rsidR="00C54A26" w:rsidRPr="008E246D" w:rsidRDefault="00C54A26" w:rsidP="00421BAB">
      <w:pPr>
        <w:numPr>
          <w:ilvl w:val="0"/>
          <w:numId w:val="8"/>
        </w:numPr>
        <w:spacing w:before="60" w:after="60" w:line="240" w:lineRule="auto"/>
        <w:ind w:left="448" w:right="62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46D">
        <w:rPr>
          <w:rFonts w:ascii="Times New Roman" w:hAnsi="Times New Roman" w:cs="Times New Roman"/>
          <w:bCs/>
          <w:sz w:val="28"/>
          <w:szCs w:val="28"/>
        </w:rPr>
        <w:t>міжнародне визнання освітніх програм та документів про  освіту;</w:t>
      </w:r>
    </w:p>
    <w:p w:rsidR="00C54A26" w:rsidRPr="008E246D" w:rsidRDefault="00C54A26" w:rsidP="00421BAB">
      <w:pPr>
        <w:numPr>
          <w:ilvl w:val="0"/>
          <w:numId w:val="8"/>
        </w:numPr>
        <w:spacing w:before="60" w:after="60" w:line="240" w:lineRule="auto"/>
        <w:ind w:left="448" w:right="62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46D">
        <w:rPr>
          <w:rFonts w:ascii="Times New Roman" w:hAnsi="Times New Roman" w:cs="Times New Roman"/>
          <w:bCs/>
          <w:sz w:val="28"/>
          <w:szCs w:val="28"/>
        </w:rPr>
        <w:t xml:space="preserve">інтернаціоналізація освітнього процесу шляхом втілення та реалізації програм подвійних дипломів. </w:t>
      </w:r>
    </w:p>
    <w:p w:rsidR="00C54A26" w:rsidRPr="008E246D" w:rsidRDefault="00C54A26" w:rsidP="00C54A26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24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Механізми реалізації:</w:t>
      </w:r>
    </w:p>
    <w:p w:rsidR="00C54A26" w:rsidRPr="008E246D" w:rsidRDefault="00C54A26" w:rsidP="00C54A26">
      <w:pPr>
        <w:spacing w:after="120" w:line="240" w:lineRule="auto"/>
        <w:ind w:left="448" w:right="6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24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8E246D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Розширювати академічні зв’язки із закордонними навчально-науковими медичними закладами та закладами практичної охорони здоров’я. </w:t>
      </w:r>
    </w:p>
    <w:p w:rsidR="00C54A26" w:rsidRPr="008E246D" w:rsidRDefault="00C54A26" w:rsidP="00C54A26">
      <w:pPr>
        <w:spacing w:before="60" w:after="60" w:line="240" w:lineRule="auto"/>
        <w:ind w:left="448" w:right="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46D">
        <w:rPr>
          <w:rFonts w:ascii="Times New Roman" w:hAnsi="Times New Roman" w:cs="Times New Roman"/>
          <w:bCs/>
          <w:sz w:val="28"/>
          <w:szCs w:val="28"/>
        </w:rPr>
        <w:t>2. Здійснювати постійний моніторинг ефективності міжнародної співпраці у рамках підписаних Угод та пошук шляхів її подальшого розвитку і вдосконалення.</w:t>
      </w:r>
    </w:p>
    <w:p w:rsidR="00C54A26" w:rsidRPr="008E246D" w:rsidRDefault="00C54A26" w:rsidP="00C54A26">
      <w:pPr>
        <w:spacing w:after="120" w:line="240" w:lineRule="auto"/>
        <w:ind w:left="448" w:right="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4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8E246D">
        <w:rPr>
          <w:rFonts w:ascii="Times New Roman" w:hAnsi="Times New Roman" w:cs="Times New Roman"/>
          <w:bCs/>
          <w:sz w:val="28"/>
          <w:szCs w:val="28"/>
        </w:rPr>
        <w:t xml:space="preserve">Систематично інформувати та консультувати викладачів і студентів університету щодо наявних можливостей для участі у міжнародних освітніх і наукових проектах; підтримувати в актуальному стані </w:t>
      </w:r>
      <w:r w:rsidRPr="008E246D">
        <w:rPr>
          <w:rFonts w:ascii="Times New Roman" w:hAnsi="Times New Roman" w:cs="Times New Roman"/>
          <w:bCs/>
          <w:sz w:val="28"/>
          <w:szCs w:val="28"/>
        </w:rPr>
        <w:br/>
      </w:r>
      <w:r w:rsidRPr="008E246D"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r w:rsidRPr="008E246D">
        <w:rPr>
          <w:rFonts w:ascii="Times New Roman" w:hAnsi="Times New Roman" w:cs="Times New Roman"/>
          <w:bCs/>
          <w:sz w:val="28"/>
          <w:szCs w:val="28"/>
        </w:rPr>
        <w:t>-сторінку Міжнародного відділу та регулярно її оновлювати.</w:t>
      </w:r>
    </w:p>
    <w:p w:rsidR="00C54A26" w:rsidRPr="008E246D" w:rsidRDefault="00C54A26" w:rsidP="00C54A26">
      <w:pPr>
        <w:spacing w:after="120" w:line="240" w:lineRule="auto"/>
        <w:ind w:left="448" w:right="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46D">
        <w:rPr>
          <w:rFonts w:ascii="Times New Roman" w:hAnsi="Times New Roman" w:cs="Times New Roman"/>
          <w:bCs/>
          <w:sz w:val="28"/>
          <w:szCs w:val="28"/>
        </w:rPr>
        <w:t>4. Щорічно збільшувати кількість працівників та студентів Університету, які беруть участь в конкурсних програмах академічної мобільності, фахових і наукових стажуваннях, інших формах обмінів у рамках міжнародних програм (</w:t>
      </w:r>
      <w:r w:rsidRPr="008E246D">
        <w:rPr>
          <w:rFonts w:ascii="Times New Roman" w:hAnsi="Times New Roman" w:cs="Times New Roman"/>
          <w:bCs/>
          <w:sz w:val="28"/>
          <w:szCs w:val="28"/>
          <w:lang w:val="en-US"/>
        </w:rPr>
        <w:t>Erasmus</w:t>
      </w:r>
      <w:r w:rsidRPr="008E246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E246D">
        <w:rPr>
          <w:rFonts w:ascii="Times New Roman" w:hAnsi="Times New Roman" w:cs="Times New Roman"/>
          <w:bCs/>
          <w:sz w:val="28"/>
          <w:szCs w:val="28"/>
          <w:lang w:val="en-US"/>
        </w:rPr>
        <w:t>Unesco</w:t>
      </w:r>
      <w:proofErr w:type="spellEnd"/>
      <w:r w:rsidRPr="008E246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E246D">
        <w:rPr>
          <w:rFonts w:ascii="Times New Roman" w:hAnsi="Times New Roman" w:cs="Times New Roman"/>
          <w:bCs/>
          <w:sz w:val="28"/>
          <w:szCs w:val="28"/>
          <w:lang w:val="en-US"/>
        </w:rPr>
        <w:t>DAAD</w:t>
      </w:r>
      <w:r w:rsidRPr="008E246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E246D">
        <w:rPr>
          <w:rFonts w:ascii="Times New Roman" w:hAnsi="Times New Roman" w:cs="Times New Roman"/>
          <w:bCs/>
          <w:sz w:val="28"/>
          <w:szCs w:val="28"/>
          <w:lang w:val="en-US"/>
        </w:rPr>
        <w:t>Fulbright</w:t>
      </w:r>
      <w:r w:rsidRPr="008E246D">
        <w:rPr>
          <w:rFonts w:ascii="Times New Roman" w:hAnsi="Times New Roman" w:cs="Times New Roman"/>
          <w:bCs/>
          <w:sz w:val="28"/>
          <w:szCs w:val="28"/>
        </w:rPr>
        <w:t xml:space="preserve"> і ін.).</w:t>
      </w:r>
    </w:p>
    <w:p w:rsidR="00C54A26" w:rsidRPr="008E246D" w:rsidRDefault="00C54A26" w:rsidP="00C54A26">
      <w:pPr>
        <w:spacing w:after="120" w:line="240" w:lineRule="auto"/>
        <w:ind w:left="448" w:right="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46D">
        <w:rPr>
          <w:rFonts w:ascii="Times New Roman" w:hAnsi="Times New Roman" w:cs="Times New Roman"/>
          <w:bCs/>
          <w:sz w:val="28"/>
          <w:szCs w:val="28"/>
        </w:rPr>
        <w:t xml:space="preserve">5. Забезпечити умови для щорічної академічної мобільності щонайменше </w:t>
      </w:r>
      <w:r w:rsidRPr="008E246D">
        <w:rPr>
          <w:rFonts w:ascii="Times New Roman" w:hAnsi="Times New Roman" w:cs="Times New Roman"/>
          <w:bCs/>
          <w:sz w:val="28"/>
          <w:szCs w:val="28"/>
        </w:rPr>
        <w:br/>
        <w:t>20 студентів Університету (семестрове або річне навчання, виробнича практика на клінічних базах зарубіжних університетів-партнерів) в рамках підписаних двосторонніх угод про співпрацю.</w:t>
      </w:r>
    </w:p>
    <w:p w:rsidR="00C54A26" w:rsidRPr="008E246D" w:rsidRDefault="00C54A26" w:rsidP="00C54A26">
      <w:pPr>
        <w:spacing w:after="120" w:line="240" w:lineRule="auto"/>
        <w:ind w:left="448" w:right="6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246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 Забезпечити умови для щорічного здійснення фахових стажувань науково-педагогічних працівників Університету в зарубіжних навчальних закладах та </w:t>
      </w:r>
      <w:r w:rsidRPr="008E246D">
        <w:rPr>
          <w:rFonts w:ascii="Times New Roman" w:hAnsi="Times New Roman" w:cs="Times New Roman"/>
          <w:bCs/>
          <w:color w:val="000000"/>
          <w:sz w:val="28"/>
          <w:szCs w:val="28"/>
        </w:rPr>
        <w:t>закладах практичної охорони здоров’я у рамках підписаних двосторонніх угод про співпрацю.</w:t>
      </w:r>
    </w:p>
    <w:p w:rsidR="00C54A26" w:rsidRPr="008E246D" w:rsidRDefault="00C54A26" w:rsidP="00C54A26">
      <w:pPr>
        <w:spacing w:after="120" w:line="240" w:lineRule="auto"/>
        <w:ind w:left="448" w:right="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46D">
        <w:rPr>
          <w:rFonts w:ascii="Times New Roman" w:hAnsi="Times New Roman" w:cs="Times New Roman"/>
          <w:bCs/>
          <w:sz w:val="28"/>
          <w:szCs w:val="28"/>
        </w:rPr>
        <w:t xml:space="preserve">7. Широко використовувати переваги і можливості участі Університету у міжнародних асоціаціях, зокрема, в Європейській Асоціації Університетів, Балтійській Університетській Програмі. </w:t>
      </w:r>
    </w:p>
    <w:p w:rsidR="00C54A26" w:rsidRPr="008E246D" w:rsidRDefault="00C54A26" w:rsidP="00C54A26">
      <w:pPr>
        <w:spacing w:after="120" w:line="240" w:lineRule="auto"/>
        <w:ind w:left="448" w:right="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46D">
        <w:rPr>
          <w:rFonts w:ascii="Times New Roman" w:hAnsi="Times New Roman" w:cs="Times New Roman"/>
          <w:bCs/>
          <w:sz w:val="28"/>
          <w:szCs w:val="28"/>
        </w:rPr>
        <w:t xml:space="preserve">8. Розширити участь Університету у міжнародних асоціаціях (Міжнародна Асоціація Університетів, Велика Хартія Університетів, </w:t>
      </w:r>
      <w:r w:rsidRPr="008E246D">
        <w:rPr>
          <w:rFonts w:ascii="Times New Roman" w:hAnsi="Times New Roman" w:cs="Times New Roman"/>
          <w:sz w:val="28"/>
          <w:szCs w:val="28"/>
          <w:lang w:eastAsia="ru-RU"/>
        </w:rPr>
        <w:t>Європейська асоціація міжнародної освіти</w:t>
      </w:r>
      <w:r w:rsidRPr="008E246D">
        <w:rPr>
          <w:rFonts w:ascii="Times New Roman" w:hAnsi="Times New Roman" w:cs="Times New Roman"/>
          <w:bCs/>
          <w:sz w:val="28"/>
          <w:szCs w:val="28"/>
        </w:rPr>
        <w:t xml:space="preserve"> тощо).</w:t>
      </w:r>
    </w:p>
    <w:p w:rsidR="00C54A26" w:rsidRPr="008E246D" w:rsidRDefault="00C54A26" w:rsidP="00C54A26">
      <w:pPr>
        <w:spacing w:before="60" w:after="60" w:line="240" w:lineRule="auto"/>
        <w:ind w:left="448" w:right="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46D">
        <w:rPr>
          <w:rFonts w:ascii="Times New Roman" w:hAnsi="Times New Roman" w:cs="Times New Roman"/>
          <w:bCs/>
          <w:sz w:val="28"/>
          <w:szCs w:val="28"/>
        </w:rPr>
        <w:t xml:space="preserve">9. Щорічно запрошувати </w:t>
      </w:r>
      <w:r w:rsidR="00594AE3" w:rsidRPr="008E246D">
        <w:rPr>
          <w:rFonts w:ascii="Times New Roman" w:hAnsi="Times New Roman" w:cs="Times New Roman"/>
          <w:bCs/>
          <w:sz w:val="28"/>
          <w:szCs w:val="28"/>
        </w:rPr>
        <w:t>ф</w:t>
      </w:r>
      <w:r w:rsidRPr="008E246D">
        <w:rPr>
          <w:rFonts w:ascii="Times New Roman" w:hAnsi="Times New Roman" w:cs="Times New Roman"/>
          <w:bCs/>
          <w:sz w:val="28"/>
          <w:szCs w:val="28"/>
        </w:rPr>
        <w:t>ахівців із зарубіжних установ за програмою «</w:t>
      </w:r>
      <w:r w:rsidRPr="008E246D">
        <w:rPr>
          <w:rFonts w:ascii="Times New Roman" w:hAnsi="Times New Roman" w:cs="Times New Roman"/>
          <w:bCs/>
          <w:sz w:val="28"/>
          <w:szCs w:val="28"/>
          <w:lang w:val="en-US"/>
        </w:rPr>
        <w:t>visiting</w:t>
      </w:r>
      <w:r w:rsidRPr="008E24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46D">
        <w:rPr>
          <w:rFonts w:ascii="Times New Roman" w:hAnsi="Times New Roman" w:cs="Times New Roman"/>
          <w:bCs/>
          <w:sz w:val="28"/>
          <w:szCs w:val="28"/>
          <w:lang w:val="en-US"/>
        </w:rPr>
        <w:t>professor</w:t>
      </w:r>
      <w:r w:rsidRPr="008E246D">
        <w:rPr>
          <w:rFonts w:ascii="Times New Roman" w:hAnsi="Times New Roman" w:cs="Times New Roman"/>
          <w:bCs/>
          <w:sz w:val="28"/>
          <w:szCs w:val="28"/>
        </w:rPr>
        <w:t>» для читання лекцій, проведення майстер-класів та семінарів.</w:t>
      </w:r>
    </w:p>
    <w:p w:rsidR="00C54A26" w:rsidRPr="008E246D" w:rsidRDefault="00C54A26" w:rsidP="00C54A26">
      <w:pPr>
        <w:spacing w:before="60" w:after="60" w:line="240" w:lineRule="auto"/>
        <w:ind w:left="448" w:right="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46D">
        <w:rPr>
          <w:rFonts w:ascii="Times New Roman" w:hAnsi="Times New Roman" w:cs="Times New Roman"/>
          <w:bCs/>
          <w:sz w:val="28"/>
          <w:szCs w:val="28"/>
        </w:rPr>
        <w:t>10. Сприяти створенню міжнародних груп науковців для підготовки і подачі індивідуальних та спільних із закордонними партнерами заявок на отримання науково-дослідницьких грантів.</w:t>
      </w:r>
    </w:p>
    <w:p w:rsidR="00C54A26" w:rsidRPr="008E246D" w:rsidRDefault="00C54A26" w:rsidP="00C54A26">
      <w:pPr>
        <w:spacing w:before="60" w:after="60" w:line="240" w:lineRule="auto"/>
        <w:ind w:left="448" w:right="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46D">
        <w:rPr>
          <w:rFonts w:ascii="Times New Roman" w:hAnsi="Times New Roman" w:cs="Times New Roman"/>
          <w:bCs/>
          <w:sz w:val="28"/>
          <w:szCs w:val="28"/>
        </w:rPr>
        <w:t>11. Сприяти і забезпечувати умови для  публікації результатів науковців Університету у зарубіжних фахових виданнях.</w:t>
      </w:r>
    </w:p>
    <w:p w:rsidR="00C54A26" w:rsidRPr="008E246D" w:rsidRDefault="00C54A26" w:rsidP="00C54A26">
      <w:pPr>
        <w:spacing w:before="60" w:after="60" w:line="240" w:lineRule="auto"/>
        <w:ind w:left="448" w:right="62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bCs/>
          <w:sz w:val="28"/>
          <w:szCs w:val="28"/>
        </w:rPr>
        <w:t>12. Забезпечувати о</w:t>
      </w:r>
      <w:r w:rsidRPr="008E246D">
        <w:rPr>
          <w:rFonts w:ascii="Times New Roman" w:hAnsi="Times New Roman" w:cs="Times New Roman"/>
          <w:sz w:val="28"/>
          <w:szCs w:val="28"/>
          <w:lang w:eastAsia="ru-RU"/>
        </w:rPr>
        <w:t xml:space="preserve">рганізацію міжнародних конференцій, симпозіумів, конгресів на базі Університету і </w:t>
      </w:r>
      <w:r w:rsidRPr="008E246D">
        <w:rPr>
          <w:rFonts w:ascii="Times New Roman" w:hAnsi="Times New Roman" w:cs="Times New Roman"/>
          <w:sz w:val="28"/>
          <w:szCs w:val="28"/>
        </w:rPr>
        <w:t>сприяти участі науковців університету у закордонних наукових форумах.</w:t>
      </w:r>
    </w:p>
    <w:p w:rsidR="00C54A26" w:rsidRPr="008E246D" w:rsidRDefault="00C54A26" w:rsidP="00C54A26">
      <w:pPr>
        <w:spacing w:before="60" w:after="60" w:line="240" w:lineRule="auto"/>
        <w:ind w:left="448" w:right="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46D">
        <w:rPr>
          <w:rFonts w:ascii="Times New Roman" w:hAnsi="Times New Roman" w:cs="Times New Roman"/>
          <w:sz w:val="28"/>
          <w:szCs w:val="28"/>
          <w:lang w:eastAsia="ru-RU"/>
        </w:rPr>
        <w:t>13. Продовжувати роботу з впровадження програм подвійних дипломів.</w:t>
      </w:r>
    </w:p>
    <w:p w:rsidR="00C54A26" w:rsidRPr="008E246D" w:rsidRDefault="00C54A26" w:rsidP="00C54A26">
      <w:pPr>
        <w:spacing w:before="60" w:after="60" w:line="240" w:lineRule="auto"/>
        <w:ind w:left="448" w:right="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46D">
        <w:rPr>
          <w:rFonts w:ascii="Times New Roman" w:hAnsi="Times New Roman" w:cs="Times New Roman"/>
          <w:bCs/>
          <w:sz w:val="28"/>
          <w:szCs w:val="28"/>
        </w:rPr>
        <w:t xml:space="preserve">14. Зміцнювати репутацію і </w:t>
      </w:r>
      <w:proofErr w:type="spellStart"/>
      <w:r w:rsidRPr="008E246D">
        <w:rPr>
          <w:rFonts w:ascii="Times New Roman" w:hAnsi="Times New Roman" w:cs="Times New Roman"/>
          <w:bCs/>
          <w:sz w:val="28"/>
          <w:szCs w:val="28"/>
        </w:rPr>
        <w:t>впізнаваність</w:t>
      </w:r>
      <w:proofErr w:type="spellEnd"/>
      <w:r w:rsidRPr="008E246D">
        <w:rPr>
          <w:rFonts w:ascii="Times New Roman" w:hAnsi="Times New Roman" w:cs="Times New Roman"/>
          <w:bCs/>
          <w:sz w:val="28"/>
          <w:szCs w:val="28"/>
        </w:rPr>
        <w:t xml:space="preserve"> Університету в міжнародному освітньому і науковому просторі шляхом розробки і поширення інформаційних матеріалів про Університет.</w:t>
      </w:r>
    </w:p>
    <w:p w:rsidR="00C54A26" w:rsidRPr="008E246D" w:rsidRDefault="00C54A26" w:rsidP="00C54A26">
      <w:pPr>
        <w:spacing w:before="60" w:after="60" w:line="240" w:lineRule="auto"/>
        <w:ind w:left="448" w:right="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46D">
        <w:rPr>
          <w:rFonts w:ascii="Times New Roman" w:hAnsi="Times New Roman" w:cs="Times New Roman"/>
          <w:bCs/>
          <w:sz w:val="28"/>
          <w:szCs w:val="28"/>
        </w:rPr>
        <w:t>15. Продовжувати організацію і проведення Міжнародних студентських літніх шкіл на базі Університету для представників університетів-партнерів та інших навчальних закладів і наукових установ.</w:t>
      </w:r>
    </w:p>
    <w:p w:rsidR="00C54A26" w:rsidRPr="008E246D" w:rsidRDefault="00C54A26" w:rsidP="00C54A26">
      <w:pPr>
        <w:spacing w:after="0" w:line="240" w:lineRule="auto"/>
        <w:ind w:right="7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46D">
        <w:rPr>
          <w:rFonts w:ascii="Times New Roman" w:hAnsi="Times New Roman" w:cs="Times New Roman"/>
          <w:b/>
          <w:sz w:val="28"/>
          <w:szCs w:val="28"/>
        </w:rPr>
        <w:t>СОЦІАЛЬНИЙ ЗАХИСТ ПРАЦІВНИКІВ ТА СТУДЕНТІВ УНІВЕРСИТЕТУ</w:t>
      </w:r>
    </w:p>
    <w:p w:rsidR="00C54A26" w:rsidRPr="008E246D" w:rsidRDefault="00C54A26" w:rsidP="00C54A26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46D">
        <w:rPr>
          <w:rFonts w:ascii="Times New Roman" w:hAnsi="Times New Roman" w:cs="Times New Roman"/>
          <w:b/>
          <w:sz w:val="28"/>
          <w:szCs w:val="28"/>
        </w:rPr>
        <w:t xml:space="preserve">Стратегічні цілі і завдання: </w:t>
      </w:r>
    </w:p>
    <w:p w:rsidR="00C54A26" w:rsidRPr="008E246D" w:rsidRDefault="00C54A26" w:rsidP="00C54A26">
      <w:pPr>
        <w:spacing w:before="120" w:after="0" w:line="240" w:lineRule="auto"/>
        <w:ind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Постійне підтримання оптимальних умов  для  роботи викладачів і навчання студентів, формування системи заохочення якісного виконання ними своїх обов'язків, впровадження механізмів мотивації співробітників, забезпечення турботи про їх здоров’я, добробут та покращання якості життя.</w:t>
      </w:r>
    </w:p>
    <w:p w:rsidR="00C54A26" w:rsidRPr="008E246D" w:rsidRDefault="00C54A26" w:rsidP="00C54A26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46D">
        <w:rPr>
          <w:rFonts w:ascii="Times New Roman" w:hAnsi="Times New Roman" w:cs="Times New Roman"/>
          <w:b/>
          <w:sz w:val="28"/>
          <w:szCs w:val="28"/>
        </w:rPr>
        <w:t xml:space="preserve">Механізми реалізації: </w:t>
      </w:r>
    </w:p>
    <w:p w:rsidR="00C54A26" w:rsidRPr="008E246D" w:rsidRDefault="00C54A26" w:rsidP="00421BAB">
      <w:pPr>
        <w:pStyle w:val="a3"/>
        <w:numPr>
          <w:ilvl w:val="0"/>
          <w:numId w:val="12"/>
        </w:numPr>
        <w:spacing w:before="120" w:after="120" w:line="240" w:lineRule="auto"/>
        <w:ind w:left="426" w:right="79" w:hanging="11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За умови внесення змін до законодавства, що регулює статті витрат бюджетних установ, поставити питання про створення соціального пакету для викладачів та співробітників Університету, основними складовими якого мають стати корпоративне медичне страхування, </w:t>
      </w:r>
      <w:r w:rsidRPr="008E246D">
        <w:rPr>
          <w:rFonts w:ascii="Times New Roman" w:hAnsi="Times New Roman" w:cs="Times New Roman"/>
          <w:sz w:val="28"/>
          <w:szCs w:val="28"/>
        </w:rPr>
        <w:lastRenderedPageBreak/>
        <w:t>корпоративне пенсійне страхування, накопичувальне страхування життя.</w:t>
      </w:r>
      <w:r w:rsidRPr="008E2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46D">
        <w:rPr>
          <w:rFonts w:ascii="Times New Roman" w:hAnsi="Times New Roman" w:cs="Times New Roman"/>
          <w:sz w:val="28"/>
          <w:szCs w:val="28"/>
        </w:rPr>
        <w:t xml:space="preserve">Це не тільки захистить працівників від життєвих негараздів, але і стане потужним мотиваційним фактором для співробітників і позитивно вплине на їх зацікавленість у роботі. </w:t>
      </w:r>
    </w:p>
    <w:p w:rsidR="00C54A26" w:rsidRPr="008E246D" w:rsidRDefault="00C54A26" w:rsidP="00C54A26">
      <w:pPr>
        <w:spacing w:before="120" w:after="120" w:line="240" w:lineRule="auto"/>
        <w:ind w:left="426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2. Щомісячно преміювати працівників Університету, окрім науково-педагогічних  працівників, в розмірі, що становить різницю між мінімальною заробітною платою і тарифною ставкою (окладом) 1-го розряду за фактично відпрацьований час. </w:t>
      </w:r>
    </w:p>
    <w:p w:rsidR="00C54A26" w:rsidRPr="008E246D" w:rsidRDefault="00C54A26" w:rsidP="00C54A26">
      <w:pPr>
        <w:spacing w:before="120" w:after="120" w:line="240" w:lineRule="auto"/>
        <w:ind w:left="426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3. Щомісячно преміювати науково-педагогічних працівників, за результатами рейтингового оцінювання їх діяльності</w:t>
      </w:r>
      <w:r w:rsidR="00C261DD" w:rsidRPr="008E246D">
        <w:rPr>
          <w:rFonts w:ascii="Times New Roman" w:hAnsi="Times New Roman" w:cs="Times New Roman"/>
          <w:sz w:val="28"/>
          <w:szCs w:val="28"/>
        </w:rPr>
        <w:t>,</w:t>
      </w:r>
      <w:r w:rsidRPr="008E246D">
        <w:rPr>
          <w:rFonts w:ascii="Times New Roman" w:hAnsi="Times New Roman" w:cs="Times New Roman"/>
          <w:sz w:val="28"/>
          <w:szCs w:val="28"/>
        </w:rPr>
        <w:t xml:space="preserve"> в межах преміального фонду, виділеного для покриття різниці між розміром мінімальної заробітної плати і посадового окладу 1-го розряду.  </w:t>
      </w:r>
    </w:p>
    <w:p w:rsidR="00C54A26" w:rsidRPr="008E246D" w:rsidRDefault="00C54A26" w:rsidP="00C54A26">
      <w:pPr>
        <w:spacing w:before="120" w:after="120" w:line="240" w:lineRule="auto"/>
        <w:ind w:left="426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4. Встановити щомісячну стимулюючу надбавку всім працівникам у розмірі 15 % від посадового окладу за високі досягнення у праці </w:t>
      </w:r>
      <w:r w:rsidR="00487E6A" w:rsidRPr="008E246D">
        <w:rPr>
          <w:rFonts w:ascii="Times New Roman" w:hAnsi="Times New Roman" w:cs="Times New Roman"/>
          <w:sz w:val="28"/>
          <w:szCs w:val="28"/>
        </w:rPr>
        <w:t>у</w:t>
      </w:r>
      <w:r w:rsidRPr="008E246D">
        <w:rPr>
          <w:rFonts w:ascii="Times New Roman" w:hAnsi="Times New Roman" w:cs="Times New Roman"/>
          <w:sz w:val="28"/>
          <w:szCs w:val="28"/>
        </w:rPr>
        <w:t xml:space="preserve"> разі отримання навчальним закладом статусу Буковинського національного медичного університету до 80-річчя від дня його заснування.</w:t>
      </w:r>
    </w:p>
    <w:p w:rsidR="00C54A26" w:rsidRPr="008E246D" w:rsidRDefault="00C54A26" w:rsidP="00C54A26">
      <w:pPr>
        <w:spacing w:before="120" w:after="120" w:line="240" w:lineRule="auto"/>
        <w:ind w:left="426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5. Відраховувати щомісячно 1,5 % від суми коштів, передбачених на виплату заробітної плати по спеціальному фонду, в профспілкову організацію Університету на компенсацію матеріальних витрат працівників, що перебували на стаціонарному чи амбулаторному лікуванні.  </w:t>
      </w:r>
    </w:p>
    <w:p w:rsidR="00C54A26" w:rsidRPr="008E246D" w:rsidRDefault="00C54A26" w:rsidP="00C54A26">
      <w:pPr>
        <w:spacing w:before="120" w:after="120" w:line="240" w:lineRule="auto"/>
        <w:ind w:left="426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6. Щомісячно преміювати працівників кафедр та господарських підрозділів Університету за роботу в шкідливих умовах праці.</w:t>
      </w:r>
    </w:p>
    <w:p w:rsidR="00C54A26" w:rsidRPr="008E246D" w:rsidRDefault="00C54A26" w:rsidP="00C54A26">
      <w:pPr>
        <w:spacing w:before="120" w:after="120" w:line="240" w:lineRule="auto"/>
        <w:ind w:left="426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7. Преміювати працівників Університету до ювілейних дат (50, 60, 70, 80 і 90 років від дня народження), </w:t>
      </w:r>
      <w:r w:rsidR="00497734" w:rsidRPr="008E246D">
        <w:rPr>
          <w:rFonts w:ascii="Times New Roman" w:hAnsi="Times New Roman" w:cs="Times New Roman"/>
          <w:sz w:val="28"/>
          <w:szCs w:val="28"/>
        </w:rPr>
        <w:t>та виробничі досягнення, тривалу та бездоганну працю впродовж 20, 25, 30, 35  і більше та професійних і</w:t>
      </w:r>
      <w:r w:rsidRPr="008E246D">
        <w:rPr>
          <w:rFonts w:ascii="Times New Roman" w:hAnsi="Times New Roman" w:cs="Times New Roman"/>
          <w:sz w:val="28"/>
          <w:szCs w:val="28"/>
        </w:rPr>
        <w:t xml:space="preserve"> державних свят. </w:t>
      </w:r>
    </w:p>
    <w:p w:rsidR="00C54A26" w:rsidRPr="008E246D" w:rsidRDefault="00C54A26" w:rsidP="00C54A26">
      <w:pPr>
        <w:spacing w:before="120" w:after="120" w:line="240" w:lineRule="auto"/>
        <w:ind w:left="426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8. Практикувати преміювання працівників Університету за виконання додаткових доручень.</w:t>
      </w:r>
    </w:p>
    <w:p w:rsidR="00C54A26" w:rsidRPr="008E246D" w:rsidRDefault="00C54A26" w:rsidP="00C54A26">
      <w:pPr>
        <w:spacing w:before="120" w:after="120" w:line="240" w:lineRule="auto"/>
        <w:ind w:left="426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9. Проводити обов’язкові та періодичні медичні огляди працівників і студентів за рахунок коштів Університету.</w:t>
      </w:r>
    </w:p>
    <w:p w:rsidR="00C54A26" w:rsidRPr="008E246D" w:rsidRDefault="00C54A26" w:rsidP="00C54A26">
      <w:pPr>
        <w:spacing w:before="120" w:after="120" w:line="240" w:lineRule="auto"/>
        <w:ind w:left="426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1</w:t>
      </w:r>
      <w:r w:rsidR="00497734" w:rsidRPr="008E246D">
        <w:rPr>
          <w:rFonts w:ascii="Times New Roman" w:hAnsi="Times New Roman" w:cs="Times New Roman"/>
          <w:sz w:val="28"/>
          <w:szCs w:val="28"/>
        </w:rPr>
        <w:t>0</w:t>
      </w:r>
      <w:r w:rsidRPr="008E246D">
        <w:rPr>
          <w:rFonts w:ascii="Times New Roman" w:hAnsi="Times New Roman" w:cs="Times New Roman"/>
          <w:sz w:val="28"/>
          <w:szCs w:val="28"/>
        </w:rPr>
        <w:t>. Відшкодовувати витрати працівникам за лабораторні обстеження в лабораторіях Університету.</w:t>
      </w:r>
    </w:p>
    <w:p w:rsidR="00C54A26" w:rsidRPr="008E246D" w:rsidRDefault="00497734" w:rsidP="00C54A26">
      <w:pPr>
        <w:spacing w:before="120" w:after="12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11</w:t>
      </w:r>
      <w:r w:rsidR="00C54A26" w:rsidRPr="008E246D">
        <w:rPr>
          <w:rFonts w:ascii="Times New Roman" w:hAnsi="Times New Roman" w:cs="Times New Roman"/>
          <w:sz w:val="28"/>
          <w:szCs w:val="28"/>
        </w:rPr>
        <w:t>. Продовжувати надавати матеріальну допомогу працівникам Університету на оздоровлення та соціально-побутові потреби, поховання.</w:t>
      </w:r>
    </w:p>
    <w:p w:rsidR="00C54A26" w:rsidRPr="008E246D" w:rsidRDefault="00497734" w:rsidP="00C54A26">
      <w:pPr>
        <w:spacing w:before="120" w:after="120" w:line="240" w:lineRule="auto"/>
        <w:ind w:left="426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12</w:t>
      </w:r>
      <w:r w:rsidR="00C54A26" w:rsidRPr="008E246D">
        <w:rPr>
          <w:rFonts w:ascii="Times New Roman" w:hAnsi="Times New Roman" w:cs="Times New Roman"/>
          <w:sz w:val="28"/>
          <w:szCs w:val="28"/>
        </w:rPr>
        <w:t>. Продовжувати проведення безкоштовних курсів англійської мови для співробітників і студентів Університету.</w:t>
      </w:r>
    </w:p>
    <w:p w:rsidR="00C54A26" w:rsidRPr="008E246D" w:rsidRDefault="00C54A26" w:rsidP="00C54A26">
      <w:pPr>
        <w:spacing w:before="120" w:after="120" w:line="240" w:lineRule="auto"/>
        <w:ind w:left="426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1</w:t>
      </w:r>
      <w:r w:rsidR="00497734" w:rsidRPr="008E246D">
        <w:rPr>
          <w:rFonts w:ascii="Times New Roman" w:hAnsi="Times New Roman" w:cs="Times New Roman"/>
          <w:sz w:val="28"/>
          <w:szCs w:val="28"/>
        </w:rPr>
        <w:t>3</w:t>
      </w:r>
      <w:r w:rsidRPr="008E246D">
        <w:rPr>
          <w:rFonts w:ascii="Times New Roman" w:hAnsi="Times New Roman" w:cs="Times New Roman"/>
          <w:sz w:val="28"/>
          <w:szCs w:val="28"/>
        </w:rPr>
        <w:t xml:space="preserve">. Розвивати інфраструктуру та постійно підвищувати рівень благоустрою студентського  містечка, покращувати побутові умови у гуртожитках. </w:t>
      </w:r>
    </w:p>
    <w:p w:rsidR="00C54A26" w:rsidRPr="008E246D" w:rsidRDefault="00C54A26" w:rsidP="00C54A26">
      <w:pPr>
        <w:spacing w:before="120" w:after="120" w:line="240" w:lineRule="auto"/>
        <w:ind w:left="426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97734" w:rsidRPr="008E246D">
        <w:rPr>
          <w:rFonts w:ascii="Times New Roman" w:hAnsi="Times New Roman" w:cs="Times New Roman"/>
          <w:sz w:val="28"/>
          <w:szCs w:val="28"/>
        </w:rPr>
        <w:t>4</w:t>
      </w:r>
      <w:r w:rsidRPr="008E246D">
        <w:rPr>
          <w:rFonts w:ascii="Times New Roman" w:hAnsi="Times New Roman" w:cs="Times New Roman"/>
          <w:sz w:val="28"/>
          <w:szCs w:val="28"/>
        </w:rPr>
        <w:t>. Забезпечити гарантований соціальний захист студентам-сиротам, студентам із малозабезпечених сімей, інвалідам, особам, які постраждали внаслідок Чорнобильської катастрофи.</w:t>
      </w:r>
    </w:p>
    <w:p w:rsidR="00C54A26" w:rsidRPr="008E246D" w:rsidRDefault="00497734" w:rsidP="00C54A26">
      <w:pPr>
        <w:spacing w:before="120" w:after="120" w:line="240" w:lineRule="auto"/>
        <w:ind w:left="426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15</w:t>
      </w:r>
      <w:r w:rsidR="00C54A26" w:rsidRPr="008E246D">
        <w:rPr>
          <w:rFonts w:ascii="Times New Roman" w:hAnsi="Times New Roman" w:cs="Times New Roman"/>
          <w:sz w:val="28"/>
          <w:szCs w:val="28"/>
        </w:rPr>
        <w:t>. Продовжувати оздоровлення та реабілітацію співробітників і</w:t>
      </w:r>
      <w:r w:rsidR="00B43750" w:rsidRPr="008E246D">
        <w:rPr>
          <w:rFonts w:ascii="Times New Roman" w:hAnsi="Times New Roman" w:cs="Times New Roman"/>
          <w:sz w:val="28"/>
          <w:szCs w:val="28"/>
        </w:rPr>
        <w:t xml:space="preserve"> студентів.</w:t>
      </w:r>
    </w:p>
    <w:p w:rsidR="00C54A26" w:rsidRPr="008E246D" w:rsidRDefault="00497734" w:rsidP="00C54A26">
      <w:pPr>
        <w:spacing w:before="120" w:after="120" w:line="240" w:lineRule="auto"/>
        <w:ind w:left="426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16</w:t>
      </w:r>
      <w:r w:rsidR="00C54A26" w:rsidRPr="008E246D">
        <w:rPr>
          <w:rFonts w:ascii="Times New Roman" w:hAnsi="Times New Roman" w:cs="Times New Roman"/>
          <w:sz w:val="28"/>
          <w:szCs w:val="28"/>
        </w:rPr>
        <w:t>. Забезпечити  творчий розвиток студентів і викладачів Університету:</w:t>
      </w:r>
    </w:p>
    <w:p w:rsidR="00C54A26" w:rsidRPr="008E246D" w:rsidRDefault="00C54A26" w:rsidP="00421BAB">
      <w:pPr>
        <w:pStyle w:val="a3"/>
        <w:numPr>
          <w:ilvl w:val="0"/>
          <w:numId w:val="11"/>
        </w:numPr>
        <w:spacing w:before="120" w:after="120" w:line="240" w:lineRule="auto"/>
        <w:ind w:left="993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підтримувати мистецькі колективи Університету;</w:t>
      </w:r>
      <w:r w:rsidRPr="008E246D">
        <w:rPr>
          <w:rFonts w:ascii="Times New Roman" w:hAnsi="Times New Roman" w:cs="Times New Roman"/>
          <w:sz w:val="28"/>
          <w:szCs w:val="28"/>
        </w:rPr>
        <w:tab/>
      </w:r>
    </w:p>
    <w:p w:rsidR="00C54A26" w:rsidRPr="008E246D" w:rsidRDefault="00C54A26" w:rsidP="00421BAB">
      <w:pPr>
        <w:pStyle w:val="a3"/>
        <w:numPr>
          <w:ilvl w:val="0"/>
          <w:numId w:val="11"/>
        </w:numPr>
        <w:spacing w:before="120" w:after="120" w:line="240" w:lineRule="auto"/>
        <w:ind w:left="993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організовувати культурні заходи для співробітників та їх родин.</w:t>
      </w:r>
    </w:p>
    <w:p w:rsidR="00C54A26" w:rsidRPr="008E246D" w:rsidRDefault="00C54A26" w:rsidP="00C54A26">
      <w:pPr>
        <w:spacing w:before="120" w:after="120" w:line="240" w:lineRule="auto"/>
        <w:ind w:left="426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1</w:t>
      </w:r>
      <w:r w:rsidR="00497734" w:rsidRPr="008E246D">
        <w:rPr>
          <w:rFonts w:ascii="Times New Roman" w:hAnsi="Times New Roman" w:cs="Times New Roman"/>
          <w:sz w:val="28"/>
          <w:szCs w:val="28"/>
        </w:rPr>
        <w:t>7</w:t>
      </w:r>
      <w:r w:rsidRPr="008E246D">
        <w:rPr>
          <w:rFonts w:ascii="Times New Roman" w:hAnsi="Times New Roman" w:cs="Times New Roman"/>
          <w:sz w:val="28"/>
          <w:szCs w:val="28"/>
        </w:rPr>
        <w:t>. Впроваджувати здоровий спосіб життя:</w:t>
      </w:r>
    </w:p>
    <w:p w:rsidR="00C54A26" w:rsidRPr="008E246D" w:rsidRDefault="00C54A26" w:rsidP="00421BAB">
      <w:pPr>
        <w:pStyle w:val="a3"/>
        <w:numPr>
          <w:ilvl w:val="0"/>
          <w:numId w:val="10"/>
        </w:numPr>
        <w:spacing w:before="120" w:after="120" w:line="240" w:lineRule="auto"/>
        <w:ind w:left="993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всебічно підтримувати спортивні  колективи і секції;</w:t>
      </w:r>
    </w:p>
    <w:p w:rsidR="00C54A26" w:rsidRPr="008E246D" w:rsidRDefault="00C54A26" w:rsidP="00421BAB">
      <w:pPr>
        <w:pStyle w:val="a3"/>
        <w:numPr>
          <w:ilvl w:val="0"/>
          <w:numId w:val="10"/>
        </w:numPr>
        <w:spacing w:before="120" w:after="120" w:line="240" w:lineRule="auto"/>
        <w:ind w:left="993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організовувати спортивно-оздоровчі заходи серед студентів і викладачів;</w:t>
      </w:r>
    </w:p>
    <w:p w:rsidR="00C54A26" w:rsidRPr="008E246D" w:rsidRDefault="00C54A26" w:rsidP="00421BAB">
      <w:pPr>
        <w:pStyle w:val="a3"/>
        <w:numPr>
          <w:ilvl w:val="0"/>
          <w:numId w:val="10"/>
        </w:numPr>
        <w:spacing w:before="120" w:after="120" w:line="240" w:lineRule="auto"/>
        <w:ind w:left="993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забезпечити безоплатне користування студентами і викладачами спортивним залом, тренажерними залами, спортивними майданчиками.</w:t>
      </w:r>
    </w:p>
    <w:p w:rsidR="00C54A26" w:rsidRPr="008E246D" w:rsidRDefault="00C54A26" w:rsidP="00C54A26">
      <w:pPr>
        <w:spacing w:before="120" w:after="120" w:line="240" w:lineRule="auto"/>
        <w:ind w:left="426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1</w:t>
      </w:r>
      <w:r w:rsidR="00497734" w:rsidRPr="008E246D">
        <w:rPr>
          <w:rFonts w:ascii="Times New Roman" w:hAnsi="Times New Roman" w:cs="Times New Roman"/>
          <w:sz w:val="28"/>
          <w:szCs w:val="28"/>
        </w:rPr>
        <w:t>8</w:t>
      </w:r>
      <w:r w:rsidRPr="008E246D">
        <w:rPr>
          <w:rFonts w:ascii="Times New Roman" w:hAnsi="Times New Roman" w:cs="Times New Roman"/>
          <w:sz w:val="28"/>
          <w:szCs w:val="28"/>
        </w:rPr>
        <w:t xml:space="preserve">. </w:t>
      </w:r>
      <w:r w:rsidR="00B43750" w:rsidRPr="008E246D">
        <w:rPr>
          <w:rFonts w:ascii="Times New Roman" w:hAnsi="Times New Roman" w:cs="Times New Roman"/>
          <w:sz w:val="28"/>
          <w:szCs w:val="28"/>
        </w:rPr>
        <w:t xml:space="preserve">Розвивати </w:t>
      </w:r>
      <w:r w:rsidRPr="008E246D">
        <w:rPr>
          <w:rFonts w:ascii="Times New Roman" w:hAnsi="Times New Roman" w:cs="Times New Roman"/>
          <w:sz w:val="28"/>
          <w:szCs w:val="28"/>
        </w:rPr>
        <w:t>і підтримувати комплекс студентського харчування, утримувати мінімально можливі ціни в студентських кафе і буфетах.</w:t>
      </w:r>
    </w:p>
    <w:p w:rsidR="00C54A26" w:rsidRPr="008E246D" w:rsidRDefault="00497734" w:rsidP="00C54A26">
      <w:pPr>
        <w:spacing w:before="120" w:after="120" w:line="240" w:lineRule="auto"/>
        <w:ind w:left="426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19</w:t>
      </w:r>
      <w:r w:rsidR="00C54A26" w:rsidRPr="008E246D">
        <w:rPr>
          <w:rFonts w:ascii="Times New Roman" w:hAnsi="Times New Roman" w:cs="Times New Roman"/>
          <w:sz w:val="28"/>
          <w:szCs w:val="28"/>
        </w:rPr>
        <w:t>. Постійно покращувати умови праці викладачів та навчання студентів (ремонт та модернізації приміщень, встановлення кондиціонерів, реконструкція системи опалення і вентилювання тощо).</w:t>
      </w:r>
    </w:p>
    <w:p w:rsidR="00C54A26" w:rsidRPr="008E246D" w:rsidRDefault="00C54A26" w:rsidP="00C54A26">
      <w:pPr>
        <w:spacing w:before="120" w:after="120" w:line="240" w:lineRule="auto"/>
        <w:ind w:left="426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2</w:t>
      </w:r>
      <w:r w:rsidR="00497734" w:rsidRPr="008E246D">
        <w:rPr>
          <w:rFonts w:ascii="Times New Roman" w:hAnsi="Times New Roman" w:cs="Times New Roman"/>
          <w:sz w:val="28"/>
          <w:szCs w:val="28"/>
        </w:rPr>
        <w:t>0</w:t>
      </w:r>
      <w:r w:rsidRPr="008E246D">
        <w:rPr>
          <w:rFonts w:ascii="Times New Roman" w:hAnsi="Times New Roman" w:cs="Times New Roman"/>
          <w:sz w:val="28"/>
          <w:szCs w:val="28"/>
        </w:rPr>
        <w:t>. Створити умови для професійного і особистого росту працівників Університету, підтримувати систему</w:t>
      </w:r>
      <w:r w:rsidR="00B43750" w:rsidRPr="008E246D">
        <w:rPr>
          <w:rFonts w:ascii="Times New Roman" w:hAnsi="Times New Roman" w:cs="Times New Roman"/>
          <w:sz w:val="28"/>
          <w:szCs w:val="28"/>
        </w:rPr>
        <w:t xml:space="preserve"> підвищення кваліфікації для</w:t>
      </w:r>
      <w:r w:rsidRPr="008E246D">
        <w:rPr>
          <w:rFonts w:ascii="Times New Roman" w:hAnsi="Times New Roman" w:cs="Times New Roman"/>
          <w:sz w:val="28"/>
          <w:szCs w:val="28"/>
        </w:rPr>
        <w:t xml:space="preserve"> всіх категорій працівників.</w:t>
      </w:r>
    </w:p>
    <w:p w:rsidR="00C54A26" w:rsidRPr="008E246D" w:rsidRDefault="00497734" w:rsidP="00C54A26">
      <w:pPr>
        <w:spacing w:before="120" w:after="120" w:line="240" w:lineRule="auto"/>
        <w:ind w:left="426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21</w:t>
      </w:r>
      <w:r w:rsidR="00C54A26" w:rsidRPr="008E246D">
        <w:rPr>
          <w:rFonts w:ascii="Times New Roman" w:hAnsi="Times New Roman" w:cs="Times New Roman"/>
          <w:sz w:val="28"/>
          <w:szCs w:val="28"/>
        </w:rPr>
        <w:t>. Всебічно підтримувати ветеранів університету (матеріальна допомога тим, хто її потребує, консультації фахівців університету при проблемах зі здоров’ям, безоплатне обстеження у стоматологічний клініці та університетських лабораторіях, волонтерська допомога студентів).</w:t>
      </w:r>
    </w:p>
    <w:p w:rsidR="00C54A26" w:rsidRPr="008E246D" w:rsidRDefault="00497734" w:rsidP="00C54A26">
      <w:pPr>
        <w:spacing w:before="120" w:after="120" w:line="240" w:lineRule="auto"/>
        <w:ind w:left="426" w:right="79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22</w:t>
      </w:r>
      <w:r w:rsidR="00C54A26" w:rsidRPr="008E246D">
        <w:rPr>
          <w:rFonts w:ascii="Times New Roman" w:hAnsi="Times New Roman" w:cs="Times New Roman"/>
          <w:sz w:val="28"/>
          <w:szCs w:val="28"/>
        </w:rPr>
        <w:t>. Надавати місця для проживання у гуртожитках для молодих викладачів, які цього потребують.</w:t>
      </w:r>
    </w:p>
    <w:p w:rsidR="00C54A26" w:rsidRPr="008E246D" w:rsidRDefault="00C54A26" w:rsidP="00C54A26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2</w:t>
      </w:r>
      <w:r w:rsidR="00497734" w:rsidRPr="008E246D">
        <w:rPr>
          <w:rFonts w:ascii="Times New Roman" w:hAnsi="Times New Roman" w:cs="Times New Roman"/>
          <w:sz w:val="28"/>
          <w:szCs w:val="28"/>
        </w:rPr>
        <w:t>3</w:t>
      </w:r>
      <w:r w:rsidRPr="008E246D">
        <w:rPr>
          <w:rFonts w:ascii="Times New Roman" w:hAnsi="Times New Roman" w:cs="Times New Roman"/>
          <w:sz w:val="28"/>
          <w:szCs w:val="28"/>
        </w:rPr>
        <w:t>. Забезпечити умови для навчання та роботи осіб з особливими потребами.</w:t>
      </w:r>
    </w:p>
    <w:p w:rsidR="00C54A26" w:rsidRPr="008E246D" w:rsidRDefault="00497734" w:rsidP="00C54A26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24</w:t>
      </w:r>
      <w:r w:rsidR="00C54A26" w:rsidRPr="008E246D">
        <w:rPr>
          <w:rFonts w:ascii="Times New Roman" w:hAnsi="Times New Roman" w:cs="Times New Roman"/>
          <w:sz w:val="28"/>
          <w:szCs w:val="28"/>
        </w:rPr>
        <w:t xml:space="preserve">. Організувати дієву систему психологічної підтримки студентів і викладачів: </w:t>
      </w:r>
    </w:p>
    <w:p w:rsidR="00C54A26" w:rsidRPr="008E246D" w:rsidRDefault="00C54A26" w:rsidP="00421BAB">
      <w:pPr>
        <w:pStyle w:val="a3"/>
        <w:numPr>
          <w:ilvl w:val="0"/>
          <w:numId w:val="9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періодично здійснювати психологічний моніторинг серед студентів; </w:t>
      </w:r>
    </w:p>
    <w:p w:rsidR="00C54A26" w:rsidRPr="008E246D" w:rsidRDefault="00C54A26" w:rsidP="00421BAB">
      <w:pPr>
        <w:pStyle w:val="a3"/>
        <w:numPr>
          <w:ilvl w:val="0"/>
          <w:numId w:val="9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надавати підтримку і забезпечити постійне функціонування центру психологічної допомоги;</w:t>
      </w:r>
    </w:p>
    <w:p w:rsidR="00C54A26" w:rsidRPr="008E246D" w:rsidRDefault="00C54A26" w:rsidP="00421BAB">
      <w:pPr>
        <w:pStyle w:val="a3"/>
        <w:numPr>
          <w:ilvl w:val="0"/>
          <w:numId w:val="9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проводити роботу з адаптації студентів, особливо першокурсників, у новій системі проживання і навчання. Розвивати і підтримувати систему </w:t>
      </w:r>
      <w:proofErr w:type="spellStart"/>
      <w:r w:rsidRPr="008E246D">
        <w:rPr>
          <w:rFonts w:ascii="Times New Roman" w:hAnsi="Times New Roman" w:cs="Times New Roman"/>
          <w:sz w:val="28"/>
          <w:szCs w:val="28"/>
        </w:rPr>
        <w:t>менторства</w:t>
      </w:r>
      <w:proofErr w:type="spellEnd"/>
      <w:r w:rsidRPr="008E246D">
        <w:rPr>
          <w:rFonts w:ascii="Times New Roman" w:hAnsi="Times New Roman" w:cs="Times New Roman"/>
          <w:sz w:val="28"/>
          <w:szCs w:val="28"/>
        </w:rPr>
        <w:t xml:space="preserve"> в Університеті.</w:t>
      </w:r>
    </w:p>
    <w:p w:rsidR="00C54A26" w:rsidRPr="008E246D" w:rsidRDefault="00C54A26" w:rsidP="00C54A26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E246D">
        <w:rPr>
          <w:rFonts w:ascii="Times New Roman" w:hAnsi="Times New Roman" w:cs="Times New Roman"/>
          <w:b/>
          <w:caps/>
          <w:sz w:val="28"/>
          <w:szCs w:val="28"/>
        </w:rPr>
        <w:lastRenderedPageBreak/>
        <w:t>Розвиток матеріально-технічної бази університету</w:t>
      </w:r>
    </w:p>
    <w:p w:rsidR="00C54A26" w:rsidRPr="008E246D" w:rsidRDefault="00C54A26" w:rsidP="00C54A2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46D">
        <w:rPr>
          <w:rFonts w:ascii="Times New Roman" w:hAnsi="Times New Roman" w:cs="Times New Roman"/>
          <w:b/>
          <w:sz w:val="28"/>
          <w:szCs w:val="28"/>
        </w:rPr>
        <w:t>Стратегічні цілі та завдання</w:t>
      </w:r>
    </w:p>
    <w:p w:rsidR="00C54A26" w:rsidRPr="008E246D" w:rsidRDefault="00C54A26" w:rsidP="00421BA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Формування чіткого графіка капітальних та поточних ремонтних робіт відповідно до реальних потреб та обсягів фінансування, обладнання системами відеоспостереження всіх навчальних корпусів, приміщень й території Університету.</w:t>
      </w:r>
    </w:p>
    <w:p w:rsidR="00C54A26" w:rsidRPr="008E246D" w:rsidRDefault="00C54A26" w:rsidP="00421BA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 xml:space="preserve">Розширення можливостей для диверсифікації джерел фінансування університету, упровадження технології енергозбереження та </w:t>
      </w:r>
      <w:proofErr w:type="spellStart"/>
      <w:r w:rsidRPr="008E246D">
        <w:rPr>
          <w:rFonts w:ascii="Times New Roman" w:hAnsi="Times New Roman" w:cs="Times New Roman"/>
          <w:sz w:val="28"/>
          <w:szCs w:val="28"/>
        </w:rPr>
        <w:t>енергозаощадження</w:t>
      </w:r>
      <w:proofErr w:type="spellEnd"/>
      <w:r w:rsidRPr="008E246D">
        <w:rPr>
          <w:rFonts w:ascii="Times New Roman" w:hAnsi="Times New Roman" w:cs="Times New Roman"/>
          <w:sz w:val="28"/>
          <w:szCs w:val="28"/>
        </w:rPr>
        <w:t>, гарантування ефективності функціонування й удосконалення господарських структур і підрозділів Університету.</w:t>
      </w:r>
    </w:p>
    <w:p w:rsidR="00C54A26" w:rsidRPr="008E246D" w:rsidRDefault="00C54A26" w:rsidP="00421BAB">
      <w:pPr>
        <w:pStyle w:val="a3"/>
        <w:numPr>
          <w:ilvl w:val="0"/>
          <w:numId w:val="13"/>
        </w:numPr>
        <w:spacing w:before="360"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Збільшення обсягу спеціального та загального фонду через розширення переліку освітніх та інших платних послуг і позитивну динаміку у рейтинговому списку національних закладів вищої освіти.</w:t>
      </w:r>
    </w:p>
    <w:p w:rsidR="00C54A26" w:rsidRPr="008E246D" w:rsidRDefault="00C54A26" w:rsidP="00421BAB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6D">
        <w:rPr>
          <w:rFonts w:ascii="Times New Roman" w:hAnsi="Times New Roman" w:cs="Times New Roman"/>
          <w:sz w:val="28"/>
          <w:szCs w:val="28"/>
        </w:rPr>
        <w:t>Забезпечення умов для успішної організації навчального, наукового та лікувального процесів, продуктивної роботи професорсько-викладацького складу, успішного навчання студентів і їх комфо</w:t>
      </w:r>
      <w:r w:rsidR="00097360" w:rsidRPr="008E246D">
        <w:rPr>
          <w:rFonts w:ascii="Times New Roman" w:hAnsi="Times New Roman" w:cs="Times New Roman"/>
          <w:sz w:val="28"/>
          <w:szCs w:val="28"/>
        </w:rPr>
        <w:t>ртного проживання в гуртожитках.</w:t>
      </w:r>
    </w:p>
    <w:p w:rsidR="00C54A26" w:rsidRPr="008E246D" w:rsidRDefault="00C54A26" w:rsidP="00421BAB">
      <w:pPr>
        <w:pStyle w:val="11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E246D">
        <w:rPr>
          <w:rFonts w:ascii="Times New Roman" w:hAnsi="Times New Roman"/>
          <w:sz w:val="28"/>
          <w:szCs w:val="28"/>
          <w:lang w:val="uk-UA"/>
        </w:rPr>
        <w:t>забезпеч</w:t>
      </w:r>
      <w:r w:rsidR="00097360" w:rsidRPr="008E246D">
        <w:rPr>
          <w:rFonts w:ascii="Times New Roman" w:hAnsi="Times New Roman"/>
          <w:sz w:val="28"/>
          <w:szCs w:val="28"/>
          <w:lang w:val="uk-UA"/>
        </w:rPr>
        <w:t>ення ефективного</w:t>
      </w:r>
      <w:r w:rsidRPr="008E246D">
        <w:rPr>
          <w:rFonts w:ascii="Times New Roman" w:hAnsi="Times New Roman"/>
          <w:sz w:val="28"/>
          <w:szCs w:val="28"/>
          <w:lang w:val="uk-UA"/>
        </w:rPr>
        <w:t xml:space="preserve"> контрол</w:t>
      </w:r>
      <w:r w:rsidR="00097360" w:rsidRPr="008E246D">
        <w:rPr>
          <w:rFonts w:ascii="Times New Roman" w:hAnsi="Times New Roman"/>
          <w:sz w:val="28"/>
          <w:szCs w:val="28"/>
          <w:lang w:val="uk-UA"/>
        </w:rPr>
        <w:t>ю</w:t>
      </w:r>
      <w:r w:rsidRPr="008E246D">
        <w:rPr>
          <w:rFonts w:ascii="Times New Roman" w:hAnsi="Times New Roman"/>
          <w:sz w:val="28"/>
          <w:szCs w:val="28"/>
          <w:lang w:val="uk-UA"/>
        </w:rPr>
        <w:t xml:space="preserve"> за експлуатацією будівель і приміщень навчальних баз, економічн</w:t>
      </w:r>
      <w:r w:rsidR="00097360" w:rsidRPr="008E246D">
        <w:rPr>
          <w:rFonts w:ascii="Times New Roman" w:hAnsi="Times New Roman"/>
          <w:sz w:val="28"/>
          <w:szCs w:val="28"/>
          <w:lang w:val="uk-UA"/>
        </w:rPr>
        <w:t>ої</w:t>
      </w:r>
      <w:r w:rsidRPr="008E246D">
        <w:rPr>
          <w:rFonts w:ascii="Times New Roman" w:hAnsi="Times New Roman"/>
          <w:sz w:val="28"/>
          <w:szCs w:val="28"/>
          <w:lang w:val="uk-UA"/>
        </w:rPr>
        <w:t xml:space="preserve"> доцільн</w:t>
      </w:r>
      <w:r w:rsidR="00097360" w:rsidRPr="008E246D">
        <w:rPr>
          <w:rFonts w:ascii="Times New Roman" w:hAnsi="Times New Roman"/>
          <w:sz w:val="28"/>
          <w:szCs w:val="28"/>
          <w:lang w:val="uk-UA"/>
        </w:rPr>
        <w:t>о</w:t>
      </w:r>
      <w:r w:rsidRPr="008E246D">
        <w:rPr>
          <w:rFonts w:ascii="Times New Roman" w:hAnsi="Times New Roman"/>
          <w:sz w:val="28"/>
          <w:szCs w:val="28"/>
          <w:lang w:val="uk-UA"/>
        </w:rPr>
        <w:t>ст</w:t>
      </w:r>
      <w:r w:rsidR="00097360" w:rsidRPr="008E246D">
        <w:rPr>
          <w:rFonts w:ascii="Times New Roman" w:hAnsi="Times New Roman"/>
          <w:sz w:val="28"/>
          <w:szCs w:val="28"/>
          <w:lang w:val="uk-UA"/>
        </w:rPr>
        <w:t>і</w:t>
      </w:r>
      <w:r w:rsidRPr="008E246D">
        <w:rPr>
          <w:rFonts w:ascii="Times New Roman" w:hAnsi="Times New Roman"/>
          <w:sz w:val="28"/>
          <w:szCs w:val="28"/>
          <w:lang w:val="uk-UA"/>
        </w:rPr>
        <w:t xml:space="preserve"> проведення будівництва, поточних і капітальних ремонтів та охорону майна університету</w:t>
      </w:r>
      <w:r w:rsidR="00097360" w:rsidRPr="008E246D">
        <w:rPr>
          <w:rFonts w:ascii="Times New Roman" w:hAnsi="Times New Roman"/>
          <w:sz w:val="28"/>
          <w:szCs w:val="28"/>
          <w:lang w:val="uk-UA"/>
        </w:rPr>
        <w:t>.</w:t>
      </w:r>
    </w:p>
    <w:p w:rsidR="00C54A26" w:rsidRPr="00DD1181" w:rsidRDefault="00097360" w:rsidP="00421BAB">
      <w:pPr>
        <w:pStyle w:val="a3"/>
        <w:numPr>
          <w:ilvl w:val="0"/>
          <w:numId w:val="14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8E246D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Pr="008E2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4A26" w:rsidRPr="008E246D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="00C54A26" w:rsidRPr="008E246D">
        <w:rPr>
          <w:rFonts w:ascii="Times New Roman" w:hAnsi="Times New Roman" w:cs="Times New Roman"/>
          <w:sz w:val="28"/>
          <w:szCs w:val="28"/>
          <w:lang w:val="ru-RU"/>
        </w:rPr>
        <w:t xml:space="preserve"> ремонт і </w:t>
      </w:r>
      <w:proofErr w:type="spellStart"/>
      <w:proofErr w:type="gramStart"/>
      <w:r w:rsidR="00C54A26" w:rsidRPr="008E246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C54A26" w:rsidRPr="008E246D">
        <w:rPr>
          <w:rFonts w:ascii="Times New Roman" w:hAnsi="Times New Roman" w:cs="Times New Roman"/>
          <w:sz w:val="28"/>
          <w:szCs w:val="28"/>
          <w:lang w:val="ru-RU"/>
        </w:rPr>
        <w:t>ідтримувати</w:t>
      </w:r>
      <w:proofErr w:type="spellEnd"/>
      <w:r w:rsidR="00C54A26" w:rsidRPr="008E246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C54A26" w:rsidRPr="008E246D">
        <w:rPr>
          <w:rFonts w:ascii="Times New Roman" w:hAnsi="Times New Roman" w:cs="Times New Roman"/>
          <w:sz w:val="28"/>
          <w:szCs w:val="28"/>
          <w:lang w:val="ru-RU"/>
        </w:rPr>
        <w:t>належному</w:t>
      </w:r>
      <w:proofErr w:type="spellEnd"/>
      <w:r w:rsidR="00C54A26" w:rsidRPr="008E2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4A26" w:rsidRPr="008E246D">
        <w:rPr>
          <w:rFonts w:ascii="Times New Roman" w:hAnsi="Times New Roman" w:cs="Times New Roman"/>
          <w:sz w:val="28"/>
          <w:szCs w:val="28"/>
          <w:lang w:val="ru-RU"/>
        </w:rPr>
        <w:t>стані</w:t>
      </w:r>
      <w:proofErr w:type="spellEnd"/>
      <w:r w:rsidR="00C54A26" w:rsidRPr="008E246D">
        <w:rPr>
          <w:rFonts w:ascii="Times New Roman" w:hAnsi="Times New Roman" w:cs="Times New Roman"/>
          <w:sz w:val="28"/>
          <w:szCs w:val="28"/>
          <w:lang w:val="ru-RU"/>
        </w:rPr>
        <w:t xml:space="preserve"> спортивно-</w:t>
      </w:r>
      <w:proofErr w:type="spellStart"/>
      <w:r w:rsidR="00C54A26" w:rsidRPr="008E246D">
        <w:rPr>
          <w:rFonts w:ascii="Times New Roman" w:hAnsi="Times New Roman" w:cs="Times New Roman"/>
          <w:sz w:val="28"/>
          <w:szCs w:val="28"/>
          <w:lang w:val="ru-RU"/>
        </w:rPr>
        <w:t>оздоровчий</w:t>
      </w:r>
      <w:proofErr w:type="spellEnd"/>
      <w:r w:rsidR="00C54A26" w:rsidRPr="008E2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4A26" w:rsidRPr="008E246D">
        <w:rPr>
          <w:rFonts w:ascii="Times New Roman" w:hAnsi="Times New Roman" w:cs="Times New Roman"/>
          <w:sz w:val="28"/>
          <w:szCs w:val="28"/>
          <w:lang w:val="ru-RU"/>
        </w:rPr>
        <w:t>табір</w:t>
      </w:r>
      <w:proofErr w:type="spellEnd"/>
      <w:r w:rsidR="00C54A26" w:rsidRPr="008E246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C54A26" w:rsidRPr="008E246D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="00C54A26" w:rsidRPr="008E246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C54A26" w:rsidRPr="008E246D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="00C54A26" w:rsidRPr="008E246D">
        <w:rPr>
          <w:rFonts w:ascii="Times New Roman" w:hAnsi="Times New Roman" w:cs="Times New Roman"/>
          <w:sz w:val="28"/>
          <w:szCs w:val="28"/>
        </w:rPr>
        <w:t>Репуженці</w:t>
      </w:r>
      <w:proofErr w:type="spellEnd"/>
      <w:r w:rsidR="00C54A26" w:rsidRPr="008E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A26" w:rsidRPr="008E246D">
        <w:rPr>
          <w:rFonts w:ascii="Times New Roman" w:hAnsi="Times New Roman" w:cs="Times New Roman"/>
          <w:sz w:val="28"/>
          <w:szCs w:val="28"/>
        </w:rPr>
        <w:t>Заставнівського</w:t>
      </w:r>
      <w:proofErr w:type="spellEnd"/>
      <w:r w:rsidR="00C54A26" w:rsidRPr="008E246D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C54A26" w:rsidRPr="008E24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181" w:rsidRDefault="00DD1181" w:rsidP="00DD11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D1181" w:rsidRDefault="00DD1181" w:rsidP="00DD11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D1181" w:rsidRDefault="00DD1181" w:rsidP="00DD11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D1181" w:rsidRDefault="00DD1181" w:rsidP="00DD11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D1181" w:rsidRPr="00DD1181" w:rsidRDefault="00DD1181" w:rsidP="00DD11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118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20.01.2022 </w:t>
      </w:r>
      <w:r w:rsidRPr="00DD1181">
        <w:rPr>
          <w:rFonts w:ascii="Times New Roman" w:hAnsi="Times New Roman" w:cs="Times New Roman"/>
          <w:bCs/>
          <w:sz w:val="28"/>
          <w:szCs w:val="28"/>
        </w:rPr>
        <w:t>р.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Польовий В.П.</w:t>
      </w:r>
      <w:r w:rsidR="00AD059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DD1181" w:rsidRPr="00DD1181" w:rsidRDefault="00DD1181" w:rsidP="00DD11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54A26" w:rsidRPr="008E246D" w:rsidRDefault="00C54A26" w:rsidP="00C54A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54A26" w:rsidRPr="008E246D" w:rsidRDefault="00C54A26" w:rsidP="00C54A2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54A26" w:rsidRPr="008E246D" w:rsidRDefault="00C54A26" w:rsidP="00C54A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4A26" w:rsidRPr="008E246D" w:rsidRDefault="00C54A26" w:rsidP="00C54A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4A26" w:rsidRPr="008E246D" w:rsidRDefault="00C54A26" w:rsidP="00C54A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4A26" w:rsidRPr="008E246D" w:rsidRDefault="00C54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4A26" w:rsidRPr="008E246D" w:rsidRDefault="00C54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54A26" w:rsidRPr="008E246D" w:rsidSect="007C31E5">
      <w:footerReference w:type="default" r:id="rId8"/>
      <w:pgSz w:w="11906" w:h="16838"/>
      <w:pgMar w:top="1134" w:right="850" w:bottom="709" w:left="1701" w:header="70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57" w:rsidRDefault="000A3457" w:rsidP="007C31E5">
      <w:pPr>
        <w:spacing w:after="0" w:line="240" w:lineRule="auto"/>
      </w:pPr>
      <w:r>
        <w:separator/>
      </w:r>
    </w:p>
  </w:endnote>
  <w:endnote w:type="continuationSeparator" w:id="0">
    <w:p w:rsidR="000A3457" w:rsidRDefault="000A3457" w:rsidP="007C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341282"/>
      <w:docPartObj>
        <w:docPartGallery w:val="Page Numbers (Bottom of Page)"/>
        <w:docPartUnique/>
      </w:docPartObj>
    </w:sdtPr>
    <w:sdtEndPr/>
    <w:sdtContent>
      <w:p w:rsidR="007C31E5" w:rsidRDefault="007C31E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594" w:rsidRPr="00AD0594">
          <w:rPr>
            <w:noProof/>
            <w:lang w:val="ru-RU"/>
          </w:rPr>
          <w:t>12</w:t>
        </w:r>
        <w:r>
          <w:fldChar w:fldCharType="end"/>
        </w:r>
      </w:p>
    </w:sdtContent>
  </w:sdt>
  <w:p w:rsidR="007C31E5" w:rsidRDefault="007C31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57" w:rsidRDefault="000A3457" w:rsidP="007C31E5">
      <w:pPr>
        <w:spacing w:after="0" w:line="240" w:lineRule="auto"/>
      </w:pPr>
      <w:r>
        <w:separator/>
      </w:r>
    </w:p>
  </w:footnote>
  <w:footnote w:type="continuationSeparator" w:id="0">
    <w:p w:rsidR="000A3457" w:rsidRDefault="000A3457" w:rsidP="007C3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BEA"/>
    <w:multiLevelType w:val="hybridMultilevel"/>
    <w:tmpl w:val="9508EFB4"/>
    <w:lvl w:ilvl="0" w:tplc="E642021A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86776DD"/>
    <w:multiLevelType w:val="hybridMultilevel"/>
    <w:tmpl w:val="B9FED07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44C39"/>
    <w:multiLevelType w:val="hybridMultilevel"/>
    <w:tmpl w:val="596E5B0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F05"/>
    <w:multiLevelType w:val="hybridMultilevel"/>
    <w:tmpl w:val="9FFAA7D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BA7A99"/>
    <w:multiLevelType w:val="hybridMultilevel"/>
    <w:tmpl w:val="23888914"/>
    <w:lvl w:ilvl="0" w:tplc="0422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A6F1F86"/>
    <w:multiLevelType w:val="multilevel"/>
    <w:tmpl w:val="FD0C5FB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>
    <w:nsid w:val="2CB14A5E"/>
    <w:multiLevelType w:val="hybridMultilevel"/>
    <w:tmpl w:val="94B4544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A012E"/>
    <w:multiLevelType w:val="hybridMultilevel"/>
    <w:tmpl w:val="C9D80F64"/>
    <w:lvl w:ilvl="0" w:tplc="D3586F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60D85"/>
    <w:multiLevelType w:val="hybridMultilevel"/>
    <w:tmpl w:val="A99896B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34CC8"/>
    <w:multiLevelType w:val="hybridMultilevel"/>
    <w:tmpl w:val="BD969ED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2670A"/>
    <w:multiLevelType w:val="hybridMultilevel"/>
    <w:tmpl w:val="5EAA127E"/>
    <w:lvl w:ilvl="0" w:tplc="0419000D">
      <w:start w:val="1"/>
      <w:numFmt w:val="bullet"/>
      <w:lvlText w:val=""/>
      <w:lvlJc w:val="left"/>
      <w:pPr>
        <w:ind w:left="46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54977"/>
    <w:multiLevelType w:val="hybridMultilevel"/>
    <w:tmpl w:val="3AECD698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695B110F"/>
    <w:multiLevelType w:val="hybridMultilevel"/>
    <w:tmpl w:val="5416604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370EC"/>
    <w:multiLevelType w:val="hybridMultilevel"/>
    <w:tmpl w:val="DA964BA2"/>
    <w:lvl w:ilvl="0" w:tplc="D3586F2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12"/>
  </w:num>
  <w:num w:numId="10">
    <w:abstractNumId w:val="8"/>
  </w:num>
  <w:num w:numId="11">
    <w:abstractNumId w:val="9"/>
  </w:num>
  <w:num w:numId="12">
    <w:abstractNumId w:val="3"/>
  </w:num>
  <w:num w:numId="13">
    <w:abstractNumId w:val="1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1"/>
    <w:rsid w:val="0005046D"/>
    <w:rsid w:val="00097360"/>
    <w:rsid w:val="000A3457"/>
    <w:rsid w:val="000D3D71"/>
    <w:rsid w:val="001034ED"/>
    <w:rsid w:val="00133705"/>
    <w:rsid w:val="001932EB"/>
    <w:rsid w:val="001F77C8"/>
    <w:rsid w:val="002847CE"/>
    <w:rsid w:val="00322B57"/>
    <w:rsid w:val="00421BAB"/>
    <w:rsid w:val="00482AAB"/>
    <w:rsid w:val="00487E6A"/>
    <w:rsid w:val="00497734"/>
    <w:rsid w:val="005205B2"/>
    <w:rsid w:val="00566F34"/>
    <w:rsid w:val="00594AE3"/>
    <w:rsid w:val="00633504"/>
    <w:rsid w:val="006C5379"/>
    <w:rsid w:val="006E02C6"/>
    <w:rsid w:val="007759A5"/>
    <w:rsid w:val="00783DE1"/>
    <w:rsid w:val="007C31E5"/>
    <w:rsid w:val="007D6DD5"/>
    <w:rsid w:val="007E0FC4"/>
    <w:rsid w:val="008E084E"/>
    <w:rsid w:val="008E246D"/>
    <w:rsid w:val="00910F8C"/>
    <w:rsid w:val="009D294C"/>
    <w:rsid w:val="009F79BA"/>
    <w:rsid w:val="00A1477D"/>
    <w:rsid w:val="00AD0594"/>
    <w:rsid w:val="00AD6E36"/>
    <w:rsid w:val="00B2470E"/>
    <w:rsid w:val="00B31325"/>
    <w:rsid w:val="00B43750"/>
    <w:rsid w:val="00B43F40"/>
    <w:rsid w:val="00BC783F"/>
    <w:rsid w:val="00C261DD"/>
    <w:rsid w:val="00C41C1C"/>
    <w:rsid w:val="00C54A26"/>
    <w:rsid w:val="00CA02AA"/>
    <w:rsid w:val="00D32404"/>
    <w:rsid w:val="00DD1181"/>
    <w:rsid w:val="00E7755C"/>
    <w:rsid w:val="00EC362A"/>
    <w:rsid w:val="00ED6B4B"/>
    <w:rsid w:val="00F05D96"/>
    <w:rsid w:val="00F9372C"/>
    <w:rsid w:val="00F97050"/>
    <w:rsid w:val="00FB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D7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9"/>
    <w:qFormat/>
    <w:rsid w:val="000D3D71"/>
    <w:pPr>
      <w:spacing w:before="100" w:beforeAutospacing="1" w:after="100" w:afterAutospacing="1" w:line="240" w:lineRule="auto"/>
      <w:outlineLvl w:val="0"/>
    </w:pPr>
    <w:rPr>
      <w:rFonts w:ascii="PT Sans" w:eastAsia="Times New Roman" w:hAnsi="PT Sans" w:cs="Times New Roman"/>
      <w:b/>
      <w:bCs/>
      <w:color w:val="677780"/>
      <w:kern w:val="36"/>
      <w:sz w:val="38"/>
      <w:szCs w:val="3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3D71"/>
    <w:pPr>
      <w:ind w:left="720"/>
      <w:contextualSpacing/>
    </w:pPr>
    <w:rPr>
      <w:rFonts w:eastAsiaTheme="minorEastAsia"/>
      <w:lang w:eastAsia="uk-UA"/>
    </w:rPr>
  </w:style>
  <w:style w:type="character" w:customStyle="1" w:styleId="10">
    <w:name w:val="Заголовок 1 Знак"/>
    <w:basedOn w:val="a0"/>
    <w:link w:val="1"/>
    <w:uiPriority w:val="99"/>
    <w:rsid w:val="000D3D71"/>
    <w:rPr>
      <w:rFonts w:ascii="PT Sans" w:hAnsi="PT Sans"/>
      <w:b/>
      <w:bCs/>
      <w:color w:val="677780"/>
      <w:kern w:val="36"/>
      <w:sz w:val="38"/>
      <w:szCs w:val="38"/>
      <w:lang w:val="uk-UA" w:eastAsia="uk-UA"/>
    </w:rPr>
  </w:style>
  <w:style w:type="character" w:styleId="a4">
    <w:name w:val="Strong"/>
    <w:uiPriority w:val="99"/>
    <w:qFormat/>
    <w:rsid w:val="000D3D71"/>
    <w:rPr>
      <w:rFonts w:cs="Times New Roman"/>
      <w:b/>
    </w:rPr>
  </w:style>
  <w:style w:type="paragraph" w:styleId="a5">
    <w:name w:val="header"/>
    <w:basedOn w:val="a"/>
    <w:link w:val="a6"/>
    <w:rsid w:val="007C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C31E5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rsid w:val="007C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31E5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Default">
    <w:name w:val="Default"/>
    <w:uiPriority w:val="99"/>
    <w:rsid w:val="005205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ongtext1">
    <w:name w:val="long_text1"/>
    <w:uiPriority w:val="99"/>
    <w:rsid w:val="005205B2"/>
    <w:rPr>
      <w:sz w:val="20"/>
    </w:rPr>
  </w:style>
  <w:style w:type="paragraph" w:customStyle="1" w:styleId="a9">
    <w:name w:val="підзаголовок"/>
    <w:basedOn w:val="a"/>
    <w:next w:val="a"/>
    <w:uiPriority w:val="99"/>
    <w:rsid w:val="008E084E"/>
    <w:pPr>
      <w:autoSpaceDE w:val="0"/>
      <w:autoSpaceDN w:val="0"/>
      <w:adjustRightInd w:val="0"/>
      <w:spacing w:before="57" w:after="113" w:line="240" w:lineRule="auto"/>
      <w:ind w:firstLine="283"/>
      <w:jc w:val="center"/>
    </w:pPr>
    <w:rPr>
      <w:rFonts w:ascii="Times New Roman" w:eastAsia="Times New Roman" w:hAnsi="Times New Roman" w:cs="Times New Roman"/>
      <w:b/>
      <w:bCs/>
      <w:spacing w:val="-15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C54A26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a">
    <w:name w:val="Balloon Text"/>
    <w:basedOn w:val="a"/>
    <w:link w:val="ab"/>
    <w:rsid w:val="0059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4AE3"/>
    <w:rPr>
      <w:rFonts w:ascii="Tahoma" w:eastAsiaTheme="minorHAnsi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D7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9"/>
    <w:qFormat/>
    <w:rsid w:val="000D3D71"/>
    <w:pPr>
      <w:spacing w:before="100" w:beforeAutospacing="1" w:after="100" w:afterAutospacing="1" w:line="240" w:lineRule="auto"/>
      <w:outlineLvl w:val="0"/>
    </w:pPr>
    <w:rPr>
      <w:rFonts w:ascii="PT Sans" w:eastAsia="Times New Roman" w:hAnsi="PT Sans" w:cs="Times New Roman"/>
      <w:b/>
      <w:bCs/>
      <w:color w:val="677780"/>
      <w:kern w:val="36"/>
      <w:sz w:val="38"/>
      <w:szCs w:val="3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3D71"/>
    <w:pPr>
      <w:ind w:left="720"/>
      <w:contextualSpacing/>
    </w:pPr>
    <w:rPr>
      <w:rFonts w:eastAsiaTheme="minorEastAsia"/>
      <w:lang w:eastAsia="uk-UA"/>
    </w:rPr>
  </w:style>
  <w:style w:type="character" w:customStyle="1" w:styleId="10">
    <w:name w:val="Заголовок 1 Знак"/>
    <w:basedOn w:val="a0"/>
    <w:link w:val="1"/>
    <w:uiPriority w:val="99"/>
    <w:rsid w:val="000D3D71"/>
    <w:rPr>
      <w:rFonts w:ascii="PT Sans" w:hAnsi="PT Sans"/>
      <w:b/>
      <w:bCs/>
      <w:color w:val="677780"/>
      <w:kern w:val="36"/>
      <w:sz w:val="38"/>
      <w:szCs w:val="38"/>
      <w:lang w:val="uk-UA" w:eastAsia="uk-UA"/>
    </w:rPr>
  </w:style>
  <w:style w:type="character" w:styleId="a4">
    <w:name w:val="Strong"/>
    <w:uiPriority w:val="99"/>
    <w:qFormat/>
    <w:rsid w:val="000D3D71"/>
    <w:rPr>
      <w:rFonts w:cs="Times New Roman"/>
      <w:b/>
    </w:rPr>
  </w:style>
  <w:style w:type="paragraph" w:styleId="a5">
    <w:name w:val="header"/>
    <w:basedOn w:val="a"/>
    <w:link w:val="a6"/>
    <w:rsid w:val="007C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C31E5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rsid w:val="007C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31E5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Default">
    <w:name w:val="Default"/>
    <w:uiPriority w:val="99"/>
    <w:rsid w:val="005205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ongtext1">
    <w:name w:val="long_text1"/>
    <w:uiPriority w:val="99"/>
    <w:rsid w:val="005205B2"/>
    <w:rPr>
      <w:sz w:val="20"/>
    </w:rPr>
  </w:style>
  <w:style w:type="paragraph" w:customStyle="1" w:styleId="a9">
    <w:name w:val="підзаголовок"/>
    <w:basedOn w:val="a"/>
    <w:next w:val="a"/>
    <w:uiPriority w:val="99"/>
    <w:rsid w:val="008E084E"/>
    <w:pPr>
      <w:autoSpaceDE w:val="0"/>
      <w:autoSpaceDN w:val="0"/>
      <w:adjustRightInd w:val="0"/>
      <w:spacing w:before="57" w:after="113" w:line="240" w:lineRule="auto"/>
      <w:ind w:firstLine="283"/>
      <w:jc w:val="center"/>
    </w:pPr>
    <w:rPr>
      <w:rFonts w:ascii="Times New Roman" w:eastAsia="Times New Roman" w:hAnsi="Times New Roman" w:cs="Times New Roman"/>
      <w:b/>
      <w:bCs/>
      <w:spacing w:val="-15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C54A26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a">
    <w:name w:val="Balloon Text"/>
    <w:basedOn w:val="a"/>
    <w:link w:val="ab"/>
    <w:rsid w:val="0059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4AE3"/>
    <w:rPr>
      <w:rFonts w:ascii="Tahoma" w:eastAsiaTheme="minorHAnsi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16591</Words>
  <Characters>9457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</cp:lastModifiedBy>
  <cp:revision>12</cp:revision>
  <cp:lastPrinted>2022-01-20T06:23:00Z</cp:lastPrinted>
  <dcterms:created xsi:type="dcterms:W3CDTF">2022-01-12T18:02:00Z</dcterms:created>
  <dcterms:modified xsi:type="dcterms:W3CDTF">2022-01-20T06:36:00Z</dcterms:modified>
</cp:coreProperties>
</file>