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6D5B3" w14:textId="6E4A9DF9" w:rsidR="00781F2D" w:rsidRPr="001352CF" w:rsidRDefault="007B674E" w:rsidP="001352C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52C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114300" distB="114300" distL="114300" distR="114300" simplePos="0" relativeHeight="251658240" behindDoc="0" locked="0" layoutInCell="1" hidden="0" allowOverlap="1" wp14:anchorId="1596D600" wp14:editId="4CBDA947">
            <wp:simplePos x="0" y="0"/>
            <wp:positionH relativeFrom="margin">
              <wp:posOffset>219075</wp:posOffset>
            </wp:positionH>
            <wp:positionV relativeFrom="paragraph">
              <wp:posOffset>366395</wp:posOffset>
            </wp:positionV>
            <wp:extent cx="1426837" cy="395817"/>
            <wp:effectExtent l="0" t="0" r="2540" b="4445"/>
            <wp:wrapTopAndBottom distT="114300" distB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837" cy="395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352C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114300" distB="114300" distL="114300" distR="114300" simplePos="0" relativeHeight="251660288" behindDoc="0" locked="0" layoutInCell="1" hidden="0" allowOverlap="1" wp14:anchorId="1596D604" wp14:editId="2D47D5CE">
            <wp:simplePos x="0" y="0"/>
            <wp:positionH relativeFrom="column">
              <wp:posOffset>1817370</wp:posOffset>
            </wp:positionH>
            <wp:positionV relativeFrom="paragraph">
              <wp:posOffset>114300</wp:posOffset>
            </wp:positionV>
            <wp:extent cx="969637" cy="980912"/>
            <wp:effectExtent l="0" t="0" r="0" b="0"/>
            <wp:wrapTopAndBottom distT="114300" distB="11430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637" cy="980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352CF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114300" distB="114300" distL="114300" distR="114300" simplePos="0" relativeHeight="251659264" behindDoc="0" locked="0" layoutInCell="1" hidden="0" allowOverlap="1" wp14:anchorId="1596D602" wp14:editId="38612FF2">
            <wp:simplePos x="0" y="0"/>
            <wp:positionH relativeFrom="column">
              <wp:posOffset>3057525</wp:posOffset>
            </wp:positionH>
            <wp:positionV relativeFrom="paragraph">
              <wp:posOffset>276225</wp:posOffset>
            </wp:positionV>
            <wp:extent cx="1233488" cy="619752"/>
            <wp:effectExtent l="0" t="0" r="0" b="0"/>
            <wp:wrapTopAndBottom distT="114300" distB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619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352C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uk-UA"/>
        </w:rPr>
        <w:drawing>
          <wp:anchor distT="0" distB="0" distL="114300" distR="114300" simplePos="0" relativeHeight="251661312" behindDoc="0" locked="0" layoutInCell="1" allowOverlap="1" wp14:anchorId="73DDD3EA" wp14:editId="02293C38">
            <wp:simplePos x="0" y="0"/>
            <wp:positionH relativeFrom="column">
              <wp:posOffset>4352925</wp:posOffset>
            </wp:positionH>
            <wp:positionV relativeFrom="paragraph">
              <wp:posOffset>168910</wp:posOffset>
            </wp:positionV>
            <wp:extent cx="1200150" cy="1047750"/>
            <wp:effectExtent l="0" t="0" r="0" b="0"/>
            <wp:wrapTopAndBottom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96D5B6" w14:textId="77777777" w:rsidR="00781F2D" w:rsidRPr="001352CF" w:rsidRDefault="00262C41" w:rsidP="001352CF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352CF">
        <w:rPr>
          <w:rFonts w:ascii="Times New Roman" w:eastAsia="Times New Roman" w:hAnsi="Times New Roman" w:cs="Times New Roman"/>
          <w:i/>
          <w:iCs/>
          <w:sz w:val="24"/>
          <w:szCs w:val="24"/>
        </w:rPr>
        <w:t>Проєкт</w:t>
      </w:r>
    </w:p>
    <w:p w14:paraId="1596D5B7" w14:textId="77777777" w:rsidR="00781F2D" w:rsidRPr="001352CF" w:rsidRDefault="00781F2D" w:rsidP="001352CF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96D5B9" w14:textId="77777777" w:rsidR="00781F2D" w:rsidRPr="001352CF" w:rsidRDefault="00262C41" w:rsidP="001352C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52CF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ПРОГРАМА</w:t>
      </w:r>
    </w:p>
    <w:p w14:paraId="1596D5BA" w14:textId="77777777" w:rsidR="00781F2D" w:rsidRPr="001352CF" w:rsidRDefault="00262C41" w:rsidP="001352C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52CF">
        <w:rPr>
          <w:rFonts w:ascii="Times New Roman" w:eastAsia="Times New Roman" w:hAnsi="Times New Roman" w:cs="Times New Roman"/>
          <w:b/>
          <w:bCs/>
          <w:sz w:val="24"/>
          <w:szCs w:val="24"/>
        </w:rPr>
        <w:t>інформаційного заходу</w:t>
      </w:r>
    </w:p>
    <w:p w14:paraId="1596D5BB" w14:textId="3E114915" w:rsidR="00781F2D" w:rsidRPr="001352CF" w:rsidRDefault="00262C41" w:rsidP="001352C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52CF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1352CF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Окремі аспекти участі у Програмі “Горизонт Європа”</w:t>
      </w:r>
    </w:p>
    <w:p w14:paraId="1596D5BC" w14:textId="77777777" w:rsidR="00781F2D" w:rsidRPr="001352CF" w:rsidRDefault="00781F2D" w:rsidP="001352C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96D5BD" w14:textId="77777777" w:rsidR="00781F2D" w:rsidRPr="001352CF" w:rsidRDefault="00262C41" w:rsidP="001352C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2CF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проведення:</w:t>
      </w:r>
      <w:r w:rsidRPr="001352CF">
        <w:rPr>
          <w:rFonts w:ascii="Times New Roman" w:eastAsia="Times New Roman" w:hAnsi="Times New Roman" w:cs="Times New Roman"/>
          <w:sz w:val="24"/>
          <w:szCs w:val="24"/>
        </w:rPr>
        <w:t xml:space="preserve"> 19 травня 2026 року</w:t>
      </w:r>
    </w:p>
    <w:p w14:paraId="1596D5BE" w14:textId="77777777" w:rsidR="00781F2D" w:rsidRPr="001352CF" w:rsidRDefault="00262C41" w:rsidP="001352C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2CF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Формат:</w:t>
      </w:r>
      <w:r w:rsidRPr="001352CF">
        <w:rPr>
          <w:rFonts w:ascii="Times New Roman" w:eastAsia="Times New Roman" w:hAnsi="Times New Roman" w:cs="Times New Roman"/>
          <w:sz w:val="24"/>
          <w:szCs w:val="24"/>
        </w:rPr>
        <w:t xml:space="preserve"> онлайн</w:t>
      </w:r>
    </w:p>
    <w:p w14:paraId="1596D5BF" w14:textId="77777777" w:rsidR="00781F2D" w:rsidRPr="001352CF" w:rsidRDefault="00262C41" w:rsidP="001352CF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52CF">
        <w:rPr>
          <w:rFonts w:ascii="Times New Roman" w:eastAsia="Times New Roman" w:hAnsi="Times New Roman" w:cs="Times New Roman"/>
          <w:b/>
          <w:bCs/>
          <w:sz w:val="24"/>
          <w:szCs w:val="24"/>
        </w:rPr>
        <w:t>Посилання для приєднання (платформа WEBEX):</w:t>
      </w:r>
    </w:p>
    <w:p w14:paraId="1596D5C0" w14:textId="77777777" w:rsidR="00781F2D" w:rsidRDefault="00262C41" w:rsidP="001352C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hyperlink r:id="rId10">
        <w:r w:rsidRPr="001352C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https://heoinua.webex.com/heoinua/j.php?MTID=m4879917b8e0f301184578b3eea8e8fde</w:t>
        </w:r>
      </w:hyperlink>
      <w:r w:rsidRPr="001352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2B4078" w14:textId="77777777" w:rsidR="001352CF" w:rsidRPr="001352CF" w:rsidRDefault="001352CF" w:rsidP="001352CF">
      <w:pPr>
        <w:widowControl w:val="0"/>
        <w:spacing w:line="240" w:lineRule="auto"/>
        <w:rPr>
          <w:rFonts w:ascii="Times New Roman" w:eastAsia="Times New Roman" w:hAnsi="Times New Roman" w:cs="Times New Roman"/>
          <w:sz w:val="10"/>
          <w:szCs w:val="10"/>
          <w:lang w:val="uk-UA"/>
        </w:rPr>
      </w:pPr>
    </w:p>
    <w:tbl>
      <w:tblPr>
        <w:tblStyle w:val="a5"/>
        <w:tblW w:w="10207" w:type="dxa"/>
        <w:tblInd w:w="-294" w:type="dxa"/>
        <w:tblLayout w:type="fixed"/>
        <w:tblLook w:val="0400" w:firstRow="0" w:lastRow="0" w:firstColumn="0" w:lastColumn="0" w:noHBand="0" w:noVBand="1"/>
      </w:tblPr>
      <w:tblGrid>
        <w:gridCol w:w="1545"/>
        <w:gridCol w:w="8662"/>
      </w:tblGrid>
      <w:tr w:rsidR="00781F2D" w:rsidRPr="001352CF" w14:paraId="1596D5C3" w14:textId="77777777" w:rsidTr="001352CF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D5C1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 київський</w:t>
            </w:r>
          </w:p>
        </w:tc>
        <w:tc>
          <w:tcPr>
            <w:tcW w:w="8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D5C2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Активності/спікери</w:t>
            </w:r>
          </w:p>
        </w:tc>
      </w:tr>
      <w:tr w:rsidR="00781F2D" w:rsidRPr="001352CF" w14:paraId="1596D5FD" w14:textId="77777777" w:rsidTr="001352CF">
        <w:trPr>
          <w:trHeight w:val="731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D5C4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09:30-10:00</w:t>
            </w:r>
          </w:p>
          <w:p w14:paraId="1596D5C5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C6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10:00-10:05</w:t>
            </w:r>
          </w:p>
          <w:p w14:paraId="1596D5C7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C8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C9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10:05-10:15</w:t>
            </w:r>
          </w:p>
          <w:p w14:paraId="1596D5CA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CB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CC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CD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EEF7991" w14:textId="77777777" w:rsidR="00575E49" w:rsidRDefault="00575E49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1596D5CF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10:15-12:40</w:t>
            </w:r>
          </w:p>
          <w:p w14:paraId="1596D5D0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D1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10:15-10:40</w:t>
            </w:r>
          </w:p>
          <w:p w14:paraId="1596D5D2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D3" w14:textId="77777777" w:rsidR="00781F2D" w:rsidRPr="001352CF" w:rsidRDefault="00262C41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D4" w14:textId="77777777" w:rsidR="00781F2D" w:rsidRPr="001352CF" w:rsidRDefault="00781F2D" w:rsidP="001352C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D5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10:40-11:05</w:t>
            </w:r>
          </w:p>
          <w:p w14:paraId="1596D5D6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D7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D8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D9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11:05-11:35</w:t>
            </w:r>
          </w:p>
          <w:p w14:paraId="1596D5DA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DB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DC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11:35-12:05</w:t>
            </w:r>
          </w:p>
          <w:p w14:paraId="1596D5DD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DE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DF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E0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E2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12:05-12:30</w:t>
            </w:r>
          </w:p>
          <w:p w14:paraId="1596D5E3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E4" w14:textId="77777777" w:rsidR="00781F2D" w:rsidRPr="001352CF" w:rsidRDefault="00781F2D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E6" w14:textId="77777777" w:rsidR="00781F2D" w:rsidRPr="001352CF" w:rsidRDefault="00262C41" w:rsidP="001352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12:30-13:00</w:t>
            </w:r>
          </w:p>
        </w:tc>
        <w:tc>
          <w:tcPr>
            <w:tcW w:w="8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6D5E7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Реєстрація учасників</w:t>
            </w:r>
          </w:p>
          <w:p w14:paraId="1596D5E8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596D5E9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Технічний інструктаж модератора: 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Денис Ніколайчук,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головний спеціаліст із комунікацій відділу «Офіс Горизонт Європа в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Україні» НФДУ</w:t>
            </w:r>
          </w:p>
          <w:p w14:paraId="1596D5EA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EB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Вітальні слова:</w:t>
            </w:r>
          </w:p>
          <w:p w14:paraId="1596D5ED" w14:textId="65048E8C" w:rsidR="00781F2D" w:rsidRPr="001352CF" w:rsidRDefault="00262C41" w:rsidP="001352CF">
            <w:pPr>
              <w:widowControl w:val="0"/>
              <w:spacing w:line="240" w:lineRule="auto"/>
              <w:ind w:firstLine="6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Ігор ТАРАНОВ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начальник відділу</w:t>
            </w:r>
            <w:r w:rsidRPr="001352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«Офіс Горизонт Європа в Україні» НФДУ (5 хв.)</w:t>
            </w:r>
          </w:p>
          <w:p w14:paraId="1596D5EE" w14:textId="5D9FDF11" w:rsidR="00781F2D" w:rsidRPr="001352CF" w:rsidRDefault="00575E49" w:rsidP="001352CF">
            <w:pPr>
              <w:widowControl w:val="0"/>
              <w:spacing w:line="240" w:lineRule="auto"/>
              <w:ind w:firstLine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z w:val="24"/>
                <w:szCs w:val="24"/>
                <w:lang w:val="uk-UA"/>
              </w:rPr>
              <w:t xml:space="preserve">       Ігор ГЕРУШ</w:t>
            </w:r>
            <w:r w:rsidR="002C3C38" w:rsidRPr="001352CF">
              <w:rPr>
                <w:rFonts w:ascii="Times New Roman" w:eastAsia="Times New Roman" w:hAnsi="Times New Roman" w:cs="Times New Roman"/>
                <w:b/>
                <w:bCs/>
                <w:color w:val="242424"/>
                <w:sz w:val="24"/>
                <w:szCs w:val="24"/>
                <w:lang w:val="uk-UA"/>
              </w:rPr>
              <w:t>,</w:t>
            </w:r>
            <w:r w:rsidR="00262C41" w:rsidRPr="001352CF"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lang w:val="uk-UA"/>
              </w:rPr>
              <w:t xml:space="preserve">ректор закладу вищої освіти </w:t>
            </w:r>
            <w:r w:rsidR="00262C41" w:rsidRPr="001352CF"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</w:rPr>
              <w:t>Буковинського державного медичного університету</w:t>
            </w:r>
            <w:r w:rsidR="00262C41"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(5 хв.)</w:t>
            </w:r>
          </w:p>
          <w:p w14:paraId="641760AD" w14:textId="77777777" w:rsidR="00575E49" w:rsidRDefault="00575E49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1596D5F0" w14:textId="28D21800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Робоча частина:</w:t>
            </w:r>
          </w:p>
          <w:p w14:paraId="1596D5F1" w14:textId="77777777" w:rsidR="00781F2D" w:rsidRPr="001352CF" w:rsidRDefault="00781F2D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96D5F2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Можливості Програми «Горизонт Європа» у межах компонента </w:t>
            </w: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«Дії Марії Склодовської-Кюрі» (MSCA)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Олена ХАРІНА,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головна спеціалістка відділу «Офіс Горизонт Європа в Україні» НФДУ</w:t>
            </w:r>
          </w:p>
          <w:p w14:paraId="1596D5F3" w14:textId="77777777" w:rsidR="00781F2D" w:rsidRPr="001352CF" w:rsidRDefault="00781F2D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1596D5F4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Кластер 1 «Здоров’я» – конкурси за робочою програмою «Горизонт Європа» на 2026-2027 роки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Таїсія Симочко,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головна спеціалістка відділу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«Офіс Горизонт Європа в Україні» НФДУ</w:t>
            </w:r>
          </w:p>
          <w:p w14:paraId="1596D5F5" w14:textId="77777777" w:rsidR="00781F2D" w:rsidRPr="001352CF" w:rsidRDefault="00781F2D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6D5F6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Особливості та відкриті конкурси в межах ЄІТ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 КОЛІСНИК,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головний спеціаліст відділу «Офіс Горизонт Європа в Україні» НФДУ</w:t>
            </w:r>
          </w:p>
          <w:p w14:paraId="1596D5F7" w14:textId="77777777" w:rsidR="00781F2D" w:rsidRPr="001352CF" w:rsidRDefault="00781F2D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6D5F8" w14:textId="212891BE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«Центр управління дослідженнями – Research Management Facility». Загальна інформація пр</w:t>
            </w: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конкурс за компонентом «Розширення участі та зміцнення європейського дослідницького простору»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Наталія ДІДЕНКО,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заступниця начальника відділу «Офіс Горизонт Європа в Україні» НФДУ</w:t>
            </w:r>
          </w:p>
          <w:p w14:paraId="1596D5F9" w14:textId="77777777" w:rsidR="00781F2D" w:rsidRPr="001352CF" w:rsidRDefault="00781F2D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6D5FA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Шляхи пошуку партнерів для спільного написання заявок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Олександр МОІСЕЄВ,</w:t>
            </w:r>
            <w:r w:rsidRPr="001352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52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головний спеціаліст відділу «Офіс Горизонт Європа в Україні» НФДУ</w:t>
            </w:r>
          </w:p>
          <w:p w14:paraId="1596D5FB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596D5FC" w14:textId="77777777" w:rsidR="00781F2D" w:rsidRPr="001352CF" w:rsidRDefault="00262C41" w:rsidP="001352C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Сесія питань та відповідей</w:t>
            </w:r>
          </w:p>
        </w:tc>
      </w:tr>
    </w:tbl>
    <w:p w14:paraId="1596D5FE" w14:textId="77777777" w:rsidR="00781F2D" w:rsidRPr="001352CF" w:rsidRDefault="00781F2D" w:rsidP="001352CF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96D5FF" w14:textId="77777777" w:rsidR="00781F2D" w:rsidRPr="001352CF" w:rsidRDefault="00781F2D" w:rsidP="001352CF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81F2D" w:rsidRPr="001352CF" w:rsidSect="001352CF">
      <w:pgSz w:w="11909" w:h="16834"/>
      <w:pgMar w:top="709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D6F2EB5-06D1-46ED-99FF-4B299972BEF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8D10FFF-4D65-4C7A-837A-659AE5FDB08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01280"/>
    <w:multiLevelType w:val="multilevel"/>
    <w:tmpl w:val="0EBA5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F2D"/>
    <w:rsid w:val="001352CF"/>
    <w:rsid w:val="00262C41"/>
    <w:rsid w:val="002C3C38"/>
    <w:rsid w:val="0034069A"/>
    <w:rsid w:val="00575E49"/>
    <w:rsid w:val="00781F2D"/>
    <w:rsid w:val="007B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6D5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heoinua.webex.com/heoinua/j.php?MTID=m4879917b8e0f301184578b3eea8e8f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1182</Words>
  <Characters>675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2026-04-24T11:49:00Z</dcterms:created>
  <dcterms:modified xsi:type="dcterms:W3CDTF">2026-04-24T11:49:00Z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9d8f3cf0-8bd6-4309-a4aa-1307c984352a</vt:lpwstr>
  </property>
</Properties>
</file>