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E3" w:rsidRPr="002F261A" w:rsidRDefault="001A17E3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eastAsia="uk-UA"/>
        </w:rPr>
      </w:pPr>
    </w:p>
    <w:p w:rsidR="002F261A" w:rsidRDefault="002F261A" w:rsidP="002F261A">
      <w:pPr>
        <w:ind w:left="360"/>
        <w:jc w:val="right"/>
        <w:outlineLvl w:val="0"/>
        <w:rPr>
          <w:b/>
          <w:bCs/>
          <w:kern w:val="36"/>
          <w:sz w:val="28"/>
          <w:szCs w:val="28"/>
          <w:lang w:eastAsia="uk-UA"/>
        </w:rPr>
      </w:pPr>
      <w:r>
        <w:rPr>
          <w:b/>
          <w:bCs/>
          <w:kern w:val="36"/>
          <w:sz w:val="28"/>
          <w:szCs w:val="28"/>
          <w:lang w:eastAsia="uk-UA"/>
        </w:rPr>
        <w:t>ПРОЄКТ</w:t>
      </w:r>
    </w:p>
    <w:p w:rsidR="002F261A" w:rsidRPr="002F261A" w:rsidRDefault="001A17E3" w:rsidP="002F261A">
      <w:pPr>
        <w:ind w:left="360"/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  <w:r w:rsidRPr="002F261A">
        <w:rPr>
          <w:b/>
          <w:bCs/>
          <w:kern w:val="36"/>
          <w:sz w:val="28"/>
          <w:szCs w:val="28"/>
          <w:lang w:eastAsia="uk-UA"/>
        </w:rPr>
        <w:t>ПОЛОЖЕННЯ</w:t>
      </w:r>
    </w:p>
    <w:p w:rsidR="001A17E3" w:rsidRPr="002F261A" w:rsidRDefault="002F261A" w:rsidP="002F261A">
      <w:pPr>
        <w:ind w:left="360"/>
        <w:jc w:val="center"/>
        <w:outlineLvl w:val="0"/>
        <w:rPr>
          <w:b/>
          <w:bCs/>
          <w:sz w:val="28"/>
          <w:szCs w:val="28"/>
          <w:lang w:eastAsia="uk-UA"/>
        </w:rPr>
      </w:pPr>
      <w:r w:rsidRPr="002F261A">
        <w:rPr>
          <w:b/>
          <w:bCs/>
          <w:sz w:val="28"/>
          <w:szCs w:val="28"/>
          <w:lang w:eastAsia="uk-UA"/>
        </w:rPr>
        <w:t>ПРО КОМІСІЮ З АКАДЕМІЧНОЇ ДОБРОЧЕСНОСТІ</w:t>
      </w:r>
    </w:p>
    <w:p w:rsidR="001A17E3" w:rsidRPr="001A17E3" w:rsidRDefault="001A17E3" w:rsidP="002F261A">
      <w:pPr>
        <w:jc w:val="both"/>
        <w:rPr>
          <w:sz w:val="28"/>
          <w:szCs w:val="28"/>
          <w:lang w:eastAsia="uk-UA"/>
        </w:rPr>
      </w:pPr>
    </w:p>
    <w:p w:rsidR="001A17E3" w:rsidRDefault="002F261A" w:rsidP="002F261A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РОЗДІЛ 1.</w:t>
      </w:r>
      <w:r w:rsidR="00606DAE" w:rsidRPr="002F261A">
        <w:rPr>
          <w:b/>
          <w:bCs/>
          <w:sz w:val="28"/>
          <w:szCs w:val="28"/>
          <w:lang w:eastAsia="uk-UA"/>
        </w:rPr>
        <w:t>ЗАГАЛЬНІ ПОЛОЖЕННЯ</w:t>
      </w:r>
    </w:p>
    <w:p w:rsidR="001A17E3" w:rsidRDefault="008802CA" w:rsidP="008802CA">
      <w:pPr>
        <w:ind w:left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1.1.</w:t>
      </w:r>
      <w:r w:rsidR="001A17E3" w:rsidRPr="002F261A">
        <w:rPr>
          <w:sz w:val="28"/>
          <w:szCs w:val="28"/>
          <w:lang w:eastAsia="uk-UA"/>
        </w:rPr>
        <w:t xml:space="preserve">Комісія з академічної доброчесності (далі – Комісія) є постійно діючим колегіальним консультативно-дорадчим органом </w:t>
      </w:r>
      <w:r w:rsidR="002F261A">
        <w:rPr>
          <w:sz w:val="28"/>
          <w:szCs w:val="28"/>
          <w:lang w:eastAsia="uk-UA"/>
        </w:rPr>
        <w:t xml:space="preserve"> Буковинського державного медичного університету </w:t>
      </w:r>
      <w:r w:rsidR="001A17E3" w:rsidRPr="002F261A">
        <w:rPr>
          <w:sz w:val="28"/>
          <w:szCs w:val="28"/>
          <w:lang w:eastAsia="uk-UA"/>
        </w:rPr>
        <w:t xml:space="preserve">(далі – </w:t>
      </w:r>
      <w:r w:rsidR="002F261A">
        <w:rPr>
          <w:sz w:val="28"/>
          <w:szCs w:val="28"/>
          <w:lang w:eastAsia="uk-UA"/>
        </w:rPr>
        <w:t>БДМУ</w:t>
      </w:r>
      <w:r w:rsidR="001A17E3" w:rsidRPr="002F261A">
        <w:rPr>
          <w:sz w:val="28"/>
          <w:szCs w:val="28"/>
          <w:lang w:eastAsia="uk-UA"/>
        </w:rPr>
        <w:t>), створеним з метою забезпечення дотримання принципів академічної доброчесності всіма учасниками освітнього та наукового процесів.</w:t>
      </w:r>
    </w:p>
    <w:p w:rsidR="001A17E3" w:rsidRPr="002F261A" w:rsidRDefault="008802CA" w:rsidP="008802CA">
      <w:pPr>
        <w:ind w:left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1.2. </w:t>
      </w:r>
      <w:r w:rsidR="001A17E3" w:rsidRPr="002F261A">
        <w:rPr>
          <w:sz w:val="28"/>
          <w:szCs w:val="28"/>
          <w:lang w:eastAsia="uk-UA"/>
        </w:rPr>
        <w:t>У своїй діяльності Комісія керується Конституцією України, законами України «Про освіту», «Про вищу освіту»,</w:t>
      </w:r>
      <w:r>
        <w:rPr>
          <w:sz w:val="28"/>
          <w:szCs w:val="28"/>
          <w:lang w:eastAsia="uk-UA"/>
        </w:rPr>
        <w:t xml:space="preserve"> «Про академічну доброчесність»,</w:t>
      </w:r>
      <w:r w:rsidR="001A17E3" w:rsidRPr="002F261A">
        <w:rPr>
          <w:sz w:val="28"/>
          <w:szCs w:val="28"/>
          <w:lang w:eastAsia="uk-UA"/>
        </w:rPr>
        <w:t xml:space="preserve"> «Про наукову і науково-технічну діяльність», Статутом Університету, Кодексом академічної доброчесності Університету, іншими нормативно-правовими актами</w:t>
      </w:r>
      <w:r>
        <w:rPr>
          <w:sz w:val="28"/>
          <w:szCs w:val="28"/>
          <w:lang w:eastAsia="uk-UA"/>
        </w:rPr>
        <w:t xml:space="preserve"> БДМУ</w:t>
      </w:r>
      <w:r w:rsidR="001A17E3" w:rsidRPr="002F261A">
        <w:rPr>
          <w:sz w:val="28"/>
          <w:szCs w:val="28"/>
          <w:lang w:eastAsia="uk-UA"/>
        </w:rPr>
        <w:t xml:space="preserve"> та цим Положенням.</w:t>
      </w:r>
    </w:p>
    <w:p w:rsidR="001A17E3" w:rsidRPr="002F261A" w:rsidRDefault="008802CA" w:rsidP="002F261A">
      <w:pPr>
        <w:ind w:left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1.3. </w:t>
      </w:r>
      <w:r w:rsidR="001A17E3" w:rsidRPr="002F261A">
        <w:rPr>
          <w:sz w:val="28"/>
          <w:szCs w:val="28"/>
          <w:lang w:eastAsia="uk-UA"/>
        </w:rPr>
        <w:t>Діяльність Комісії ґрунтується на принципах: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законності;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справедливості;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неупередженості;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прозорості;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конфіденційності;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рівності прав учасників розгляду;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презумпції доброчесності;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поваги до академічних свобод;</w:t>
      </w:r>
    </w:p>
    <w:p w:rsidR="001A17E3" w:rsidRPr="008802CA" w:rsidRDefault="001A17E3" w:rsidP="00606DAE">
      <w:pPr>
        <w:pStyle w:val="a5"/>
        <w:numPr>
          <w:ilvl w:val="0"/>
          <w:numId w:val="21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відповідальності за результати освітньої, наукової та професійної діяльності.</w:t>
      </w:r>
    </w:p>
    <w:p w:rsidR="001A17E3" w:rsidRPr="002F261A" w:rsidRDefault="008802CA" w:rsidP="008802CA">
      <w:pPr>
        <w:ind w:left="1080" w:hanging="79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1.4. </w:t>
      </w:r>
      <w:r w:rsidR="001A17E3" w:rsidRPr="002F261A">
        <w:rPr>
          <w:sz w:val="28"/>
          <w:szCs w:val="28"/>
          <w:lang w:eastAsia="uk-UA"/>
        </w:rPr>
        <w:t>Комісія здійснює свою діяльність щодо:</w:t>
      </w:r>
    </w:p>
    <w:p w:rsidR="001A17E3" w:rsidRPr="00606DAE" w:rsidRDefault="001A17E3" w:rsidP="00606DAE">
      <w:pPr>
        <w:pStyle w:val="a5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606DAE">
        <w:rPr>
          <w:sz w:val="28"/>
          <w:szCs w:val="28"/>
          <w:lang w:eastAsia="uk-UA"/>
        </w:rPr>
        <w:t>здобувачів освіти;</w:t>
      </w:r>
    </w:p>
    <w:p w:rsidR="001A17E3" w:rsidRPr="00606DAE" w:rsidRDefault="001A17E3" w:rsidP="00606DAE">
      <w:pPr>
        <w:pStyle w:val="a5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606DAE">
        <w:rPr>
          <w:sz w:val="28"/>
          <w:szCs w:val="28"/>
          <w:lang w:eastAsia="uk-UA"/>
        </w:rPr>
        <w:t>науково-педагогічних працівників;</w:t>
      </w:r>
    </w:p>
    <w:p w:rsidR="001A17E3" w:rsidRPr="00606DAE" w:rsidRDefault="001A17E3" w:rsidP="00606DAE">
      <w:pPr>
        <w:pStyle w:val="a5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606DAE">
        <w:rPr>
          <w:sz w:val="28"/>
          <w:szCs w:val="28"/>
          <w:lang w:eastAsia="uk-UA"/>
        </w:rPr>
        <w:t>наукових працівників;</w:t>
      </w:r>
    </w:p>
    <w:p w:rsidR="001A17E3" w:rsidRPr="00606DAE" w:rsidRDefault="001A17E3" w:rsidP="00606DAE">
      <w:pPr>
        <w:pStyle w:val="a5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606DAE">
        <w:rPr>
          <w:sz w:val="28"/>
          <w:szCs w:val="28"/>
          <w:lang w:eastAsia="uk-UA"/>
        </w:rPr>
        <w:t>керівників структурних підрозділів;</w:t>
      </w:r>
    </w:p>
    <w:p w:rsidR="001A17E3" w:rsidRPr="00606DAE" w:rsidRDefault="001A17E3" w:rsidP="00606DAE">
      <w:pPr>
        <w:pStyle w:val="a5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606DAE">
        <w:rPr>
          <w:sz w:val="28"/>
          <w:szCs w:val="28"/>
          <w:lang w:eastAsia="uk-UA"/>
        </w:rPr>
        <w:t>інших учасників освітнього та наукового процесу.</w:t>
      </w:r>
    </w:p>
    <w:p w:rsidR="008802CA" w:rsidRPr="001A17E3" w:rsidRDefault="008802CA" w:rsidP="002F261A">
      <w:pPr>
        <w:ind w:left="360"/>
        <w:jc w:val="both"/>
        <w:rPr>
          <w:sz w:val="28"/>
          <w:szCs w:val="28"/>
          <w:lang w:eastAsia="uk-UA"/>
        </w:rPr>
      </w:pPr>
    </w:p>
    <w:p w:rsidR="001A17E3" w:rsidRDefault="008802CA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РОЗДІЛ 2. </w:t>
      </w:r>
      <w:r w:rsidRPr="002F261A">
        <w:rPr>
          <w:b/>
          <w:bCs/>
          <w:sz w:val="28"/>
          <w:szCs w:val="28"/>
          <w:lang w:eastAsia="uk-UA"/>
        </w:rPr>
        <w:t>МЕТА ТА ЗАВДАННЯ КОМІСІЇ</w:t>
      </w:r>
    </w:p>
    <w:p w:rsidR="001A17E3" w:rsidRPr="002F261A" w:rsidRDefault="008802CA" w:rsidP="008802CA">
      <w:pPr>
        <w:ind w:left="284"/>
        <w:jc w:val="both"/>
        <w:rPr>
          <w:sz w:val="28"/>
          <w:szCs w:val="28"/>
          <w:lang w:eastAsia="uk-UA"/>
        </w:rPr>
      </w:pPr>
      <w:r w:rsidRPr="008802CA">
        <w:rPr>
          <w:b/>
          <w:sz w:val="28"/>
          <w:szCs w:val="28"/>
          <w:lang w:eastAsia="uk-UA"/>
        </w:rPr>
        <w:t>2.1.</w:t>
      </w:r>
      <w:r w:rsidR="001A17E3" w:rsidRPr="008802CA">
        <w:rPr>
          <w:b/>
          <w:sz w:val="28"/>
          <w:szCs w:val="28"/>
          <w:lang w:eastAsia="uk-UA"/>
        </w:rPr>
        <w:t>Метою</w:t>
      </w:r>
      <w:r w:rsidR="001A17E3" w:rsidRPr="002F261A">
        <w:rPr>
          <w:sz w:val="28"/>
          <w:szCs w:val="28"/>
          <w:lang w:eastAsia="uk-UA"/>
        </w:rPr>
        <w:t xml:space="preserve"> діяльності Комісії є формування культури академічної доброчесності та забезпечення дотримання </w:t>
      </w:r>
      <w:r>
        <w:rPr>
          <w:sz w:val="28"/>
          <w:szCs w:val="28"/>
          <w:lang w:eastAsia="uk-UA"/>
        </w:rPr>
        <w:t xml:space="preserve">цінностей, </w:t>
      </w:r>
      <w:r w:rsidR="001A17E3" w:rsidRPr="002F261A">
        <w:rPr>
          <w:sz w:val="28"/>
          <w:szCs w:val="28"/>
          <w:lang w:eastAsia="uk-UA"/>
        </w:rPr>
        <w:t xml:space="preserve"> принципів в освітній, науковій, клінічній та організаційній діяльності Університету.</w:t>
      </w:r>
    </w:p>
    <w:p w:rsidR="001A17E3" w:rsidRPr="008802CA" w:rsidRDefault="008802CA" w:rsidP="008802CA">
      <w:pPr>
        <w:ind w:left="284"/>
        <w:jc w:val="both"/>
        <w:rPr>
          <w:b/>
          <w:sz w:val="28"/>
          <w:szCs w:val="28"/>
          <w:lang w:eastAsia="uk-UA"/>
        </w:rPr>
      </w:pPr>
      <w:r w:rsidRPr="008802CA">
        <w:rPr>
          <w:b/>
          <w:sz w:val="28"/>
          <w:szCs w:val="28"/>
          <w:lang w:eastAsia="uk-UA"/>
        </w:rPr>
        <w:t xml:space="preserve">2.2. </w:t>
      </w:r>
      <w:r w:rsidR="001A17E3" w:rsidRPr="008802CA">
        <w:rPr>
          <w:b/>
          <w:sz w:val="28"/>
          <w:szCs w:val="28"/>
          <w:lang w:eastAsia="uk-UA"/>
        </w:rPr>
        <w:t>Основними завданнями Комісії є: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розгляд повідомлень про можливі порушення академічної доброчесності;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проведення експертного аналізу матеріалів щодо можливих порушень;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підготовка висновків та рекомендацій;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участь у розроб</w:t>
      </w:r>
      <w:r w:rsidR="008802CA" w:rsidRPr="008802CA">
        <w:rPr>
          <w:sz w:val="28"/>
          <w:szCs w:val="28"/>
          <w:lang w:eastAsia="uk-UA"/>
        </w:rPr>
        <w:t>ці</w:t>
      </w:r>
      <w:r w:rsidRPr="008802CA">
        <w:rPr>
          <w:sz w:val="28"/>
          <w:szCs w:val="28"/>
          <w:lang w:eastAsia="uk-UA"/>
        </w:rPr>
        <w:t xml:space="preserve"> внутрішніх нормативних документів</w:t>
      </w:r>
      <w:r w:rsidR="008802CA" w:rsidRPr="008802CA">
        <w:rPr>
          <w:sz w:val="28"/>
          <w:szCs w:val="28"/>
          <w:lang w:eastAsia="uk-UA"/>
        </w:rPr>
        <w:t xml:space="preserve"> з питань академічної доброчесності</w:t>
      </w:r>
      <w:r w:rsidRPr="008802CA">
        <w:rPr>
          <w:sz w:val="28"/>
          <w:szCs w:val="28"/>
          <w:lang w:eastAsia="uk-UA"/>
        </w:rPr>
        <w:t>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проведення інформаційно-просвітницької діяльності;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lastRenderedPageBreak/>
        <w:t xml:space="preserve">моніторинг стану академічної доброчесності в </w:t>
      </w:r>
      <w:r w:rsidR="008802CA" w:rsidRPr="008802CA">
        <w:rPr>
          <w:sz w:val="28"/>
          <w:szCs w:val="28"/>
          <w:lang w:eastAsia="uk-UA"/>
        </w:rPr>
        <w:t>БДМУ</w:t>
      </w:r>
      <w:r w:rsidRPr="008802CA">
        <w:rPr>
          <w:sz w:val="28"/>
          <w:szCs w:val="28"/>
          <w:lang w:eastAsia="uk-UA"/>
        </w:rPr>
        <w:t>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>запобіганн</w:t>
      </w:r>
      <w:r w:rsidR="008802CA" w:rsidRPr="008802CA">
        <w:rPr>
          <w:sz w:val="28"/>
          <w:szCs w:val="28"/>
          <w:lang w:eastAsia="uk-UA"/>
        </w:rPr>
        <w:t>я</w:t>
      </w:r>
      <w:r w:rsidRPr="008802CA">
        <w:rPr>
          <w:sz w:val="28"/>
          <w:szCs w:val="28"/>
          <w:lang w:eastAsia="uk-UA"/>
        </w:rPr>
        <w:t xml:space="preserve"> академічним порушенням;</w:t>
      </w:r>
    </w:p>
    <w:p w:rsidR="001A17E3" w:rsidRPr="008802CA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8802CA">
        <w:rPr>
          <w:sz w:val="28"/>
          <w:szCs w:val="28"/>
          <w:lang w:eastAsia="uk-UA"/>
        </w:rPr>
        <w:t xml:space="preserve">аналіз ризиків академічної </w:t>
      </w:r>
      <w:proofErr w:type="spellStart"/>
      <w:r w:rsidRPr="008802CA">
        <w:rPr>
          <w:sz w:val="28"/>
          <w:szCs w:val="28"/>
          <w:lang w:eastAsia="uk-UA"/>
        </w:rPr>
        <w:t>недоброчесності</w:t>
      </w:r>
      <w:proofErr w:type="spellEnd"/>
      <w:r w:rsidRPr="008802CA">
        <w:rPr>
          <w:sz w:val="28"/>
          <w:szCs w:val="28"/>
          <w:lang w:eastAsia="uk-UA"/>
        </w:rPr>
        <w:t xml:space="preserve"> в освітній та науковій діяльності.</w:t>
      </w:r>
    </w:p>
    <w:p w:rsidR="001A17E3" w:rsidRPr="00606DAE" w:rsidRDefault="008802CA" w:rsidP="00606DAE">
      <w:pPr>
        <w:pStyle w:val="a5"/>
        <w:numPr>
          <w:ilvl w:val="0"/>
          <w:numId w:val="23"/>
        </w:numPr>
        <w:jc w:val="both"/>
        <w:outlineLvl w:val="2"/>
        <w:rPr>
          <w:sz w:val="28"/>
          <w:szCs w:val="28"/>
          <w:lang w:eastAsia="uk-UA"/>
        </w:rPr>
      </w:pPr>
      <w:r w:rsidRPr="00606DAE">
        <w:rPr>
          <w:b/>
          <w:bCs/>
          <w:sz w:val="28"/>
          <w:szCs w:val="28"/>
          <w:lang w:eastAsia="uk-UA"/>
        </w:rPr>
        <w:t xml:space="preserve">2.3. </w:t>
      </w:r>
      <w:r w:rsidR="001A17E3" w:rsidRPr="00606DAE">
        <w:rPr>
          <w:b/>
          <w:bCs/>
          <w:sz w:val="28"/>
          <w:szCs w:val="28"/>
          <w:lang w:eastAsia="uk-UA"/>
        </w:rPr>
        <w:t>Основні напрями діяльності Комісії</w:t>
      </w:r>
      <w:r w:rsidRPr="00606DAE">
        <w:rPr>
          <w:b/>
          <w:bCs/>
          <w:sz w:val="28"/>
          <w:szCs w:val="28"/>
          <w:lang w:eastAsia="uk-UA"/>
        </w:rPr>
        <w:t xml:space="preserve">: </w:t>
      </w:r>
    </w:p>
    <w:p w:rsidR="001A17E3" w:rsidRPr="00F83D95" w:rsidRDefault="001A17E3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F83D95">
        <w:rPr>
          <w:sz w:val="28"/>
          <w:szCs w:val="28"/>
          <w:lang w:eastAsia="uk-UA"/>
        </w:rPr>
        <w:t>розгляд випадків</w:t>
      </w:r>
      <w:r w:rsidR="008802CA" w:rsidRPr="00F83D95">
        <w:rPr>
          <w:sz w:val="28"/>
          <w:szCs w:val="28"/>
          <w:lang w:eastAsia="uk-UA"/>
        </w:rPr>
        <w:t xml:space="preserve"> порушення академічної доброчесності, які визначені в Кодексі академічної доброчесності Буковинського державного медичного </w:t>
      </w:r>
      <w:r w:rsidR="00F83D95" w:rsidRPr="00F83D95">
        <w:rPr>
          <w:sz w:val="28"/>
          <w:szCs w:val="28"/>
          <w:lang w:eastAsia="uk-UA"/>
        </w:rPr>
        <w:t xml:space="preserve">університету; </w:t>
      </w:r>
    </w:p>
    <w:p w:rsidR="00F83D95" w:rsidRPr="003356DD" w:rsidRDefault="00F83D95" w:rsidP="00606DAE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356DD">
        <w:rPr>
          <w:sz w:val="28"/>
          <w:szCs w:val="28"/>
        </w:rPr>
        <w:t xml:space="preserve">підвищення корпоративного іміджу БДМУ, зміцнення партнерських відносин між учасниками академічної спільноти на засадах академічної доброчесності; </w:t>
      </w:r>
    </w:p>
    <w:p w:rsidR="00F83D95" w:rsidRPr="003356DD" w:rsidRDefault="00F83D95" w:rsidP="00606DAE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356DD">
        <w:rPr>
          <w:sz w:val="28"/>
          <w:szCs w:val="28"/>
        </w:rPr>
        <w:t>налагодження конструктивного діалогу у  межах наукової спільноти з метою досягнення  згоди шляхом об’єктивного та принципового обговорення складних ситуацій, пов’язаних з порушенням норм академічної доброчесності;</w:t>
      </w:r>
    </w:p>
    <w:p w:rsidR="00F83D95" w:rsidRPr="003356DD" w:rsidRDefault="00F83D95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3356DD">
        <w:rPr>
          <w:sz w:val="28"/>
          <w:szCs w:val="28"/>
        </w:rPr>
        <w:t xml:space="preserve">консультування в ситуаціях, які викликають невпевненість, упередженість у їхній доброчесності та </w:t>
      </w:r>
      <w:r w:rsidR="003356DD">
        <w:rPr>
          <w:sz w:val="28"/>
          <w:szCs w:val="28"/>
        </w:rPr>
        <w:t xml:space="preserve">щодо </w:t>
      </w:r>
      <w:r w:rsidRPr="003356DD">
        <w:rPr>
          <w:sz w:val="28"/>
          <w:szCs w:val="28"/>
        </w:rPr>
        <w:t xml:space="preserve">дій, які можуть призвести до порушень норм Кодексу академічної доброчесності БДМУ; </w:t>
      </w:r>
    </w:p>
    <w:p w:rsidR="003356DD" w:rsidRPr="003356DD" w:rsidRDefault="00F83D95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3356DD">
        <w:rPr>
          <w:sz w:val="28"/>
          <w:szCs w:val="28"/>
        </w:rPr>
        <w:t xml:space="preserve">надання  оцінки щодо етичності дій і поведінки членів університетської спільноти </w:t>
      </w:r>
      <w:r w:rsidR="003356DD">
        <w:rPr>
          <w:sz w:val="28"/>
          <w:szCs w:val="28"/>
        </w:rPr>
        <w:t>у контексті</w:t>
      </w:r>
      <w:r w:rsidRPr="003356DD">
        <w:rPr>
          <w:sz w:val="28"/>
          <w:szCs w:val="28"/>
        </w:rPr>
        <w:t xml:space="preserve"> дотримання норм академічної доброчесності та </w:t>
      </w:r>
      <w:r w:rsidR="003356DD" w:rsidRPr="003356DD">
        <w:rPr>
          <w:sz w:val="28"/>
          <w:szCs w:val="28"/>
        </w:rPr>
        <w:t xml:space="preserve"> відповідно формування </w:t>
      </w:r>
      <w:r w:rsidRPr="003356DD">
        <w:rPr>
          <w:sz w:val="28"/>
          <w:szCs w:val="28"/>
        </w:rPr>
        <w:t>рекомендаці</w:t>
      </w:r>
      <w:r w:rsidR="003356DD" w:rsidRPr="003356DD">
        <w:rPr>
          <w:sz w:val="28"/>
          <w:szCs w:val="28"/>
        </w:rPr>
        <w:t>й</w:t>
      </w:r>
      <w:r w:rsidRPr="003356DD">
        <w:rPr>
          <w:sz w:val="28"/>
          <w:szCs w:val="28"/>
        </w:rPr>
        <w:t xml:space="preserve"> щодо застосування санкцій за порушення норм </w:t>
      </w:r>
      <w:r w:rsidR="003356DD" w:rsidRPr="003356DD">
        <w:rPr>
          <w:sz w:val="28"/>
          <w:szCs w:val="28"/>
        </w:rPr>
        <w:t>відповідно до Кодексу академічної доброчесності БДМУ</w:t>
      </w:r>
      <w:r w:rsidRPr="003356DD">
        <w:rPr>
          <w:sz w:val="28"/>
          <w:szCs w:val="28"/>
        </w:rPr>
        <w:t xml:space="preserve">; </w:t>
      </w:r>
    </w:p>
    <w:p w:rsidR="00F83D95" w:rsidRPr="003356DD" w:rsidRDefault="003356DD" w:rsidP="00606DAE">
      <w:pPr>
        <w:pStyle w:val="a5"/>
        <w:numPr>
          <w:ilvl w:val="0"/>
          <w:numId w:val="23"/>
        </w:numPr>
        <w:jc w:val="both"/>
        <w:rPr>
          <w:sz w:val="28"/>
          <w:szCs w:val="28"/>
          <w:lang w:eastAsia="uk-UA"/>
        </w:rPr>
      </w:pPr>
      <w:r w:rsidRPr="003356DD">
        <w:rPr>
          <w:sz w:val="28"/>
          <w:szCs w:val="28"/>
        </w:rPr>
        <w:t>укладання</w:t>
      </w:r>
      <w:r w:rsidR="00F83D95" w:rsidRPr="003356DD">
        <w:rPr>
          <w:sz w:val="28"/>
          <w:szCs w:val="28"/>
        </w:rPr>
        <w:t xml:space="preserve"> рекомендації щодо покращення культури </w:t>
      </w:r>
      <w:r w:rsidRPr="003356DD">
        <w:rPr>
          <w:sz w:val="28"/>
          <w:szCs w:val="28"/>
        </w:rPr>
        <w:t xml:space="preserve">академічної доброчесності </w:t>
      </w:r>
      <w:r w:rsidR="00F83D95" w:rsidRPr="003356DD">
        <w:rPr>
          <w:sz w:val="28"/>
          <w:szCs w:val="28"/>
        </w:rPr>
        <w:t>членів університетської спільноти та поширення етичних цінностей, принципів та стандартів</w:t>
      </w:r>
      <w:r w:rsidRPr="003356DD">
        <w:rPr>
          <w:sz w:val="28"/>
          <w:szCs w:val="28"/>
        </w:rPr>
        <w:t xml:space="preserve"> академічної доброчесності з врахуванням вітчизняного та міжнародного досвіду.</w:t>
      </w:r>
    </w:p>
    <w:p w:rsidR="00F83D95" w:rsidRPr="003356DD" w:rsidRDefault="00F83D95" w:rsidP="00F83D95">
      <w:pPr>
        <w:ind w:left="360"/>
        <w:jc w:val="both"/>
        <w:rPr>
          <w:sz w:val="28"/>
          <w:szCs w:val="28"/>
          <w:lang w:eastAsia="uk-UA"/>
        </w:rPr>
      </w:pPr>
    </w:p>
    <w:p w:rsidR="001A17E3" w:rsidRPr="002F261A" w:rsidRDefault="003356DD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РОЗДІЛ 3. </w:t>
      </w:r>
      <w:r w:rsidRPr="002F261A">
        <w:rPr>
          <w:b/>
          <w:bCs/>
          <w:sz w:val="28"/>
          <w:szCs w:val="28"/>
          <w:lang w:eastAsia="uk-UA"/>
        </w:rPr>
        <w:t>СКЛАД КОМІСІЇ</w:t>
      </w:r>
    </w:p>
    <w:p w:rsidR="001A17E3" w:rsidRPr="002F261A" w:rsidRDefault="003356DD" w:rsidP="00D203DD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3.1. </w:t>
      </w:r>
      <w:r w:rsidR="001A17E3" w:rsidRPr="002F261A">
        <w:rPr>
          <w:sz w:val="28"/>
          <w:szCs w:val="28"/>
          <w:lang w:eastAsia="uk-UA"/>
        </w:rPr>
        <w:t>Персональний склад Комісії затверджується наказом ректора.</w:t>
      </w:r>
    </w:p>
    <w:p w:rsidR="001A17E3" w:rsidRDefault="003356DD" w:rsidP="00D203DD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3.2.</w:t>
      </w:r>
      <w:r w:rsidR="00D203DD">
        <w:rPr>
          <w:sz w:val="28"/>
          <w:szCs w:val="28"/>
          <w:lang w:eastAsia="uk-UA"/>
        </w:rPr>
        <w:t xml:space="preserve"> </w:t>
      </w:r>
      <w:r w:rsidR="001A17E3" w:rsidRPr="002F261A">
        <w:rPr>
          <w:sz w:val="28"/>
          <w:szCs w:val="28"/>
          <w:lang w:eastAsia="uk-UA"/>
        </w:rPr>
        <w:t>До складу Комісії можуть входити</w:t>
      </w:r>
      <w:r>
        <w:rPr>
          <w:sz w:val="28"/>
          <w:szCs w:val="28"/>
          <w:lang w:eastAsia="uk-UA"/>
        </w:rPr>
        <w:t xml:space="preserve"> проректори, керівники відділів, </w:t>
      </w:r>
      <w:r w:rsidR="00E020E3" w:rsidRPr="001A17E3">
        <w:rPr>
          <w:sz w:val="28"/>
          <w:szCs w:val="28"/>
          <w:lang w:eastAsia="uk-UA"/>
        </w:rPr>
        <w:t>юрисконсульт</w:t>
      </w:r>
      <w:r w:rsidR="00D203DD">
        <w:rPr>
          <w:sz w:val="28"/>
          <w:szCs w:val="28"/>
          <w:lang w:eastAsia="uk-UA"/>
        </w:rPr>
        <w:t xml:space="preserve">, співробітник </w:t>
      </w:r>
      <w:r w:rsidR="00D203DD" w:rsidRPr="001A17E3">
        <w:rPr>
          <w:sz w:val="28"/>
          <w:szCs w:val="28"/>
          <w:lang w:eastAsia="uk-UA"/>
        </w:rPr>
        <w:t>бібліотеки</w:t>
      </w:r>
      <w:r w:rsidR="00D203DD">
        <w:rPr>
          <w:sz w:val="28"/>
          <w:szCs w:val="28"/>
          <w:lang w:eastAsia="uk-UA"/>
        </w:rPr>
        <w:t xml:space="preserve">, </w:t>
      </w:r>
      <w:r w:rsidR="00D203DD" w:rsidRPr="001A17E3">
        <w:rPr>
          <w:sz w:val="28"/>
          <w:szCs w:val="28"/>
          <w:lang w:eastAsia="uk-UA"/>
        </w:rPr>
        <w:t>представник</w:t>
      </w:r>
      <w:r w:rsidR="00D203DD">
        <w:rPr>
          <w:sz w:val="28"/>
          <w:szCs w:val="28"/>
          <w:lang w:eastAsia="uk-UA"/>
        </w:rPr>
        <w:t>и</w:t>
      </w:r>
      <w:r w:rsidR="00D203DD" w:rsidRPr="001A17E3">
        <w:rPr>
          <w:sz w:val="28"/>
          <w:szCs w:val="28"/>
          <w:lang w:eastAsia="uk-UA"/>
        </w:rPr>
        <w:t xml:space="preserve"> студентського самоврядування</w:t>
      </w:r>
      <w:r w:rsidR="00D203DD">
        <w:rPr>
          <w:sz w:val="28"/>
          <w:szCs w:val="28"/>
          <w:lang w:eastAsia="uk-UA"/>
        </w:rPr>
        <w:t>,</w:t>
      </w:r>
      <w:r w:rsidR="00023F84">
        <w:rPr>
          <w:sz w:val="28"/>
          <w:szCs w:val="28"/>
          <w:lang w:eastAsia="uk-UA"/>
        </w:rPr>
        <w:t xml:space="preserve"> профкому, </w:t>
      </w:r>
      <w:r w:rsidR="00D203DD" w:rsidRPr="001A17E3">
        <w:rPr>
          <w:sz w:val="28"/>
          <w:szCs w:val="28"/>
          <w:lang w:eastAsia="uk-UA"/>
        </w:rPr>
        <w:t xml:space="preserve"> ради молодих учених</w:t>
      </w:r>
      <w:r w:rsidR="00D203DD">
        <w:rPr>
          <w:sz w:val="28"/>
          <w:szCs w:val="28"/>
          <w:lang w:eastAsia="uk-UA"/>
        </w:rPr>
        <w:t xml:space="preserve">, студентського наукового товариства,  </w:t>
      </w:r>
      <w:r w:rsidR="00E020E3">
        <w:rPr>
          <w:sz w:val="28"/>
          <w:szCs w:val="28"/>
          <w:lang w:eastAsia="uk-UA"/>
        </w:rPr>
        <w:t>інші наукові, науково-педагогічні працівники та співробітники, дотичні до реалізації завдань Кодексу академічної доброчесності БДМУ.</w:t>
      </w:r>
      <w:r>
        <w:rPr>
          <w:sz w:val="28"/>
          <w:szCs w:val="28"/>
          <w:lang w:eastAsia="uk-UA"/>
        </w:rPr>
        <w:t xml:space="preserve"> </w:t>
      </w:r>
    </w:p>
    <w:p w:rsidR="00D203DD" w:rsidRPr="002F261A" w:rsidRDefault="00D203DD" w:rsidP="00D203DD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3.3. Голова Комісії</w:t>
      </w:r>
      <w:r w:rsidR="00023F84">
        <w:rPr>
          <w:sz w:val="28"/>
          <w:szCs w:val="28"/>
          <w:lang w:eastAsia="uk-UA"/>
        </w:rPr>
        <w:t xml:space="preserve"> та секретар</w:t>
      </w:r>
      <w:r>
        <w:rPr>
          <w:sz w:val="28"/>
          <w:szCs w:val="28"/>
          <w:lang w:eastAsia="uk-UA"/>
        </w:rPr>
        <w:t xml:space="preserve"> призначається наказом ректора.</w:t>
      </w:r>
    </w:p>
    <w:p w:rsidR="00D203DD" w:rsidRDefault="00D203DD" w:rsidP="00D203DD">
      <w:pPr>
        <w:ind w:left="1080" w:hanging="65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3.4. </w:t>
      </w:r>
      <w:r w:rsidR="001A17E3" w:rsidRPr="002F261A">
        <w:rPr>
          <w:sz w:val="28"/>
          <w:szCs w:val="28"/>
          <w:lang w:eastAsia="uk-UA"/>
        </w:rPr>
        <w:t>Термін повноважень членів Комісії становить п’ять років.</w:t>
      </w:r>
    </w:p>
    <w:p w:rsidR="00D203DD" w:rsidRDefault="00D203DD" w:rsidP="00D203DD">
      <w:pPr>
        <w:ind w:left="1080" w:hanging="654"/>
        <w:jc w:val="both"/>
        <w:rPr>
          <w:sz w:val="28"/>
          <w:szCs w:val="28"/>
          <w:lang w:eastAsia="uk-UA"/>
        </w:rPr>
      </w:pPr>
    </w:p>
    <w:p w:rsidR="00D203DD" w:rsidRPr="00606DAE" w:rsidRDefault="00D203DD" w:rsidP="00606DAE">
      <w:pPr>
        <w:ind w:left="1080" w:hanging="654"/>
        <w:jc w:val="center"/>
        <w:rPr>
          <w:b/>
          <w:bCs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 xml:space="preserve">РОЗДІЛ 4. </w:t>
      </w:r>
      <w:r w:rsidRPr="00606DAE">
        <w:rPr>
          <w:b/>
          <w:bCs/>
          <w:sz w:val="28"/>
          <w:szCs w:val="28"/>
          <w:lang w:eastAsia="uk-UA"/>
        </w:rPr>
        <w:t>ПРАВА ТА  ОБОВ'ЯЗКИ КОМІСІЇ.</w:t>
      </w:r>
    </w:p>
    <w:p w:rsidR="001A17E3" w:rsidRPr="00606DAE" w:rsidRDefault="001A17E3" w:rsidP="00D203DD">
      <w:pPr>
        <w:ind w:left="1080" w:hanging="654"/>
        <w:jc w:val="both"/>
        <w:rPr>
          <w:b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>Комісія має право: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4.1. О</w:t>
      </w:r>
      <w:r w:rsidR="001A17E3" w:rsidRPr="001A17E3">
        <w:rPr>
          <w:sz w:val="28"/>
          <w:szCs w:val="28"/>
          <w:lang w:eastAsia="uk-UA"/>
        </w:rPr>
        <w:t>тримувати необхідні документи та матеріали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4.2. Формувати запит на</w:t>
      </w:r>
      <w:r w:rsidR="001A17E3" w:rsidRPr="001A17E3">
        <w:rPr>
          <w:sz w:val="28"/>
          <w:szCs w:val="28"/>
          <w:lang w:eastAsia="uk-UA"/>
        </w:rPr>
        <w:t xml:space="preserve"> письмові пояснення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4.3. З</w:t>
      </w:r>
      <w:r w:rsidR="001A17E3" w:rsidRPr="001A17E3">
        <w:rPr>
          <w:sz w:val="28"/>
          <w:szCs w:val="28"/>
          <w:lang w:eastAsia="uk-UA"/>
        </w:rPr>
        <w:t>алучати незалежних експертів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4.4. І</w:t>
      </w:r>
      <w:r w:rsidR="001A17E3" w:rsidRPr="001A17E3">
        <w:rPr>
          <w:sz w:val="28"/>
          <w:szCs w:val="28"/>
          <w:lang w:eastAsia="uk-UA"/>
        </w:rPr>
        <w:t>ніціювати проведення додаткових перевірок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4.5. Р</w:t>
      </w:r>
      <w:r w:rsidR="001A17E3" w:rsidRPr="001A17E3">
        <w:rPr>
          <w:sz w:val="28"/>
          <w:szCs w:val="28"/>
          <w:lang w:eastAsia="uk-UA"/>
        </w:rPr>
        <w:t>екомендувати застосування заходів академічної відповідальності</w:t>
      </w:r>
      <w:r>
        <w:rPr>
          <w:sz w:val="28"/>
          <w:szCs w:val="28"/>
          <w:lang w:eastAsia="uk-UA"/>
        </w:rPr>
        <w:t>.</w:t>
      </w:r>
    </w:p>
    <w:p w:rsid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4.6.П</w:t>
      </w:r>
      <w:r w:rsidR="001A17E3" w:rsidRPr="001A17E3">
        <w:rPr>
          <w:sz w:val="28"/>
          <w:szCs w:val="28"/>
          <w:lang w:eastAsia="uk-UA"/>
        </w:rPr>
        <w:t>одавати пропозиції щодо вдосконалення системи забезпечення академічної доброчесності.</w:t>
      </w:r>
    </w:p>
    <w:p w:rsidR="00023F84" w:rsidRPr="001A17E3" w:rsidRDefault="00023F84" w:rsidP="002F261A">
      <w:pPr>
        <w:ind w:left="360"/>
        <w:jc w:val="both"/>
        <w:rPr>
          <w:sz w:val="28"/>
          <w:szCs w:val="28"/>
          <w:lang w:eastAsia="uk-UA"/>
        </w:rPr>
      </w:pPr>
    </w:p>
    <w:p w:rsidR="001A17E3" w:rsidRPr="00606DAE" w:rsidRDefault="001A17E3" w:rsidP="002F261A">
      <w:pPr>
        <w:ind w:left="360"/>
        <w:jc w:val="both"/>
        <w:rPr>
          <w:b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>Комісія зобов'язана: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4.7. З</w:t>
      </w:r>
      <w:r w:rsidR="001A17E3" w:rsidRPr="001A17E3">
        <w:rPr>
          <w:sz w:val="28"/>
          <w:szCs w:val="28"/>
          <w:lang w:eastAsia="uk-UA"/>
        </w:rPr>
        <w:t>абезпечувати об'єктивний розгляд матеріалів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4.8. Д</w:t>
      </w:r>
      <w:r w:rsidR="001A17E3" w:rsidRPr="001A17E3">
        <w:rPr>
          <w:sz w:val="28"/>
          <w:szCs w:val="28"/>
          <w:lang w:eastAsia="uk-UA"/>
        </w:rPr>
        <w:t>отримуватися конфіденційності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4.9. Н</w:t>
      </w:r>
      <w:r w:rsidR="001A17E3" w:rsidRPr="001A17E3">
        <w:rPr>
          <w:sz w:val="28"/>
          <w:szCs w:val="28"/>
          <w:lang w:eastAsia="uk-UA"/>
        </w:rPr>
        <w:t>е допускати конфлікту інтересів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4.10. З</w:t>
      </w:r>
      <w:r w:rsidR="001A17E3" w:rsidRPr="001A17E3">
        <w:rPr>
          <w:sz w:val="28"/>
          <w:szCs w:val="28"/>
          <w:lang w:eastAsia="uk-UA"/>
        </w:rPr>
        <w:t>аб</w:t>
      </w:r>
      <w:r>
        <w:rPr>
          <w:sz w:val="28"/>
          <w:szCs w:val="28"/>
          <w:lang w:eastAsia="uk-UA"/>
        </w:rPr>
        <w:t>езпечувати право особи на захист.</w:t>
      </w:r>
    </w:p>
    <w:p w:rsidR="001A17E3" w:rsidRDefault="00D203DD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4.11. В</w:t>
      </w:r>
      <w:r w:rsidR="001A17E3" w:rsidRPr="001A17E3">
        <w:rPr>
          <w:sz w:val="28"/>
          <w:szCs w:val="28"/>
          <w:lang w:eastAsia="uk-UA"/>
        </w:rPr>
        <w:t xml:space="preserve">ести документацію </w:t>
      </w:r>
      <w:r>
        <w:rPr>
          <w:sz w:val="28"/>
          <w:szCs w:val="28"/>
          <w:lang w:eastAsia="uk-UA"/>
        </w:rPr>
        <w:t>відповідно на основі чинного законодавства та вимог Кодексу академічної доброчесності БДМУ</w:t>
      </w:r>
      <w:r w:rsidR="001A17E3" w:rsidRPr="001A17E3">
        <w:rPr>
          <w:sz w:val="28"/>
          <w:szCs w:val="28"/>
          <w:lang w:eastAsia="uk-UA"/>
        </w:rPr>
        <w:t>.</w:t>
      </w:r>
    </w:p>
    <w:p w:rsidR="00023F84" w:rsidRPr="001A17E3" w:rsidRDefault="00023F84" w:rsidP="002F261A">
      <w:pPr>
        <w:ind w:left="360"/>
        <w:jc w:val="both"/>
        <w:rPr>
          <w:sz w:val="28"/>
          <w:szCs w:val="28"/>
          <w:lang w:eastAsia="uk-UA"/>
        </w:rPr>
      </w:pPr>
    </w:p>
    <w:p w:rsidR="001A17E3" w:rsidRPr="002F261A" w:rsidRDefault="00023F84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5. </w:t>
      </w:r>
      <w:r w:rsidRPr="002F261A">
        <w:rPr>
          <w:b/>
          <w:bCs/>
          <w:sz w:val="28"/>
          <w:szCs w:val="28"/>
          <w:lang w:eastAsia="uk-UA"/>
        </w:rPr>
        <w:t>ОРГАНІЗАЦІЯ РОБОТИ КОМІСІЇ</w:t>
      </w:r>
      <w:r>
        <w:rPr>
          <w:b/>
          <w:bCs/>
          <w:sz w:val="28"/>
          <w:szCs w:val="28"/>
          <w:lang w:eastAsia="uk-UA"/>
        </w:rPr>
        <w:t>.</w:t>
      </w:r>
    </w:p>
    <w:p w:rsidR="001A17E3" w:rsidRPr="002F261A" w:rsidRDefault="00D203DD" w:rsidP="00D203DD">
      <w:pPr>
        <w:ind w:left="1080" w:hanging="65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5.1. </w:t>
      </w:r>
      <w:r w:rsidR="001A17E3" w:rsidRPr="002F261A">
        <w:rPr>
          <w:sz w:val="28"/>
          <w:szCs w:val="28"/>
          <w:lang w:eastAsia="uk-UA"/>
        </w:rPr>
        <w:t xml:space="preserve">Засідання проводяться за </w:t>
      </w:r>
      <w:r w:rsidR="000B0948">
        <w:rPr>
          <w:sz w:val="28"/>
          <w:szCs w:val="28"/>
          <w:lang w:eastAsia="uk-UA"/>
        </w:rPr>
        <w:t>планом</w:t>
      </w:r>
      <w:r w:rsidR="001A17E3" w:rsidRPr="002F261A">
        <w:rPr>
          <w:sz w:val="28"/>
          <w:szCs w:val="28"/>
          <w:lang w:eastAsia="uk-UA"/>
        </w:rPr>
        <w:t>, але не рідше одного разу на семестр.</w:t>
      </w:r>
    </w:p>
    <w:p w:rsidR="000B0948" w:rsidRDefault="000B0948" w:rsidP="000B0948">
      <w:pPr>
        <w:ind w:left="993" w:hanging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5.2. </w:t>
      </w:r>
      <w:r w:rsidR="001A17E3" w:rsidRPr="002F261A">
        <w:rPr>
          <w:sz w:val="28"/>
          <w:szCs w:val="28"/>
          <w:lang w:eastAsia="uk-UA"/>
        </w:rPr>
        <w:t>Засідання є правомочним за присутності не менше двох третин складу</w:t>
      </w:r>
      <w:r>
        <w:rPr>
          <w:sz w:val="28"/>
          <w:szCs w:val="28"/>
          <w:lang w:eastAsia="uk-UA"/>
        </w:rPr>
        <w:t xml:space="preserve"> </w:t>
      </w:r>
      <w:r w:rsidR="001A17E3" w:rsidRPr="002F261A">
        <w:rPr>
          <w:sz w:val="28"/>
          <w:szCs w:val="28"/>
          <w:lang w:eastAsia="uk-UA"/>
        </w:rPr>
        <w:t>Комісії.</w:t>
      </w:r>
      <w:r>
        <w:rPr>
          <w:sz w:val="28"/>
          <w:szCs w:val="28"/>
          <w:lang w:eastAsia="uk-UA"/>
        </w:rPr>
        <w:t xml:space="preserve"> </w:t>
      </w:r>
    </w:p>
    <w:p w:rsidR="000B0948" w:rsidRDefault="000B0948" w:rsidP="000B0948">
      <w:pPr>
        <w:ind w:left="993" w:hanging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5.3. </w:t>
      </w:r>
      <w:r w:rsidR="001A17E3" w:rsidRPr="002F261A">
        <w:rPr>
          <w:sz w:val="28"/>
          <w:szCs w:val="28"/>
          <w:lang w:eastAsia="uk-UA"/>
        </w:rPr>
        <w:t>Рішення приймаються відкритим голосуванням простою більшістю голосів.</w:t>
      </w:r>
    </w:p>
    <w:p w:rsidR="001A17E3" w:rsidRDefault="000B0948" w:rsidP="000B0948">
      <w:pPr>
        <w:ind w:left="993" w:hanging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5.4. </w:t>
      </w:r>
      <w:r w:rsidR="001A17E3" w:rsidRPr="002F261A">
        <w:rPr>
          <w:sz w:val="28"/>
          <w:szCs w:val="28"/>
          <w:lang w:eastAsia="uk-UA"/>
        </w:rPr>
        <w:t>Рішення оформлюються протоколом.</w:t>
      </w:r>
    </w:p>
    <w:p w:rsidR="00023F84" w:rsidRPr="002F261A" w:rsidRDefault="00023F84" w:rsidP="00606DAE">
      <w:pPr>
        <w:ind w:left="993" w:hanging="567"/>
        <w:jc w:val="center"/>
        <w:rPr>
          <w:sz w:val="28"/>
          <w:szCs w:val="28"/>
          <w:lang w:eastAsia="uk-UA"/>
        </w:rPr>
      </w:pPr>
    </w:p>
    <w:p w:rsidR="001A17E3" w:rsidRPr="002F261A" w:rsidRDefault="00023F84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6. </w:t>
      </w:r>
      <w:r w:rsidRPr="002F261A">
        <w:rPr>
          <w:b/>
          <w:bCs/>
          <w:sz w:val="28"/>
          <w:szCs w:val="28"/>
          <w:lang w:eastAsia="uk-UA"/>
        </w:rPr>
        <w:t>ПОРЯДОК РОЗГЛЯДУ ПОВІДОМЛЕНЬ ПРО ПОРУШЕННЯ АКАДЕМІЧНОЇ ДОБРОЧЕСНОСТІ</w:t>
      </w:r>
      <w:r>
        <w:rPr>
          <w:b/>
          <w:bCs/>
          <w:sz w:val="28"/>
          <w:szCs w:val="28"/>
          <w:lang w:eastAsia="uk-UA"/>
        </w:rPr>
        <w:t>.</w:t>
      </w:r>
    </w:p>
    <w:p w:rsidR="001A17E3" w:rsidRPr="00606DAE" w:rsidRDefault="000B0948" w:rsidP="000B0948">
      <w:pPr>
        <w:ind w:left="1080" w:hanging="654"/>
        <w:jc w:val="both"/>
        <w:rPr>
          <w:b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 xml:space="preserve">6.1. </w:t>
      </w:r>
      <w:r w:rsidR="001A17E3" w:rsidRPr="00606DAE">
        <w:rPr>
          <w:b/>
          <w:sz w:val="28"/>
          <w:szCs w:val="28"/>
          <w:lang w:eastAsia="uk-UA"/>
        </w:rPr>
        <w:t>Підставою для розгляду є: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1.З</w:t>
      </w:r>
      <w:r w:rsidR="001A17E3" w:rsidRPr="001A17E3">
        <w:rPr>
          <w:sz w:val="28"/>
          <w:szCs w:val="28"/>
          <w:lang w:eastAsia="uk-UA"/>
        </w:rPr>
        <w:t>аява фізичної особи</w:t>
      </w:r>
      <w:r w:rsidR="005E0DC5">
        <w:rPr>
          <w:sz w:val="28"/>
          <w:szCs w:val="28"/>
          <w:lang w:eastAsia="uk-UA"/>
        </w:rPr>
        <w:t xml:space="preserve"> (додаток )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2.С</w:t>
      </w:r>
      <w:r w:rsidR="001A17E3" w:rsidRPr="001A17E3">
        <w:rPr>
          <w:sz w:val="28"/>
          <w:szCs w:val="28"/>
          <w:lang w:eastAsia="uk-UA"/>
        </w:rPr>
        <w:t>лужбова записка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Р</w:t>
      </w:r>
      <w:r w:rsidR="001A17E3" w:rsidRPr="001A17E3">
        <w:rPr>
          <w:sz w:val="28"/>
          <w:szCs w:val="28"/>
          <w:lang w:eastAsia="uk-UA"/>
        </w:rPr>
        <w:t>езультати перевірки академічних текстів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 В</w:t>
      </w:r>
      <w:r w:rsidR="001A17E3" w:rsidRPr="001A17E3">
        <w:rPr>
          <w:sz w:val="28"/>
          <w:szCs w:val="28"/>
          <w:lang w:eastAsia="uk-UA"/>
        </w:rPr>
        <w:t>исновки експертів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 Р</w:t>
      </w:r>
      <w:r w:rsidR="001A17E3" w:rsidRPr="001A17E3">
        <w:rPr>
          <w:sz w:val="28"/>
          <w:szCs w:val="28"/>
          <w:lang w:eastAsia="uk-UA"/>
        </w:rPr>
        <w:t>езультати внутрішнього моніторингу.</w:t>
      </w:r>
    </w:p>
    <w:p w:rsidR="001A17E3" w:rsidRPr="00606DAE" w:rsidRDefault="000B0948" w:rsidP="000B0948">
      <w:pPr>
        <w:ind w:left="1080" w:hanging="654"/>
        <w:jc w:val="both"/>
        <w:rPr>
          <w:b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 xml:space="preserve">6.2. </w:t>
      </w:r>
      <w:r w:rsidR="001A17E3" w:rsidRPr="00606DAE">
        <w:rPr>
          <w:b/>
          <w:sz w:val="28"/>
          <w:szCs w:val="28"/>
          <w:lang w:eastAsia="uk-UA"/>
        </w:rPr>
        <w:t>Комісія здійснює: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 П</w:t>
      </w:r>
      <w:r w:rsidR="001A17E3" w:rsidRPr="001A17E3">
        <w:rPr>
          <w:sz w:val="28"/>
          <w:szCs w:val="28"/>
          <w:lang w:eastAsia="uk-UA"/>
        </w:rPr>
        <w:t>опередній аналіз матеріалів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 П</w:t>
      </w:r>
      <w:r w:rsidR="001A17E3" w:rsidRPr="001A17E3">
        <w:rPr>
          <w:sz w:val="28"/>
          <w:szCs w:val="28"/>
          <w:lang w:eastAsia="uk-UA"/>
        </w:rPr>
        <w:t>овідомлення особи, щодо якої проводиться перевірка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О</w:t>
      </w:r>
      <w:r w:rsidR="001A17E3" w:rsidRPr="001A17E3">
        <w:rPr>
          <w:sz w:val="28"/>
          <w:szCs w:val="28"/>
          <w:lang w:eastAsia="uk-UA"/>
        </w:rPr>
        <w:t>тримання пояснень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 Р</w:t>
      </w:r>
      <w:r w:rsidR="001A17E3" w:rsidRPr="001A17E3">
        <w:rPr>
          <w:sz w:val="28"/>
          <w:szCs w:val="28"/>
          <w:lang w:eastAsia="uk-UA"/>
        </w:rPr>
        <w:t>озгляд справи на засіданні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 П</w:t>
      </w:r>
      <w:r w:rsidR="001A17E3" w:rsidRPr="001A17E3">
        <w:rPr>
          <w:sz w:val="28"/>
          <w:szCs w:val="28"/>
          <w:lang w:eastAsia="uk-UA"/>
        </w:rPr>
        <w:t>рийняття рішення</w:t>
      </w:r>
      <w:r>
        <w:rPr>
          <w:sz w:val="28"/>
          <w:szCs w:val="28"/>
          <w:lang w:eastAsia="uk-UA"/>
        </w:rPr>
        <w:t>.</w:t>
      </w:r>
    </w:p>
    <w:p w:rsid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6. П</w:t>
      </w:r>
      <w:r w:rsidR="001A17E3" w:rsidRPr="001A17E3">
        <w:rPr>
          <w:sz w:val="28"/>
          <w:szCs w:val="28"/>
          <w:lang w:eastAsia="uk-UA"/>
        </w:rPr>
        <w:t>ідготовку висновку та рекомендацій.</w:t>
      </w:r>
    </w:p>
    <w:p w:rsidR="00023F84" w:rsidRPr="001A17E3" w:rsidRDefault="00023F84" w:rsidP="002F261A">
      <w:pPr>
        <w:ind w:left="360"/>
        <w:jc w:val="both"/>
        <w:rPr>
          <w:sz w:val="28"/>
          <w:szCs w:val="28"/>
          <w:lang w:eastAsia="uk-UA"/>
        </w:rPr>
      </w:pPr>
    </w:p>
    <w:p w:rsidR="001A17E3" w:rsidRPr="002F261A" w:rsidRDefault="000B0948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7</w:t>
      </w:r>
      <w:r w:rsidR="00023F84">
        <w:rPr>
          <w:b/>
          <w:bCs/>
          <w:sz w:val="28"/>
          <w:szCs w:val="28"/>
          <w:lang w:eastAsia="uk-UA"/>
        </w:rPr>
        <w:t xml:space="preserve">. </w:t>
      </w:r>
      <w:r w:rsidR="00023F84" w:rsidRPr="002F261A">
        <w:rPr>
          <w:b/>
          <w:bCs/>
          <w:sz w:val="28"/>
          <w:szCs w:val="28"/>
          <w:lang w:eastAsia="uk-UA"/>
        </w:rPr>
        <w:t>ПРАВА ОСОБИ, ЩОДО ЯКОЇ ПРОВОДИТЬСЯ ПЕРЕВІРКА</w:t>
      </w:r>
    </w:p>
    <w:p w:rsidR="001A17E3" w:rsidRPr="00606DAE" w:rsidRDefault="001A17E3" w:rsidP="002F261A">
      <w:pPr>
        <w:ind w:left="360"/>
        <w:jc w:val="both"/>
        <w:rPr>
          <w:b/>
          <w:sz w:val="28"/>
          <w:szCs w:val="28"/>
          <w:lang w:eastAsia="uk-UA"/>
        </w:rPr>
      </w:pPr>
      <w:r w:rsidRPr="00606DAE">
        <w:rPr>
          <w:b/>
          <w:sz w:val="28"/>
          <w:szCs w:val="28"/>
          <w:lang w:eastAsia="uk-UA"/>
        </w:rPr>
        <w:t>Особа має право: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1.Б</w:t>
      </w:r>
      <w:r w:rsidR="001A17E3" w:rsidRPr="001A17E3">
        <w:rPr>
          <w:sz w:val="28"/>
          <w:szCs w:val="28"/>
          <w:lang w:eastAsia="uk-UA"/>
        </w:rPr>
        <w:t>ути своєчасно повідомленою про розгляд справи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2.Н</w:t>
      </w:r>
      <w:r w:rsidR="001A17E3" w:rsidRPr="001A17E3">
        <w:rPr>
          <w:sz w:val="28"/>
          <w:szCs w:val="28"/>
          <w:lang w:eastAsia="uk-UA"/>
        </w:rPr>
        <w:t>адавати письмові та усні пояснення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3.П</w:t>
      </w:r>
      <w:r w:rsidR="001A17E3" w:rsidRPr="001A17E3">
        <w:rPr>
          <w:sz w:val="28"/>
          <w:szCs w:val="28"/>
          <w:lang w:eastAsia="uk-UA"/>
        </w:rPr>
        <w:t>одавати докази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4.Б</w:t>
      </w:r>
      <w:r w:rsidR="001A17E3" w:rsidRPr="001A17E3">
        <w:rPr>
          <w:sz w:val="28"/>
          <w:szCs w:val="28"/>
          <w:lang w:eastAsia="uk-UA"/>
        </w:rPr>
        <w:t>ути присутньою на засіданні</w:t>
      </w:r>
      <w:r>
        <w:rPr>
          <w:sz w:val="28"/>
          <w:szCs w:val="28"/>
          <w:lang w:eastAsia="uk-UA"/>
        </w:rPr>
        <w:t>.</w:t>
      </w:r>
    </w:p>
    <w:p w:rsidR="001A17E3" w:rsidRP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5.К</w:t>
      </w:r>
      <w:r w:rsidR="001A17E3" w:rsidRPr="001A17E3">
        <w:rPr>
          <w:sz w:val="28"/>
          <w:szCs w:val="28"/>
          <w:lang w:eastAsia="uk-UA"/>
        </w:rPr>
        <w:t>ористуватися правовою допомогою</w:t>
      </w:r>
      <w:r>
        <w:rPr>
          <w:sz w:val="28"/>
          <w:szCs w:val="28"/>
          <w:lang w:eastAsia="uk-UA"/>
        </w:rPr>
        <w:t>.</w:t>
      </w:r>
    </w:p>
    <w:p w:rsidR="001A17E3" w:rsidRDefault="000B0948" w:rsidP="002F261A">
      <w:pPr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6.О</w:t>
      </w:r>
      <w:r w:rsidR="001A17E3" w:rsidRPr="001A17E3">
        <w:rPr>
          <w:sz w:val="28"/>
          <w:szCs w:val="28"/>
          <w:lang w:eastAsia="uk-UA"/>
        </w:rPr>
        <w:t>скаржувати рішення в установленому порядку.</w:t>
      </w:r>
    </w:p>
    <w:p w:rsidR="00023F84" w:rsidRPr="001A17E3" w:rsidRDefault="00023F84" w:rsidP="002F261A">
      <w:pPr>
        <w:ind w:left="360"/>
        <w:jc w:val="both"/>
        <w:rPr>
          <w:sz w:val="28"/>
          <w:szCs w:val="28"/>
          <w:lang w:eastAsia="uk-UA"/>
        </w:rPr>
      </w:pPr>
    </w:p>
    <w:p w:rsidR="001A17E3" w:rsidRPr="002F261A" w:rsidRDefault="00023F84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8. </w:t>
      </w:r>
      <w:r w:rsidRPr="002F261A">
        <w:rPr>
          <w:b/>
          <w:bCs/>
          <w:sz w:val="28"/>
          <w:szCs w:val="28"/>
          <w:lang w:eastAsia="uk-UA"/>
        </w:rPr>
        <w:t>ДОКУМЕНТУВАННЯ ДІЯЛЬНОСТІ КОМІСІЇ</w:t>
      </w:r>
      <w:r>
        <w:rPr>
          <w:b/>
          <w:bCs/>
          <w:sz w:val="28"/>
          <w:szCs w:val="28"/>
          <w:lang w:eastAsia="uk-UA"/>
        </w:rPr>
        <w:t>.</w:t>
      </w:r>
    </w:p>
    <w:p w:rsidR="001A17E3" w:rsidRPr="002F261A" w:rsidRDefault="001A17E3" w:rsidP="000B0948">
      <w:pPr>
        <w:ind w:left="426"/>
        <w:jc w:val="both"/>
        <w:rPr>
          <w:sz w:val="28"/>
          <w:szCs w:val="28"/>
          <w:lang w:eastAsia="uk-UA"/>
        </w:rPr>
      </w:pPr>
      <w:r w:rsidRPr="002F261A">
        <w:rPr>
          <w:sz w:val="28"/>
          <w:szCs w:val="28"/>
          <w:lang w:eastAsia="uk-UA"/>
        </w:rPr>
        <w:t>Секретар Комісії забезпечує ведення:</w:t>
      </w:r>
    </w:p>
    <w:p w:rsidR="001A17E3" w:rsidRPr="001A17E3" w:rsidRDefault="00023F84" w:rsidP="000B0948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1.Пр</w:t>
      </w:r>
      <w:r w:rsidR="001A17E3" w:rsidRPr="001A17E3">
        <w:rPr>
          <w:sz w:val="28"/>
          <w:szCs w:val="28"/>
          <w:lang w:eastAsia="uk-UA"/>
        </w:rPr>
        <w:t>отоколів засідань</w:t>
      </w:r>
      <w:r>
        <w:rPr>
          <w:sz w:val="28"/>
          <w:szCs w:val="28"/>
          <w:lang w:eastAsia="uk-UA"/>
        </w:rPr>
        <w:t>.</w:t>
      </w:r>
    </w:p>
    <w:p w:rsidR="001A17E3" w:rsidRPr="001A17E3" w:rsidRDefault="00023F84" w:rsidP="000B0948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2.Ж</w:t>
      </w:r>
      <w:r w:rsidR="001A17E3" w:rsidRPr="001A17E3">
        <w:rPr>
          <w:sz w:val="28"/>
          <w:szCs w:val="28"/>
          <w:lang w:eastAsia="uk-UA"/>
        </w:rPr>
        <w:t>урналу реєстрації звернень</w:t>
      </w:r>
      <w:r>
        <w:rPr>
          <w:sz w:val="28"/>
          <w:szCs w:val="28"/>
          <w:lang w:eastAsia="uk-UA"/>
        </w:rPr>
        <w:t>.</w:t>
      </w:r>
    </w:p>
    <w:p w:rsidR="001A17E3" w:rsidRPr="001A17E3" w:rsidRDefault="00023F84" w:rsidP="000B0948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А</w:t>
      </w:r>
      <w:r w:rsidR="001A17E3" w:rsidRPr="001A17E3">
        <w:rPr>
          <w:sz w:val="28"/>
          <w:szCs w:val="28"/>
          <w:lang w:eastAsia="uk-UA"/>
        </w:rPr>
        <w:t>рхіву матеріалів перевірок</w:t>
      </w:r>
      <w:r>
        <w:rPr>
          <w:sz w:val="28"/>
          <w:szCs w:val="28"/>
          <w:lang w:eastAsia="uk-UA"/>
        </w:rPr>
        <w:t>.</w:t>
      </w:r>
    </w:p>
    <w:p w:rsidR="001A17E3" w:rsidRPr="001A17E3" w:rsidRDefault="00023F84" w:rsidP="000B0948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 Щ</w:t>
      </w:r>
      <w:r w:rsidR="001A17E3" w:rsidRPr="001A17E3">
        <w:rPr>
          <w:sz w:val="28"/>
          <w:szCs w:val="28"/>
          <w:lang w:eastAsia="uk-UA"/>
        </w:rPr>
        <w:t>орічного звіту про діяльність Комісії.</w:t>
      </w:r>
    </w:p>
    <w:p w:rsidR="001A17E3" w:rsidRDefault="00023F84" w:rsidP="000B0948">
      <w:pPr>
        <w:ind w:left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</w:t>
      </w:r>
      <w:r w:rsidR="001A17E3" w:rsidRPr="002F261A">
        <w:rPr>
          <w:sz w:val="28"/>
          <w:szCs w:val="28"/>
          <w:lang w:eastAsia="uk-UA"/>
        </w:rPr>
        <w:t>Документи Комісії зберігаються відповідно до номенклатури справ</w:t>
      </w:r>
      <w:r w:rsidR="000B094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БДМУ</w:t>
      </w:r>
      <w:r w:rsidR="001A17E3" w:rsidRPr="002F261A">
        <w:rPr>
          <w:sz w:val="28"/>
          <w:szCs w:val="28"/>
          <w:lang w:eastAsia="uk-UA"/>
        </w:rPr>
        <w:t>.</w:t>
      </w:r>
    </w:p>
    <w:p w:rsidR="00023F84" w:rsidRPr="002F261A" w:rsidRDefault="00023F84" w:rsidP="000B0948">
      <w:pPr>
        <w:ind w:left="426"/>
        <w:jc w:val="both"/>
        <w:rPr>
          <w:sz w:val="28"/>
          <w:szCs w:val="28"/>
          <w:lang w:eastAsia="uk-UA"/>
        </w:rPr>
      </w:pPr>
    </w:p>
    <w:p w:rsidR="00023F84" w:rsidRDefault="00023F84" w:rsidP="00606DAE">
      <w:pPr>
        <w:ind w:left="360"/>
        <w:jc w:val="center"/>
        <w:outlineLvl w:val="2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9. </w:t>
      </w:r>
      <w:r w:rsidRPr="002F261A">
        <w:rPr>
          <w:b/>
          <w:bCs/>
          <w:sz w:val="28"/>
          <w:szCs w:val="28"/>
          <w:lang w:eastAsia="uk-UA"/>
        </w:rPr>
        <w:t>ПРИКІНЦЕВІ ПОЛОЖЕННЯ</w:t>
      </w:r>
      <w:r>
        <w:rPr>
          <w:b/>
          <w:bCs/>
          <w:sz w:val="28"/>
          <w:szCs w:val="28"/>
          <w:lang w:eastAsia="uk-UA"/>
        </w:rPr>
        <w:t>.</w:t>
      </w:r>
    </w:p>
    <w:p w:rsidR="00023F84" w:rsidRDefault="00023F84" w:rsidP="00023F84">
      <w:pPr>
        <w:ind w:left="360"/>
        <w:jc w:val="both"/>
        <w:outlineLvl w:val="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9.1. </w:t>
      </w:r>
      <w:r w:rsidR="001A17E3" w:rsidRPr="002F261A">
        <w:rPr>
          <w:sz w:val="28"/>
          <w:szCs w:val="28"/>
          <w:lang w:eastAsia="uk-UA"/>
        </w:rPr>
        <w:t>Це Положення набирає чинності з дня його затвердження Вченою радою та введення в дію наказом ректора.</w:t>
      </w:r>
      <w:r>
        <w:rPr>
          <w:sz w:val="28"/>
          <w:szCs w:val="28"/>
          <w:lang w:eastAsia="uk-UA"/>
        </w:rPr>
        <w:t xml:space="preserve"> </w:t>
      </w:r>
    </w:p>
    <w:p w:rsidR="001A17E3" w:rsidRPr="002F261A" w:rsidRDefault="00023F84" w:rsidP="00023F84">
      <w:pPr>
        <w:ind w:left="360"/>
        <w:jc w:val="both"/>
        <w:outlineLvl w:val="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9.2. </w:t>
      </w:r>
      <w:r w:rsidR="001A17E3" w:rsidRPr="002F261A">
        <w:rPr>
          <w:sz w:val="28"/>
          <w:szCs w:val="28"/>
          <w:lang w:eastAsia="uk-UA"/>
        </w:rPr>
        <w:t>Зміни та доповнення до Положення вносяться за рішенням Вченої ради Університету.</w:t>
      </w:r>
    </w:p>
    <w:p w:rsidR="001A17E3" w:rsidRDefault="001A17E3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val="en-US" w:eastAsia="uk-UA"/>
        </w:rPr>
      </w:pPr>
    </w:p>
    <w:p w:rsidR="00606DAE" w:rsidRDefault="00606DAE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val="en-US" w:eastAsia="uk-UA"/>
        </w:rPr>
      </w:pPr>
    </w:p>
    <w:p w:rsidR="003E7CDE" w:rsidRPr="00606DAE" w:rsidRDefault="003E7CDE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val="en-US" w:eastAsia="uk-UA"/>
        </w:rPr>
      </w:pPr>
    </w:p>
    <w:p w:rsidR="001A17E3" w:rsidRPr="002F261A" w:rsidRDefault="001A17E3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eastAsia="uk-UA"/>
        </w:rPr>
      </w:pPr>
    </w:p>
    <w:p w:rsidR="00023F84" w:rsidRPr="0045340A" w:rsidRDefault="00023F84" w:rsidP="00023F84">
      <w:pPr>
        <w:rPr>
          <w:sz w:val="28"/>
          <w:szCs w:val="28"/>
          <w:lang w:val="ru-RU"/>
        </w:rPr>
      </w:pPr>
      <w:r w:rsidRPr="0045340A">
        <w:rPr>
          <w:sz w:val="28"/>
          <w:szCs w:val="28"/>
        </w:rPr>
        <w:t xml:space="preserve">Голова Комісії з академічної доброчесності            </w:t>
      </w:r>
      <w:r w:rsidR="003E7CDE" w:rsidRPr="003E7CDE">
        <w:rPr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Pr="0045340A">
        <w:rPr>
          <w:sz w:val="28"/>
          <w:szCs w:val="28"/>
        </w:rPr>
        <w:t xml:space="preserve"> доцент Ніна ЗОРІЙ</w:t>
      </w:r>
    </w:p>
    <w:p w:rsidR="001A17E3" w:rsidRPr="00023F84" w:rsidRDefault="001A17E3" w:rsidP="002F261A">
      <w:pPr>
        <w:autoSpaceDE w:val="0"/>
        <w:autoSpaceDN w:val="0"/>
        <w:adjustRightInd w:val="0"/>
        <w:jc w:val="both"/>
        <w:rPr>
          <w:b/>
          <w:sz w:val="28"/>
          <w:szCs w:val="28"/>
          <w:lang w:val="ru-RU" w:eastAsia="uk-UA"/>
        </w:rPr>
      </w:pPr>
    </w:p>
    <w:sectPr w:rsidR="001A17E3" w:rsidRPr="00023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DAB"/>
    <w:multiLevelType w:val="hybridMultilevel"/>
    <w:tmpl w:val="86C00D78"/>
    <w:lvl w:ilvl="0" w:tplc="E6DE5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56BA"/>
    <w:multiLevelType w:val="hybridMultilevel"/>
    <w:tmpl w:val="D436CB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C33"/>
    <w:multiLevelType w:val="hybridMultilevel"/>
    <w:tmpl w:val="FFDAFAD2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BE3BA4"/>
    <w:multiLevelType w:val="hybridMultilevel"/>
    <w:tmpl w:val="6A827ECA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D154FA"/>
    <w:multiLevelType w:val="multilevel"/>
    <w:tmpl w:val="4E8842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A5D6789"/>
    <w:multiLevelType w:val="hybridMultilevel"/>
    <w:tmpl w:val="98520500"/>
    <w:lvl w:ilvl="0" w:tplc="E6DE5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4D71E5"/>
    <w:multiLevelType w:val="multilevel"/>
    <w:tmpl w:val="6186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3197E"/>
    <w:multiLevelType w:val="multilevel"/>
    <w:tmpl w:val="7256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95580"/>
    <w:multiLevelType w:val="hybridMultilevel"/>
    <w:tmpl w:val="C8C007E4"/>
    <w:lvl w:ilvl="0" w:tplc="E6DE5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020B9"/>
    <w:multiLevelType w:val="hybridMultilevel"/>
    <w:tmpl w:val="47304F9C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A33DF3"/>
    <w:multiLevelType w:val="multilevel"/>
    <w:tmpl w:val="A95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860D33"/>
    <w:multiLevelType w:val="multilevel"/>
    <w:tmpl w:val="1AD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F342D"/>
    <w:multiLevelType w:val="hybridMultilevel"/>
    <w:tmpl w:val="A64E8A3E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FF777F"/>
    <w:multiLevelType w:val="multilevel"/>
    <w:tmpl w:val="1D7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86F1D"/>
    <w:multiLevelType w:val="multilevel"/>
    <w:tmpl w:val="002C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E2CF9"/>
    <w:multiLevelType w:val="multilevel"/>
    <w:tmpl w:val="F04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55951"/>
    <w:multiLevelType w:val="multilevel"/>
    <w:tmpl w:val="700C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45BD8"/>
    <w:multiLevelType w:val="multilevel"/>
    <w:tmpl w:val="691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74F59"/>
    <w:multiLevelType w:val="multilevel"/>
    <w:tmpl w:val="9CA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97F1B"/>
    <w:multiLevelType w:val="multilevel"/>
    <w:tmpl w:val="E60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FC2400"/>
    <w:multiLevelType w:val="multilevel"/>
    <w:tmpl w:val="88C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3F5C3E"/>
    <w:multiLevelType w:val="multilevel"/>
    <w:tmpl w:val="14DE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590BC8"/>
    <w:multiLevelType w:val="multilevel"/>
    <w:tmpl w:val="4692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0"/>
  </w:num>
  <w:num w:numId="5">
    <w:abstractNumId w:val="18"/>
  </w:num>
  <w:num w:numId="6">
    <w:abstractNumId w:val="16"/>
  </w:num>
  <w:num w:numId="7">
    <w:abstractNumId w:val="20"/>
  </w:num>
  <w:num w:numId="8">
    <w:abstractNumId w:val="14"/>
  </w:num>
  <w:num w:numId="9">
    <w:abstractNumId w:val="11"/>
  </w:num>
  <w:num w:numId="10">
    <w:abstractNumId w:val="6"/>
  </w:num>
  <w:num w:numId="11">
    <w:abstractNumId w:val="7"/>
  </w:num>
  <w:num w:numId="12">
    <w:abstractNumId w:val="22"/>
  </w:num>
  <w:num w:numId="13">
    <w:abstractNumId w:val="15"/>
  </w:num>
  <w:num w:numId="14">
    <w:abstractNumId w:val="21"/>
  </w:num>
  <w:num w:numId="15">
    <w:abstractNumId w:val="1"/>
  </w:num>
  <w:num w:numId="16">
    <w:abstractNumId w:val="4"/>
  </w:num>
  <w:num w:numId="17">
    <w:abstractNumId w:val="2"/>
  </w:num>
  <w:num w:numId="18">
    <w:abstractNumId w:val="3"/>
  </w:num>
  <w:num w:numId="19">
    <w:abstractNumId w:val="9"/>
  </w:num>
  <w:num w:numId="20">
    <w:abstractNumId w:val="12"/>
  </w:num>
  <w:num w:numId="21">
    <w:abstractNumId w:val="5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5A"/>
    <w:rsid w:val="00023F84"/>
    <w:rsid w:val="000A0B5A"/>
    <w:rsid w:val="000B0948"/>
    <w:rsid w:val="001A17E3"/>
    <w:rsid w:val="002F261A"/>
    <w:rsid w:val="003356DD"/>
    <w:rsid w:val="003E7CDE"/>
    <w:rsid w:val="005E0DC5"/>
    <w:rsid w:val="005E55F2"/>
    <w:rsid w:val="00606DAE"/>
    <w:rsid w:val="008802CA"/>
    <w:rsid w:val="00B7365D"/>
    <w:rsid w:val="00B93DCD"/>
    <w:rsid w:val="00C27777"/>
    <w:rsid w:val="00D203DD"/>
    <w:rsid w:val="00E020E3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A17E3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A17E3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7E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A17E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A17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1A17E3"/>
    <w:pPr>
      <w:spacing w:before="100" w:beforeAutospacing="1" w:after="100" w:afterAutospacing="1"/>
    </w:pPr>
    <w:rPr>
      <w:lang w:eastAsia="uk-UA"/>
    </w:rPr>
  </w:style>
  <w:style w:type="character" w:styleId="a3">
    <w:name w:val="Strong"/>
    <w:basedOn w:val="a0"/>
    <w:uiPriority w:val="22"/>
    <w:qFormat/>
    <w:rsid w:val="001A17E3"/>
    <w:rPr>
      <w:b/>
      <w:bCs/>
    </w:rPr>
  </w:style>
  <w:style w:type="paragraph" w:styleId="a4">
    <w:name w:val="Normal (Web)"/>
    <w:basedOn w:val="a"/>
    <w:uiPriority w:val="99"/>
    <w:semiHidden/>
    <w:unhideWhenUsed/>
    <w:rsid w:val="001A17E3"/>
    <w:pPr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2F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A17E3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A17E3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7E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A17E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A17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1A17E3"/>
    <w:pPr>
      <w:spacing w:before="100" w:beforeAutospacing="1" w:after="100" w:afterAutospacing="1"/>
    </w:pPr>
    <w:rPr>
      <w:lang w:eastAsia="uk-UA"/>
    </w:rPr>
  </w:style>
  <w:style w:type="character" w:styleId="a3">
    <w:name w:val="Strong"/>
    <w:basedOn w:val="a0"/>
    <w:uiPriority w:val="22"/>
    <w:qFormat/>
    <w:rsid w:val="001A17E3"/>
    <w:rPr>
      <w:b/>
      <w:bCs/>
    </w:rPr>
  </w:style>
  <w:style w:type="paragraph" w:styleId="a4">
    <w:name w:val="Normal (Web)"/>
    <w:basedOn w:val="a"/>
    <w:uiPriority w:val="99"/>
    <w:semiHidden/>
    <w:unhideWhenUsed/>
    <w:rsid w:val="001A17E3"/>
    <w:pPr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2F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 Windows</cp:lastModifiedBy>
  <cp:revision>7</cp:revision>
  <dcterms:created xsi:type="dcterms:W3CDTF">2026-06-16T13:02:00Z</dcterms:created>
  <dcterms:modified xsi:type="dcterms:W3CDTF">2026-06-18T08:08:00Z</dcterms:modified>
</cp:coreProperties>
</file>