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AB1" w:rsidRPr="005D35D5" w:rsidRDefault="00C77AB1" w:rsidP="00C77AB1">
      <w:pPr>
        <w:spacing w:line="312" w:lineRule="auto"/>
        <w:jc w:val="center"/>
        <w:rPr>
          <w:b/>
          <w:sz w:val="28"/>
          <w:lang w:eastAsia="ru-RU"/>
        </w:rPr>
      </w:pPr>
      <w:r w:rsidRPr="005D35D5">
        <w:rPr>
          <w:b/>
          <w:sz w:val="28"/>
          <w:lang w:eastAsia="ru-RU"/>
        </w:rPr>
        <w:t>МІНІСТЕРСТВО ОХОРОНИ ЗДОРОВ’Я УКРАЇНИ</w:t>
      </w:r>
    </w:p>
    <w:p w:rsidR="00C77AB1" w:rsidRPr="005D35D5" w:rsidRDefault="00C77AB1" w:rsidP="00C77AB1">
      <w:pPr>
        <w:spacing w:line="312" w:lineRule="auto"/>
        <w:jc w:val="center"/>
        <w:rPr>
          <w:b/>
          <w:sz w:val="28"/>
          <w:lang w:val="ru-RU" w:eastAsia="ru-RU"/>
        </w:rPr>
      </w:pPr>
      <w:r w:rsidRPr="005D35D5">
        <w:rPr>
          <w:b/>
          <w:sz w:val="28"/>
          <w:lang w:eastAsia="ru-RU"/>
        </w:rPr>
        <w:t>БУКОВИНСЬКИЙ ДЕРЖАВНИЙ МЕДИЧНИЙ УНІВЕРСИТЕТ</w:t>
      </w:r>
    </w:p>
    <w:p w:rsidR="00C77AB1" w:rsidRPr="005D35D5" w:rsidRDefault="00C77AB1" w:rsidP="00C77AB1">
      <w:pPr>
        <w:spacing w:line="312" w:lineRule="auto"/>
        <w:jc w:val="center"/>
        <w:rPr>
          <w:b/>
          <w:sz w:val="28"/>
          <w:lang w:eastAsia="ru-RU"/>
        </w:rPr>
      </w:pPr>
    </w:p>
    <w:p w:rsidR="00C77AB1" w:rsidRPr="005D35D5" w:rsidRDefault="00C77AB1" w:rsidP="00C77AB1">
      <w:pPr>
        <w:pStyle w:val="a3"/>
        <w:spacing w:line="312" w:lineRule="auto"/>
        <w:rPr>
          <w:sz w:val="20"/>
        </w:rPr>
      </w:pPr>
    </w:p>
    <w:p w:rsidR="00C77AB1" w:rsidRPr="005D35D5" w:rsidRDefault="00C77AB1" w:rsidP="00C77AB1">
      <w:pPr>
        <w:pStyle w:val="a3"/>
        <w:spacing w:line="312" w:lineRule="auto"/>
        <w:jc w:val="right"/>
        <w:rPr>
          <w:b/>
          <w:sz w:val="28"/>
          <w:lang w:val="uk-UA"/>
        </w:rPr>
      </w:pPr>
      <w:r w:rsidRPr="005D35D5">
        <w:rPr>
          <w:b/>
          <w:sz w:val="28"/>
          <w:highlight w:val="yellow"/>
          <w:lang w:val="uk-UA"/>
        </w:rPr>
        <w:t>ПРОЄКТ</w:t>
      </w:r>
    </w:p>
    <w:p w:rsidR="00C77AB1" w:rsidRPr="005D35D5" w:rsidRDefault="00C77AB1" w:rsidP="00C77AB1">
      <w:pPr>
        <w:pStyle w:val="a3"/>
        <w:spacing w:before="8" w:line="312" w:lineRule="auto"/>
        <w:rPr>
          <w:sz w:val="27"/>
        </w:rPr>
      </w:pPr>
    </w:p>
    <w:p w:rsidR="00C77AB1" w:rsidRPr="005D35D5" w:rsidRDefault="00C77AB1" w:rsidP="00C77AB1">
      <w:pPr>
        <w:pStyle w:val="a3"/>
        <w:spacing w:line="312" w:lineRule="auto"/>
        <w:rPr>
          <w:sz w:val="20"/>
        </w:rPr>
      </w:pPr>
    </w:p>
    <w:p w:rsidR="00C77AB1" w:rsidRPr="005D35D5" w:rsidRDefault="00C77AB1" w:rsidP="00C77AB1">
      <w:pPr>
        <w:pStyle w:val="a3"/>
        <w:spacing w:before="8" w:line="312" w:lineRule="auto"/>
        <w:jc w:val="center"/>
        <w:rPr>
          <w:sz w:val="15"/>
          <w:lang w:val="uk-UA"/>
        </w:rPr>
      </w:pPr>
    </w:p>
    <w:p w:rsidR="00C77AB1" w:rsidRPr="005D35D5" w:rsidRDefault="00C77AB1" w:rsidP="00C77AB1">
      <w:pPr>
        <w:spacing w:before="88" w:line="312" w:lineRule="auto"/>
        <w:ind w:left="582" w:right="520" w:firstLine="17"/>
        <w:jc w:val="center"/>
        <w:rPr>
          <w:b/>
          <w:sz w:val="28"/>
          <w:szCs w:val="28"/>
        </w:rPr>
      </w:pPr>
      <w:r w:rsidRPr="005D35D5">
        <w:rPr>
          <w:b/>
          <w:sz w:val="28"/>
          <w:szCs w:val="28"/>
        </w:rPr>
        <w:t>ОСВІТНЬО-ПРОФЕСІЙНА ПРОГРАМА</w:t>
      </w:r>
    </w:p>
    <w:p w:rsidR="00C77AB1" w:rsidRPr="005D35D5" w:rsidRDefault="00C77AB1" w:rsidP="00C77AB1">
      <w:pPr>
        <w:tabs>
          <w:tab w:val="left" w:pos="4554"/>
        </w:tabs>
        <w:spacing w:before="142" w:line="312" w:lineRule="auto"/>
        <w:ind w:left="294"/>
        <w:jc w:val="center"/>
        <w:rPr>
          <w:b/>
          <w:sz w:val="28"/>
          <w:szCs w:val="28"/>
        </w:rPr>
      </w:pPr>
      <w:r w:rsidRPr="005D35D5">
        <w:rPr>
          <w:b/>
          <w:w w:val="105"/>
          <w:sz w:val="28"/>
          <w:szCs w:val="28"/>
        </w:rPr>
        <w:t>«ФАРМАЦІЯ, ПРОМИСЛОВА ФАРМАЦІЯ»</w:t>
      </w:r>
    </w:p>
    <w:p w:rsidR="00C77AB1" w:rsidRPr="005D35D5" w:rsidRDefault="00C77AB1" w:rsidP="00C77AB1">
      <w:pPr>
        <w:spacing w:before="88" w:line="312" w:lineRule="auto"/>
        <w:ind w:left="582" w:right="520" w:firstLine="17"/>
        <w:jc w:val="center"/>
        <w:rPr>
          <w:b/>
          <w:sz w:val="28"/>
          <w:szCs w:val="28"/>
        </w:rPr>
      </w:pPr>
      <w:r w:rsidRPr="005D35D5">
        <w:rPr>
          <w:b/>
          <w:sz w:val="28"/>
          <w:szCs w:val="28"/>
        </w:rPr>
        <w:t>другого (магістерського) рівня вищої освіти</w:t>
      </w:r>
    </w:p>
    <w:p w:rsidR="00C77AB1" w:rsidRPr="005D35D5" w:rsidRDefault="00C77AB1" w:rsidP="00C77AB1">
      <w:pPr>
        <w:tabs>
          <w:tab w:val="left" w:pos="4554"/>
        </w:tabs>
        <w:spacing w:before="142" w:line="312" w:lineRule="auto"/>
        <w:ind w:left="294"/>
        <w:jc w:val="center"/>
        <w:rPr>
          <w:b/>
          <w:w w:val="105"/>
          <w:sz w:val="28"/>
          <w:szCs w:val="28"/>
        </w:rPr>
      </w:pPr>
      <w:r w:rsidRPr="005D35D5">
        <w:rPr>
          <w:b/>
          <w:sz w:val="28"/>
          <w:szCs w:val="28"/>
        </w:rPr>
        <w:t xml:space="preserve">за спеціальністю </w:t>
      </w:r>
      <w:r w:rsidRPr="005D35D5">
        <w:rPr>
          <w:b/>
          <w:w w:val="105"/>
          <w:sz w:val="28"/>
          <w:szCs w:val="28"/>
        </w:rPr>
        <w:t>І8 Фармація</w:t>
      </w:r>
    </w:p>
    <w:p w:rsidR="00C77AB1" w:rsidRPr="005D35D5" w:rsidRDefault="005B3C45" w:rsidP="00C77AB1">
      <w:pPr>
        <w:tabs>
          <w:tab w:val="left" w:pos="4554"/>
        </w:tabs>
        <w:spacing w:before="142" w:line="312" w:lineRule="auto"/>
        <w:ind w:left="294"/>
        <w:jc w:val="center"/>
        <w:rPr>
          <w:b/>
          <w:sz w:val="28"/>
          <w:szCs w:val="28"/>
        </w:rPr>
      </w:pPr>
      <w:r w:rsidRPr="005D35D5">
        <w:rPr>
          <w:b/>
          <w:sz w:val="28"/>
          <w:szCs w:val="28"/>
        </w:rPr>
        <w:t xml:space="preserve">за </w:t>
      </w:r>
      <w:r w:rsidR="00C77AB1" w:rsidRPr="005D35D5">
        <w:rPr>
          <w:b/>
          <w:sz w:val="28"/>
          <w:szCs w:val="28"/>
        </w:rPr>
        <w:t>спеціалізаці</w:t>
      </w:r>
      <w:r w:rsidRPr="005D35D5">
        <w:rPr>
          <w:b/>
          <w:sz w:val="28"/>
          <w:szCs w:val="28"/>
        </w:rPr>
        <w:t>єю</w:t>
      </w:r>
      <w:r w:rsidR="00C77AB1" w:rsidRPr="005D35D5">
        <w:rPr>
          <w:b/>
          <w:sz w:val="28"/>
          <w:szCs w:val="28"/>
        </w:rPr>
        <w:t xml:space="preserve">  І8.01 Фармація</w:t>
      </w:r>
    </w:p>
    <w:p w:rsidR="00C77AB1" w:rsidRPr="005D35D5" w:rsidRDefault="00C77AB1" w:rsidP="00C77AB1">
      <w:pPr>
        <w:tabs>
          <w:tab w:val="left" w:pos="4554"/>
        </w:tabs>
        <w:spacing w:before="142" w:line="312" w:lineRule="auto"/>
        <w:ind w:left="294"/>
        <w:jc w:val="center"/>
        <w:rPr>
          <w:b/>
          <w:sz w:val="28"/>
          <w:szCs w:val="28"/>
        </w:rPr>
      </w:pPr>
      <w:r w:rsidRPr="005D35D5">
        <w:rPr>
          <w:b/>
          <w:sz w:val="28"/>
          <w:szCs w:val="28"/>
        </w:rPr>
        <w:t>галузі знань І Охорона здоров’я та соціальне забезпечення</w:t>
      </w:r>
    </w:p>
    <w:p w:rsidR="00C77AB1" w:rsidRPr="005D35D5" w:rsidRDefault="00C77AB1" w:rsidP="00C77AB1">
      <w:pPr>
        <w:tabs>
          <w:tab w:val="left" w:pos="4554"/>
        </w:tabs>
        <w:spacing w:line="312" w:lineRule="auto"/>
        <w:ind w:left="294"/>
        <w:jc w:val="center"/>
        <w:rPr>
          <w:sz w:val="18"/>
          <w:szCs w:val="28"/>
        </w:rPr>
      </w:pPr>
    </w:p>
    <w:p w:rsidR="00C77AB1" w:rsidRPr="005D35D5" w:rsidRDefault="00C77AB1" w:rsidP="00C77AB1">
      <w:pPr>
        <w:pStyle w:val="TableParagraph"/>
        <w:spacing w:line="312" w:lineRule="auto"/>
        <w:jc w:val="center"/>
        <w:rPr>
          <w:sz w:val="28"/>
          <w:szCs w:val="28"/>
        </w:rPr>
      </w:pPr>
      <w:r w:rsidRPr="005D35D5">
        <w:rPr>
          <w:sz w:val="28"/>
          <w:szCs w:val="28"/>
        </w:rPr>
        <w:t>освітня кваліфікація – магістр фармації</w:t>
      </w:r>
    </w:p>
    <w:p w:rsidR="00C77AB1" w:rsidRPr="005D35D5" w:rsidRDefault="00C77AB1" w:rsidP="00C77AB1">
      <w:pPr>
        <w:pStyle w:val="TableParagraph"/>
        <w:spacing w:line="312" w:lineRule="auto"/>
        <w:jc w:val="center"/>
        <w:rPr>
          <w:sz w:val="28"/>
          <w:szCs w:val="28"/>
        </w:rPr>
      </w:pPr>
      <w:r w:rsidRPr="005D35D5">
        <w:rPr>
          <w:sz w:val="28"/>
          <w:szCs w:val="28"/>
        </w:rPr>
        <w:t>професійна  кваліфікація – фармацевт</w:t>
      </w:r>
    </w:p>
    <w:p w:rsidR="00C77AB1" w:rsidRPr="005D35D5" w:rsidRDefault="00C77AB1" w:rsidP="00C77AB1">
      <w:pPr>
        <w:pStyle w:val="a3"/>
        <w:spacing w:line="312" w:lineRule="auto"/>
        <w:jc w:val="center"/>
        <w:rPr>
          <w:sz w:val="38"/>
          <w:lang w:val="uk-UA"/>
        </w:rPr>
      </w:pPr>
    </w:p>
    <w:p w:rsidR="00C77AB1" w:rsidRPr="005D35D5" w:rsidRDefault="00C77AB1" w:rsidP="00C77AB1">
      <w:pPr>
        <w:tabs>
          <w:tab w:val="left" w:pos="4554"/>
        </w:tabs>
        <w:spacing w:line="312" w:lineRule="auto"/>
        <w:ind w:left="294"/>
        <w:jc w:val="center"/>
        <w:rPr>
          <w:b/>
          <w:sz w:val="24"/>
        </w:rPr>
      </w:pPr>
    </w:p>
    <w:p w:rsidR="00C77AB1" w:rsidRPr="005D35D5" w:rsidRDefault="00C77AB1" w:rsidP="00C77AB1">
      <w:pPr>
        <w:pStyle w:val="a3"/>
        <w:spacing w:line="276" w:lineRule="auto"/>
        <w:ind w:left="4536"/>
        <w:rPr>
          <w:sz w:val="26"/>
          <w:szCs w:val="26"/>
          <w:lang w:val="uk-UA"/>
        </w:rPr>
      </w:pPr>
      <w:r w:rsidRPr="005D35D5">
        <w:rPr>
          <w:sz w:val="26"/>
          <w:szCs w:val="26"/>
        </w:rPr>
        <w:t xml:space="preserve">ЗАТВЕРДЖЕНО  ВЧЕНОЮ  РАДОЮ </w:t>
      </w:r>
      <w:r w:rsidRPr="005D35D5">
        <w:rPr>
          <w:sz w:val="26"/>
          <w:szCs w:val="26"/>
          <w:lang w:val="uk-UA"/>
        </w:rPr>
        <w:t>БДМУ</w:t>
      </w:r>
    </w:p>
    <w:p w:rsidR="00C77AB1" w:rsidRPr="005D35D5" w:rsidRDefault="00C77AB1" w:rsidP="00C77AB1">
      <w:pPr>
        <w:pStyle w:val="a3"/>
        <w:spacing w:line="276" w:lineRule="auto"/>
        <w:ind w:left="4536"/>
        <w:rPr>
          <w:sz w:val="26"/>
          <w:szCs w:val="26"/>
          <w:lang w:val="uk-UA"/>
        </w:rPr>
      </w:pPr>
      <w:r w:rsidRPr="005D35D5">
        <w:rPr>
          <w:sz w:val="26"/>
          <w:szCs w:val="26"/>
          <w:lang w:val="ru-RU"/>
        </w:rPr>
        <w:t>21.06.</w:t>
      </w:r>
      <w:r w:rsidRPr="005D35D5">
        <w:rPr>
          <w:sz w:val="26"/>
          <w:szCs w:val="26"/>
          <w:lang w:val="uk-UA"/>
        </w:rPr>
        <w:t>2023 року, протокол №14</w:t>
      </w:r>
    </w:p>
    <w:p w:rsidR="00C77AB1" w:rsidRPr="005D35D5" w:rsidRDefault="00C77AB1" w:rsidP="00C77AB1">
      <w:pPr>
        <w:pStyle w:val="a3"/>
        <w:spacing w:line="276" w:lineRule="auto"/>
        <w:ind w:left="4536" w:right="-170"/>
        <w:rPr>
          <w:spacing w:val="-4"/>
          <w:sz w:val="26"/>
          <w:szCs w:val="26"/>
          <w:lang w:val="uk-UA"/>
        </w:rPr>
      </w:pPr>
      <w:r w:rsidRPr="005D35D5">
        <w:rPr>
          <w:spacing w:val="-4"/>
          <w:sz w:val="26"/>
          <w:szCs w:val="26"/>
        </w:rPr>
        <w:t xml:space="preserve">Освітня програма </w:t>
      </w:r>
      <w:r w:rsidRPr="005D35D5">
        <w:rPr>
          <w:spacing w:val="-4"/>
          <w:sz w:val="26"/>
          <w:szCs w:val="26"/>
          <w:lang w:val="uk-UA"/>
        </w:rPr>
        <w:t>введена</w:t>
      </w:r>
      <w:r w:rsidRPr="005D35D5">
        <w:rPr>
          <w:spacing w:val="-4"/>
          <w:sz w:val="26"/>
          <w:szCs w:val="26"/>
        </w:rPr>
        <w:t xml:space="preserve"> в дію</w:t>
      </w:r>
    </w:p>
    <w:p w:rsidR="00C77AB1" w:rsidRPr="005D35D5" w:rsidRDefault="00C77AB1" w:rsidP="00C77AB1">
      <w:pPr>
        <w:pStyle w:val="a3"/>
        <w:spacing w:line="276" w:lineRule="auto"/>
        <w:ind w:left="4536" w:right="-170"/>
        <w:rPr>
          <w:spacing w:val="-4"/>
          <w:sz w:val="26"/>
          <w:szCs w:val="26"/>
          <w:lang w:val="ru-RU"/>
        </w:rPr>
      </w:pPr>
      <w:r w:rsidRPr="005D35D5">
        <w:rPr>
          <w:spacing w:val="-4"/>
          <w:sz w:val="26"/>
          <w:szCs w:val="26"/>
        </w:rPr>
        <w:t xml:space="preserve"> з </w:t>
      </w:r>
      <w:r w:rsidRPr="005D35D5">
        <w:rPr>
          <w:spacing w:val="-4"/>
          <w:sz w:val="26"/>
          <w:szCs w:val="26"/>
          <w:lang w:val="ru-RU"/>
        </w:rPr>
        <w:t>0</w:t>
      </w:r>
      <w:r w:rsidRPr="005D35D5">
        <w:rPr>
          <w:spacing w:val="-4"/>
          <w:sz w:val="26"/>
          <w:szCs w:val="26"/>
        </w:rPr>
        <w:t>1.09.202</w:t>
      </w:r>
      <w:r w:rsidRPr="005D35D5">
        <w:rPr>
          <w:spacing w:val="-4"/>
          <w:sz w:val="26"/>
          <w:szCs w:val="26"/>
          <w:lang w:val="ru-RU"/>
        </w:rPr>
        <w:t>3 року</w:t>
      </w:r>
    </w:p>
    <w:p w:rsidR="00C77AB1" w:rsidRPr="005D35D5" w:rsidRDefault="00C77AB1" w:rsidP="00C77AB1">
      <w:pPr>
        <w:pStyle w:val="a3"/>
        <w:spacing w:line="276" w:lineRule="auto"/>
        <w:ind w:left="4536" w:right="-170"/>
        <w:rPr>
          <w:spacing w:val="-4"/>
          <w:sz w:val="26"/>
          <w:szCs w:val="26"/>
        </w:rPr>
      </w:pPr>
      <w:r w:rsidRPr="005D35D5">
        <w:rPr>
          <w:spacing w:val="-4"/>
          <w:sz w:val="26"/>
          <w:szCs w:val="26"/>
          <w:lang w:val="ru-RU"/>
        </w:rPr>
        <w:t xml:space="preserve"> наказом  від 31.08.2023  № 211-Адм </w:t>
      </w:r>
    </w:p>
    <w:p w:rsidR="00C77AB1" w:rsidRPr="005D35D5" w:rsidRDefault="00C77AB1" w:rsidP="00C77AB1">
      <w:pPr>
        <w:pStyle w:val="a3"/>
        <w:spacing w:line="276" w:lineRule="auto"/>
        <w:ind w:left="4536"/>
        <w:rPr>
          <w:sz w:val="26"/>
          <w:szCs w:val="26"/>
          <w:lang w:val="ru-RU"/>
        </w:rPr>
      </w:pPr>
    </w:p>
    <w:p w:rsidR="00C77AB1" w:rsidRPr="005D35D5" w:rsidRDefault="00C77AB1" w:rsidP="00C77AB1">
      <w:pPr>
        <w:pStyle w:val="a3"/>
        <w:spacing w:line="276" w:lineRule="auto"/>
        <w:ind w:left="4536"/>
        <w:rPr>
          <w:sz w:val="26"/>
          <w:szCs w:val="26"/>
          <w:lang w:val="ru-RU"/>
        </w:rPr>
      </w:pPr>
      <w:r w:rsidRPr="005D35D5">
        <w:rPr>
          <w:sz w:val="26"/>
          <w:szCs w:val="26"/>
          <w:lang w:val="ru-RU"/>
        </w:rPr>
        <w:t>Зі  змінами і доповненнями,</w:t>
      </w:r>
    </w:p>
    <w:p w:rsidR="00C77AB1" w:rsidRPr="005D35D5" w:rsidRDefault="00C77AB1" w:rsidP="00C77AB1">
      <w:pPr>
        <w:pStyle w:val="a3"/>
        <w:spacing w:line="276" w:lineRule="auto"/>
        <w:ind w:left="4536"/>
        <w:rPr>
          <w:sz w:val="26"/>
          <w:szCs w:val="26"/>
          <w:lang w:val="ru-RU"/>
        </w:rPr>
      </w:pPr>
      <w:r w:rsidRPr="005D35D5">
        <w:rPr>
          <w:sz w:val="26"/>
          <w:szCs w:val="26"/>
          <w:lang w:val="ru-RU"/>
        </w:rPr>
        <w:t>затверджено Вченою радою БДМУ</w:t>
      </w:r>
    </w:p>
    <w:p w:rsidR="00C77AB1" w:rsidRPr="005D35D5" w:rsidRDefault="00C77AB1" w:rsidP="00C77AB1">
      <w:pPr>
        <w:pStyle w:val="a3"/>
        <w:spacing w:line="276" w:lineRule="auto"/>
        <w:ind w:left="4536"/>
        <w:rPr>
          <w:sz w:val="26"/>
          <w:szCs w:val="26"/>
          <w:lang w:val="ru-RU"/>
        </w:rPr>
      </w:pPr>
      <w:r w:rsidRPr="005D35D5">
        <w:rPr>
          <w:sz w:val="26"/>
          <w:szCs w:val="26"/>
          <w:lang w:val="ru-RU"/>
        </w:rPr>
        <w:t xml:space="preserve">_____.06.2026 року, протокол № _____. </w:t>
      </w:r>
    </w:p>
    <w:p w:rsidR="00C77AB1" w:rsidRPr="005D35D5" w:rsidRDefault="00C77AB1" w:rsidP="00C77AB1">
      <w:pPr>
        <w:pStyle w:val="a3"/>
        <w:spacing w:line="276" w:lineRule="auto"/>
        <w:ind w:left="4536"/>
        <w:rPr>
          <w:spacing w:val="-4"/>
          <w:sz w:val="26"/>
          <w:szCs w:val="26"/>
          <w:lang w:val="uk-UA"/>
        </w:rPr>
      </w:pPr>
      <w:r w:rsidRPr="005D35D5">
        <w:rPr>
          <w:spacing w:val="-4"/>
          <w:sz w:val="26"/>
          <w:szCs w:val="26"/>
        </w:rPr>
        <w:t>Освітня програма</w:t>
      </w:r>
      <w:r w:rsidRPr="005D35D5">
        <w:rPr>
          <w:spacing w:val="-4"/>
          <w:sz w:val="26"/>
          <w:szCs w:val="26"/>
          <w:lang w:val="uk-UA"/>
        </w:rPr>
        <w:t xml:space="preserve"> вводиться в дію </w:t>
      </w:r>
    </w:p>
    <w:p w:rsidR="00C77AB1" w:rsidRPr="005D35D5" w:rsidRDefault="00C77AB1" w:rsidP="00C77AB1">
      <w:pPr>
        <w:pStyle w:val="a3"/>
        <w:spacing w:line="276" w:lineRule="auto"/>
        <w:ind w:left="4536" w:right="-170"/>
        <w:rPr>
          <w:spacing w:val="-4"/>
          <w:sz w:val="26"/>
          <w:szCs w:val="26"/>
          <w:lang w:val="ru-RU"/>
        </w:rPr>
      </w:pPr>
      <w:r w:rsidRPr="005D35D5">
        <w:rPr>
          <w:spacing w:val="-4"/>
          <w:sz w:val="26"/>
          <w:szCs w:val="26"/>
        </w:rPr>
        <w:t xml:space="preserve">з </w:t>
      </w:r>
      <w:r w:rsidRPr="005D35D5">
        <w:rPr>
          <w:spacing w:val="-4"/>
          <w:sz w:val="26"/>
          <w:szCs w:val="26"/>
          <w:lang w:val="ru-RU"/>
        </w:rPr>
        <w:t>0</w:t>
      </w:r>
      <w:r w:rsidRPr="005D35D5">
        <w:rPr>
          <w:spacing w:val="-4"/>
          <w:sz w:val="26"/>
          <w:szCs w:val="26"/>
        </w:rPr>
        <w:t>1.09.202</w:t>
      </w:r>
      <w:r w:rsidRPr="005D35D5">
        <w:rPr>
          <w:spacing w:val="-4"/>
          <w:sz w:val="26"/>
          <w:szCs w:val="26"/>
          <w:lang w:val="ru-RU"/>
        </w:rPr>
        <w:t>6 року</w:t>
      </w:r>
    </w:p>
    <w:p w:rsidR="00C77AB1" w:rsidRPr="005D35D5" w:rsidRDefault="00C77AB1" w:rsidP="00C77AB1">
      <w:pPr>
        <w:pStyle w:val="a3"/>
        <w:spacing w:line="312" w:lineRule="auto"/>
        <w:ind w:left="4536"/>
        <w:rPr>
          <w:sz w:val="26"/>
          <w:szCs w:val="26"/>
          <w:lang w:val="uk-UA"/>
        </w:rPr>
      </w:pPr>
      <w:r w:rsidRPr="005D35D5">
        <w:rPr>
          <w:spacing w:val="-4"/>
          <w:sz w:val="26"/>
          <w:szCs w:val="26"/>
          <w:lang w:val="ru-RU"/>
        </w:rPr>
        <w:t xml:space="preserve"> наказом  від _____.08.2026  № ______-Адм</w:t>
      </w:r>
    </w:p>
    <w:p w:rsidR="00C77AB1" w:rsidRPr="005D35D5" w:rsidRDefault="00C77AB1" w:rsidP="00C77AB1">
      <w:pPr>
        <w:pStyle w:val="a3"/>
        <w:spacing w:line="312" w:lineRule="auto"/>
        <w:ind w:left="4536"/>
        <w:rPr>
          <w:sz w:val="28"/>
          <w:szCs w:val="28"/>
        </w:rPr>
      </w:pPr>
      <w:r w:rsidRPr="005D35D5">
        <w:rPr>
          <w:sz w:val="28"/>
          <w:szCs w:val="28"/>
          <w:lang w:val="ru-RU"/>
        </w:rPr>
        <w:t>Р</w:t>
      </w:r>
      <w:r w:rsidRPr="005D35D5">
        <w:rPr>
          <w:sz w:val="28"/>
          <w:szCs w:val="28"/>
        </w:rPr>
        <w:t xml:space="preserve">ектор </w:t>
      </w:r>
    </w:p>
    <w:p w:rsidR="00C77AB1" w:rsidRPr="005D35D5" w:rsidRDefault="00C77AB1" w:rsidP="00C77AB1">
      <w:pPr>
        <w:pStyle w:val="a3"/>
        <w:spacing w:line="312" w:lineRule="auto"/>
        <w:ind w:left="4536"/>
        <w:rPr>
          <w:b/>
          <w:sz w:val="28"/>
          <w:szCs w:val="28"/>
        </w:rPr>
      </w:pPr>
      <w:r w:rsidRPr="005D35D5">
        <w:rPr>
          <w:sz w:val="28"/>
          <w:szCs w:val="28"/>
        </w:rPr>
        <w:t>закладу вищої освіти</w:t>
      </w:r>
      <w:r w:rsidRPr="005D35D5">
        <w:rPr>
          <w:sz w:val="28"/>
          <w:szCs w:val="28"/>
          <w:u w:val="single"/>
        </w:rPr>
        <w:t xml:space="preserve">    </w:t>
      </w:r>
      <w:r w:rsidRPr="005D35D5">
        <w:rPr>
          <w:sz w:val="28"/>
          <w:szCs w:val="28"/>
          <w:u w:val="single"/>
          <w:lang w:val="uk-UA"/>
        </w:rPr>
        <w:t xml:space="preserve">     </w:t>
      </w:r>
      <w:r w:rsidRPr="005D35D5">
        <w:rPr>
          <w:sz w:val="28"/>
          <w:szCs w:val="28"/>
          <w:u w:val="single"/>
        </w:rPr>
        <w:t xml:space="preserve">      </w:t>
      </w:r>
      <w:r w:rsidRPr="005D35D5">
        <w:rPr>
          <w:sz w:val="28"/>
          <w:szCs w:val="28"/>
          <w:u w:val="single"/>
          <w:lang w:val="uk-UA"/>
        </w:rPr>
        <w:t xml:space="preserve">     </w:t>
      </w:r>
      <w:r w:rsidRPr="005D35D5">
        <w:rPr>
          <w:sz w:val="28"/>
          <w:szCs w:val="28"/>
          <w:u w:val="single"/>
        </w:rPr>
        <w:t xml:space="preserve"> </w:t>
      </w:r>
      <w:r w:rsidRPr="005D35D5">
        <w:rPr>
          <w:sz w:val="28"/>
          <w:szCs w:val="28"/>
          <w:u w:val="single"/>
          <w:lang w:val="uk-UA"/>
        </w:rPr>
        <w:t xml:space="preserve"> </w:t>
      </w:r>
      <w:r w:rsidRPr="005D35D5">
        <w:rPr>
          <w:sz w:val="28"/>
          <w:szCs w:val="28"/>
          <w:lang w:val="ru-RU"/>
        </w:rPr>
        <w:t>Ігор</w:t>
      </w:r>
      <w:r w:rsidRPr="005D35D5">
        <w:rPr>
          <w:sz w:val="28"/>
          <w:szCs w:val="28"/>
        </w:rPr>
        <w:t xml:space="preserve">  ГЕРУШ</w:t>
      </w:r>
      <w:r w:rsidRPr="005D35D5">
        <w:rPr>
          <w:b/>
          <w:sz w:val="28"/>
          <w:szCs w:val="28"/>
        </w:rPr>
        <w:t xml:space="preserve"> </w:t>
      </w:r>
    </w:p>
    <w:p w:rsidR="00C77AB1" w:rsidRPr="005D35D5" w:rsidRDefault="00C77AB1" w:rsidP="00C77AB1">
      <w:pPr>
        <w:tabs>
          <w:tab w:val="left" w:pos="4554"/>
        </w:tabs>
        <w:spacing w:before="137" w:line="312" w:lineRule="auto"/>
        <w:ind w:left="294"/>
        <w:jc w:val="center"/>
        <w:rPr>
          <w:b/>
          <w:sz w:val="24"/>
          <w:lang w:val="x-none"/>
        </w:rPr>
      </w:pPr>
    </w:p>
    <w:p w:rsidR="00C77AB1" w:rsidRPr="005D35D5" w:rsidRDefault="00C77AB1" w:rsidP="00C77AB1">
      <w:pPr>
        <w:tabs>
          <w:tab w:val="left" w:pos="4554"/>
        </w:tabs>
        <w:spacing w:before="137" w:line="312" w:lineRule="auto"/>
        <w:ind w:left="294"/>
        <w:jc w:val="center"/>
        <w:rPr>
          <w:b/>
          <w:sz w:val="28"/>
          <w:lang w:val="en-US"/>
        </w:rPr>
      </w:pPr>
      <w:r w:rsidRPr="005D35D5">
        <w:rPr>
          <w:b/>
          <w:sz w:val="28"/>
        </w:rPr>
        <w:t>Чернівці – 202</w:t>
      </w:r>
      <w:r w:rsidRPr="005D35D5">
        <w:rPr>
          <w:b/>
          <w:sz w:val="28"/>
          <w:lang w:val="en-US"/>
        </w:rPr>
        <w:t>6</w:t>
      </w:r>
    </w:p>
    <w:p w:rsidR="00C77AB1" w:rsidRPr="005D35D5" w:rsidRDefault="00C77AB1" w:rsidP="00C77AB1">
      <w:pPr>
        <w:jc w:val="center"/>
        <w:rPr>
          <w:b/>
          <w:sz w:val="28"/>
          <w:szCs w:val="28"/>
        </w:rPr>
      </w:pPr>
      <w:r w:rsidRPr="005D35D5">
        <w:rPr>
          <w:b/>
          <w:sz w:val="28"/>
          <w:szCs w:val="28"/>
        </w:rPr>
        <w:br w:type="page"/>
      </w:r>
      <w:r w:rsidRPr="005D35D5">
        <w:rPr>
          <w:b/>
          <w:sz w:val="28"/>
          <w:szCs w:val="28"/>
        </w:rPr>
        <w:lastRenderedPageBreak/>
        <w:t>ЛИСТ-ПОГОДЖЕННЯ</w:t>
      </w:r>
    </w:p>
    <w:p w:rsidR="00C77AB1" w:rsidRPr="005D35D5" w:rsidRDefault="00C77AB1" w:rsidP="00C77AB1">
      <w:pPr>
        <w:jc w:val="center"/>
        <w:rPr>
          <w:b/>
          <w:sz w:val="28"/>
          <w:szCs w:val="28"/>
        </w:rPr>
      </w:pPr>
      <w:r w:rsidRPr="005D35D5">
        <w:rPr>
          <w:b/>
          <w:sz w:val="28"/>
          <w:szCs w:val="28"/>
        </w:rPr>
        <w:t>освітньо-професійної програми</w:t>
      </w:r>
    </w:p>
    <w:p w:rsidR="00C77AB1" w:rsidRPr="005D35D5" w:rsidRDefault="00C77AB1" w:rsidP="00C77AB1">
      <w:pPr>
        <w:jc w:val="center"/>
        <w:rPr>
          <w:b/>
          <w:spacing w:val="60"/>
          <w:sz w:val="32"/>
          <w:szCs w:val="24"/>
        </w:rPr>
      </w:pPr>
    </w:p>
    <w:p w:rsidR="00C77AB1" w:rsidRPr="005D35D5" w:rsidRDefault="00C77AB1" w:rsidP="00C77AB1">
      <w:pPr>
        <w:adjustRightInd w:val="0"/>
        <w:rPr>
          <w:sz w:val="24"/>
          <w:szCs w:val="24"/>
        </w:rPr>
      </w:pPr>
    </w:p>
    <w:p w:rsidR="00C77AB1" w:rsidRPr="005D35D5" w:rsidRDefault="00C77AB1" w:rsidP="00C77AB1">
      <w:pPr>
        <w:adjustRightInd w:val="0"/>
        <w:ind w:left="1134"/>
        <w:rPr>
          <w:sz w:val="26"/>
          <w:szCs w:val="26"/>
        </w:rPr>
      </w:pPr>
      <w:r w:rsidRPr="005D35D5">
        <w:rPr>
          <w:b/>
          <w:bCs/>
          <w:sz w:val="26"/>
          <w:szCs w:val="26"/>
        </w:rPr>
        <w:t>Гарант освітньої програми:</w:t>
      </w:r>
    </w:p>
    <w:p w:rsidR="00C77AB1" w:rsidRPr="005D35D5" w:rsidRDefault="00C77AB1" w:rsidP="00C77AB1">
      <w:pPr>
        <w:adjustRightInd w:val="0"/>
        <w:ind w:left="1134" w:right="-5"/>
        <w:rPr>
          <w:bCs/>
          <w:sz w:val="26"/>
          <w:szCs w:val="26"/>
        </w:rPr>
      </w:pPr>
    </w:p>
    <w:p w:rsidR="00C77AB1" w:rsidRPr="005D35D5" w:rsidRDefault="00C77AB1" w:rsidP="00C77AB1">
      <w:pPr>
        <w:adjustRightInd w:val="0"/>
        <w:ind w:left="1134" w:right="-5"/>
        <w:rPr>
          <w:bCs/>
          <w:sz w:val="26"/>
          <w:szCs w:val="26"/>
        </w:rPr>
      </w:pPr>
      <w:r w:rsidRPr="005D35D5">
        <w:rPr>
          <w:bCs/>
          <w:sz w:val="26"/>
          <w:szCs w:val="26"/>
        </w:rPr>
        <w:t>ГЕРУШ Олег  _____________</w:t>
      </w:r>
    </w:p>
    <w:p w:rsidR="00C77AB1" w:rsidRPr="005D35D5" w:rsidRDefault="00C77AB1" w:rsidP="00C77AB1">
      <w:pPr>
        <w:adjustRightInd w:val="0"/>
        <w:ind w:left="1134" w:right="-5"/>
        <w:rPr>
          <w:bCs/>
          <w:sz w:val="26"/>
          <w:szCs w:val="26"/>
        </w:rPr>
      </w:pPr>
      <w:r w:rsidRPr="005D35D5">
        <w:rPr>
          <w:bCs/>
          <w:sz w:val="26"/>
          <w:szCs w:val="26"/>
        </w:rPr>
        <w:t>завідувач кафедри фармації</w:t>
      </w:r>
    </w:p>
    <w:p w:rsidR="00C77AB1" w:rsidRPr="005D35D5" w:rsidRDefault="00C77AB1" w:rsidP="00C77AB1">
      <w:pPr>
        <w:adjustRightInd w:val="0"/>
        <w:ind w:left="1134" w:right="-5"/>
        <w:rPr>
          <w:bCs/>
          <w:sz w:val="26"/>
          <w:szCs w:val="26"/>
        </w:rPr>
      </w:pPr>
      <w:r w:rsidRPr="005D35D5">
        <w:rPr>
          <w:bCs/>
          <w:sz w:val="26"/>
          <w:szCs w:val="26"/>
        </w:rPr>
        <w:t>к.фарм.н., доцент</w:t>
      </w:r>
    </w:p>
    <w:p w:rsidR="00C77AB1" w:rsidRPr="005D35D5" w:rsidRDefault="00C77AB1" w:rsidP="00C77AB1">
      <w:pPr>
        <w:adjustRightInd w:val="0"/>
        <w:ind w:left="1134" w:right="-5"/>
        <w:rPr>
          <w:sz w:val="26"/>
          <w:szCs w:val="26"/>
        </w:rPr>
      </w:pPr>
      <w:r w:rsidRPr="005D35D5">
        <w:rPr>
          <w:sz w:val="26"/>
          <w:szCs w:val="26"/>
        </w:rPr>
        <w:t xml:space="preserve">«____» ______________ 2026 р. </w:t>
      </w:r>
    </w:p>
    <w:p w:rsidR="00C77AB1" w:rsidRPr="005D35D5" w:rsidRDefault="00C77AB1" w:rsidP="00C77AB1">
      <w:pPr>
        <w:adjustRightInd w:val="0"/>
        <w:ind w:left="1134"/>
        <w:rPr>
          <w:b/>
          <w:bCs/>
          <w:sz w:val="26"/>
          <w:szCs w:val="26"/>
        </w:rPr>
      </w:pPr>
    </w:p>
    <w:p w:rsidR="00D001C7" w:rsidRPr="005D35D5" w:rsidRDefault="00D001C7" w:rsidP="00C77AB1">
      <w:pPr>
        <w:adjustRightInd w:val="0"/>
        <w:ind w:left="1134"/>
        <w:rPr>
          <w:b/>
          <w:bCs/>
          <w:sz w:val="26"/>
          <w:szCs w:val="26"/>
        </w:rPr>
      </w:pPr>
    </w:p>
    <w:p w:rsidR="00D001C7" w:rsidRPr="005D35D5" w:rsidRDefault="00D001C7" w:rsidP="00D001C7">
      <w:pPr>
        <w:adjustRightInd w:val="0"/>
        <w:ind w:left="1134"/>
        <w:rPr>
          <w:strike/>
          <w:sz w:val="26"/>
          <w:szCs w:val="26"/>
        </w:rPr>
      </w:pPr>
      <w:r w:rsidRPr="005D35D5">
        <w:rPr>
          <w:b/>
          <w:bCs/>
          <w:sz w:val="26"/>
          <w:szCs w:val="26"/>
        </w:rPr>
        <w:t>Декан факультету медико-фармацевтичного факультету</w:t>
      </w:r>
    </w:p>
    <w:p w:rsidR="00D001C7" w:rsidRPr="005D35D5" w:rsidRDefault="00D001C7" w:rsidP="00D001C7">
      <w:pPr>
        <w:adjustRightInd w:val="0"/>
        <w:ind w:left="1134" w:right="-5"/>
        <w:rPr>
          <w:bCs/>
          <w:sz w:val="26"/>
          <w:szCs w:val="26"/>
        </w:rPr>
      </w:pPr>
    </w:p>
    <w:p w:rsidR="00D001C7" w:rsidRPr="005D35D5" w:rsidRDefault="00D001C7" w:rsidP="00D001C7">
      <w:pPr>
        <w:adjustRightInd w:val="0"/>
        <w:ind w:left="1134" w:right="-5"/>
        <w:rPr>
          <w:bCs/>
          <w:sz w:val="26"/>
          <w:szCs w:val="26"/>
        </w:rPr>
      </w:pPr>
      <w:r w:rsidRPr="005D35D5">
        <w:rPr>
          <w:bCs/>
          <w:sz w:val="26"/>
          <w:szCs w:val="26"/>
        </w:rPr>
        <w:t>ПАЛІБРОДА Надія _____________</w:t>
      </w:r>
    </w:p>
    <w:p w:rsidR="00D001C7" w:rsidRPr="005D35D5" w:rsidRDefault="00D001C7" w:rsidP="00D001C7">
      <w:pPr>
        <w:adjustRightInd w:val="0"/>
        <w:ind w:left="1134" w:right="-5"/>
        <w:rPr>
          <w:bCs/>
          <w:sz w:val="26"/>
          <w:szCs w:val="26"/>
        </w:rPr>
      </w:pPr>
      <w:r w:rsidRPr="005D35D5">
        <w:rPr>
          <w:bCs/>
          <w:sz w:val="26"/>
          <w:szCs w:val="26"/>
        </w:rPr>
        <w:t>к.мед.н., доцент</w:t>
      </w:r>
    </w:p>
    <w:p w:rsidR="00D001C7" w:rsidRPr="005D35D5" w:rsidRDefault="00D001C7" w:rsidP="00D001C7">
      <w:pPr>
        <w:adjustRightInd w:val="0"/>
        <w:ind w:left="1134" w:right="3380"/>
        <w:rPr>
          <w:sz w:val="26"/>
          <w:szCs w:val="26"/>
          <w:lang w:val="ru-RU"/>
        </w:rPr>
      </w:pPr>
      <w:r w:rsidRPr="005D35D5">
        <w:rPr>
          <w:sz w:val="26"/>
          <w:szCs w:val="26"/>
        </w:rPr>
        <w:t xml:space="preserve"> «____» ______________ 2026 р. </w:t>
      </w:r>
    </w:p>
    <w:p w:rsidR="00D001C7" w:rsidRPr="005D35D5" w:rsidRDefault="00D001C7" w:rsidP="00C77AB1">
      <w:pPr>
        <w:adjustRightInd w:val="0"/>
        <w:ind w:left="1134"/>
        <w:rPr>
          <w:b/>
          <w:bCs/>
          <w:sz w:val="26"/>
          <w:szCs w:val="26"/>
        </w:rPr>
      </w:pPr>
    </w:p>
    <w:p w:rsidR="00D001C7" w:rsidRPr="005D35D5" w:rsidRDefault="00D001C7" w:rsidP="00C77AB1">
      <w:pPr>
        <w:adjustRightInd w:val="0"/>
        <w:ind w:left="1134"/>
        <w:rPr>
          <w:b/>
          <w:bCs/>
          <w:sz w:val="26"/>
          <w:szCs w:val="26"/>
        </w:rPr>
      </w:pPr>
    </w:p>
    <w:p w:rsidR="00D001C7" w:rsidRPr="005D35D5" w:rsidRDefault="00D001C7" w:rsidP="00C77AB1">
      <w:pPr>
        <w:adjustRightInd w:val="0"/>
        <w:ind w:left="1134"/>
        <w:rPr>
          <w:b/>
          <w:bCs/>
          <w:sz w:val="26"/>
          <w:szCs w:val="26"/>
        </w:rPr>
      </w:pPr>
      <w:r w:rsidRPr="005D35D5">
        <w:rPr>
          <w:b/>
          <w:bCs/>
          <w:sz w:val="26"/>
          <w:szCs w:val="26"/>
        </w:rPr>
        <w:t>Начальник навчального відділу</w:t>
      </w:r>
    </w:p>
    <w:p w:rsidR="00D001C7" w:rsidRPr="005D35D5" w:rsidRDefault="00D001C7" w:rsidP="00D001C7">
      <w:pPr>
        <w:adjustRightInd w:val="0"/>
        <w:ind w:left="1134" w:right="-5"/>
        <w:rPr>
          <w:bCs/>
          <w:sz w:val="26"/>
          <w:szCs w:val="26"/>
        </w:rPr>
      </w:pPr>
      <w:r w:rsidRPr="005D35D5">
        <w:rPr>
          <w:bCs/>
          <w:sz w:val="26"/>
          <w:szCs w:val="26"/>
        </w:rPr>
        <w:t>САЖИН Сергій  _____________</w:t>
      </w:r>
    </w:p>
    <w:p w:rsidR="00D001C7" w:rsidRPr="005D35D5" w:rsidRDefault="00D001C7" w:rsidP="00D001C7">
      <w:pPr>
        <w:adjustRightInd w:val="0"/>
        <w:ind w:left="1134" w:right="-5"/>
        <w:rPr>
          <w:bCs/>
          <w:sz w:val="26"/>
          <w:szCs w:val="26"/>
        </w:rPr>
      </w:pPr>
      <w:r w:rsidRPr="005D35D5">
        <w:rPr>
          <w:bCs/>
          <w:sz w:val="26"/>
          <w:szCs w:val="26"/>
        </w:rPr>
        <w:t>к.мед.н., доцент</w:t>
      </w:r>
    </w:p>
    <w:p w:rsidR="00D001C7" w:rsidRPr="005D35D5" w:rsidRDefault="00D001C7" w:rsidP="00D001C7">
      <w:pPr>
        <w:adjustRightInd w:val="0"/>
        <w:ind w:left="1134" w:right="3380"/>
        <w:rPr>
          <w:sz w:val="26"/>
          <w:szCs w:val="26"/>
        </w:rPr>
      </w:pPr>
      <w:r w:rsidRPr="005D35D5">
        <w:rPr>
          <w:sz w:val="26"/>
          <w:szCs w:val="26"/>
        </w:rPr>
        <w:t xml:space="preserve"> «____» ______________ 2026 р. </w:t>
      </w:r>
    </w:p>
    <w:p w:rsidR="00D001C7" w:rsidRPr="005D35D5" w:rsidRDefault="00D001C7" w:rsidP="00C77AB1">
      <w:pPr>
        <w:adjustRightInd w:val="0"/>
        <w:ind w:left="1134"/>
        <w:rPr>
          <w:b/>
          <w:bCs/>
          <w:sz w:val="26"/>
          <w:szCs w:val="26"/>
        </w:rPr>
      </w:pPr>
    </w:p>
    <w:p w:rsidR="00D001C7" w:rsidRPr="005D35D5" w:rsidRDefault="00D001C7" w:rsidP="00C77AB1">
      <w:pPr>
        <w:adjustRightInd w:val="0"/>
        <w:ind w:left="1134"/>
        <w:rPr>
          <w:b/>
          <w:bCs/>
          <w:sz w:val="26"/>
          <w:szCs w:val="26"/>
          <w:lang w:val="ru-RU"/>
        </w:rPr>
      </w:pPr>
    </w:p>
    <w:p w:rsidR="00C77AB1" w:rsidRPr="005D35D5" w:rsidRDefault="00C77AB1" w:rsidP="00C77AB1">
      <w:pPr>
        <w:adjustRightInd w:val="0"/>
        <w:ind w:left="1134"/>
        <w:rPr>
          <w:sz w:val="26"/>
          <w:szCs w:val="26"/>
        </w:rPr>
      </w:pPr>
      <w:r w:rsidRPr="005D35D5">
        <w:rPr>
          <w:b/>
          <w:bCs/>
          <w:sz w:val="26"/>
          <w:szCs w:val="26"/>
        </w:rPr>
        <w:t xml:space="preserve">Проректор закладу вищої освіти з наукової-педагогічної роботи </w:t>
      </w:r>
    </w:p>
    <w:p w:rsidR="00C77AB1" w:rsidRPr="005D35D5" w:rsidRDefault="00C77AB1" w:rsidP="00C77AB1">
      <w:pPr>
        <w:adjustRightInd w:val="0"/>
        <w:ind w:left="1134" w:right="-5"/>
        <w:rPr>
          <w:bCs/>
          <w:sz w:val="26"/>
          <w:szCs w:val="26"/>
        </w:rPr>
      </w:pPr>
    </w:p>
    <w:p w:rsidR="00C77AB1" w:rsidRPr="005D35D5" w:rsidRDefault="00C77AB1" w:rsidP="00C77AB1">
      <w:pPr>
        <w:adjustRightInd w:val="0"/>
        <w:ind w:left="1134" w:right="-5"/>
        <w:rPr>
          <w:bCs/>
          <w:sz w:val="26"/>
          <w:szCs w:val="26"/>
        </w:rPr>
      </w:pPr>
      <w:r w:rsidRPr="005D35D5">
        <w:rPr>
          <w:bCs/>
          <w:sz w:val="26"/>
          <w:szCs w:val="26"/>
        </w:rPr>
        <w:t>ХОДОРОВСЬКИЙ Володимир _____________</w:t>
      </w:r>
    </w:p>
    <w:p w:rsidR="00C77AB1" w:rsidRPr="005D35D5" w:rsidRDefault="00C77AB1" w:rsidP="00C77AB1">
      <w:pPr>
        <w:adjustRightInd w:val="0"/>
        <w:ind w:left="1134" w:right="-5"/>
        <w:rPr>
          <w:bCs/>
          <w:sz w:val="26"/>
          <w:szCs w:val="26"/>
        </w:rPr>
      </w:pPr>
      <w:r w:rsidRPr="005D35D5">
        <w:rPr>
          <w:bCs/>
          <w:sz w:val="26"/>
          <w:szCs w:val="26"/>
        </w:rPr>
        <w:t>к.мед.н., доцент</w:t>
      </w:r>
    </w:p>
    <w:p w:rsidR="00C77AB1" w:rsidRPr="005D35D5" w:rsidRDefault="00C77AB1" w:rsidP="00C77AB1">
      <w:pPr>
        <w:adjustRightInd w:val="0"/>
        <w:ind w:left="1134" w:right="3380"/>
        <w:rPr>
          <w:sz w:val="26"/>
          <w:szCs w:val="26"/>
        </w:rPr>
      </w:pPr>
      <w:r w:rsidRPr="005D35D5">
        <w:rPr>
          <w:sz w:val="26"/>
          <w:szCs w:val="26"/>
        </w:rPr>
        <w:t xml:space="preserve">«____» ______________ 2026 р. </w:t>
      </w:r>
    </w:p>
    <w:p w:rsidR="00C77AB1" w:rsidRPr="005D35D5" w:rsidRDefault="00C77AB1" w:rsidP="00C77AB1">
      <w:pPr>
        <w:adjustRightInd w:val="0"/>
        <w:ind w:left="1134" w:right="3380"/>
        <w:rPr>
          <w:sz w:val="26"/>
          <w:szCs w:val="26"/>
        </w:rPr>
      </w:pPr>
    </w:p>
    <w:p w:rsidR="00C77AB1" w:rsidRPr="005D35D5" w:rsidRDefault="00C77AB1" w:rsidP="00C77AB1">
      <w:pPr>
        <w:adjustRightInd w:val="0"/>
        <w:ind w:left="1134"/>
        <w:rPr>
          <w:b/>
          <w:bCs/>
          <w:sz w:val="26"/>
          <w:szCs w:val="26"/>
        </w:rPr>
      </w:pPr>
    </w:p>
    <w:p w:rsidR="00C77AB1" w:rsidRPr="005D35D5" w:rsidRDefault="00C77AB1" w:rsidP="00C77AB1">
      <w:pPr>
        <w:adjustRightInd w:val="0"/>
        <w:ind w:right="3380"/>
        <w:rPr>
          <w:sz w:val="26"/>
          <w:szCs w:val="26"/>
        </w:rPr>
      </w:pPr>
    </w:p>
    <w:p w:rsidR="00611710" w:rsidRPr="005D35D5" w:rsidRDefault="00C77AB1" w:rsidP="00D001C7">
      <w:pPr>
        <w:jc w:val="center"/>
        <w:rPr>
          <w:b/>
          <w:w w:val="105"/>
          <w:sz w:val="24"/>
          <w:szCs w:val="24"/>
        </w:rPr>
      </w:pPr>
      <w:r w:rsidRPr="005D35D5">
        <w:rPr>
          <w:sz w:val="20"/>
        </w:rPr>
        <w:br w:type="page"/>
      </w:r>
      <w:r w:rsidR="00611710" w:rsidRPr="005D35D5">
        <w:rPr>
          <w:b/>
          <w:w w:val="105"/>
          <w:sz w:val="24"/>
          <w:szCs w:val="24"/>
        </w:rPr>
        <w:lastRenderedPageBreak/>
        <w:t>ПЕРЕДМОВА</w:t>
      </w:r>
    </w:p>
    <w:p w:rsidR="00611710" w:rsidRPr="005D35D5" w:rsidRDefault="00611710" w:rsidP="00611710">
      <w:pPr>
        <w:tabs>
          <w:tab w:val="left" w:pos="4554"/>
        </w:tabs>
        <w:spacing w:before="137"/>
        <w:ind w:left="294"/>
        <w:jc w:val="center"/>
        <w:rPr>
          <w:w w:val="105"/>
          <w:sz w:val="24"/>
          <w:szCs w:val="24"/>
        </w:rPr>
      </w:pPr>
    </w:p>
    <w:p w:rsidR="00611710" w:rsidRPr="005D35D5" w:rsidRDefault="00611710" w:rsidP="00B376A5">
      <w:pPr>
        <w:pStyle w:val="TableParagraph"/>
        <w:spacing w:line="247" w:lineRule="exact"/>
        <w:ind w:left="108"/>
        <w:jc w:val="both"/>
        <w:rPr>
          <w:sz w:val="24"/>
          <w:szCs w:val="24"/>
        </w:rPr>
      </w:pPr>
      <w:r w:rsidRPr="005D35D5">
        <w:rPr>
          <w:sz w:val="24"/>
          <w:szCs w:val="24"/>
        </w:rPr>
        <w:t xml:space="preserve">Освітньо-професійна програма «Фармація, промислова фармація» другого (магістерського) рівня вищої освіти зі спеціальності </w:t>
      </w:r>
      <w:r w:rsidR="00B376A5" w:rsidRPr="005D35D5">
        <w:rPr>
          <w:sz w:val="24"/>
          <w:szCs w:val="24"/>
        </w:rPr>
        <w:t>І8</w:t>
      </w:r>
      <w:r w:rsidR="00FD4725" w:rsidRPr="005D35D5">
        <w:rPr>
          <w:sz w:val="24"/>
          <w:szCs w:val="24"/>
        </w:rPr>
        <w:t xml:space="preserve"> Фармація</w:t>
      </w:r>
      <w:r w:rsidRPr="005D35D5">
        <w:rPr>
          <w:sz w:val="24"/>
          <w:szCs w:val="24"/>
        </w:rPr>
        <w:t>, галузі знань</w:t>
      </w:r>
      <w:r w:rsidR="00B376A5" w:rsidRPr="00E96FF2">
        <w:rPr>
          <w:sz w:val="24"/>
          <w:szCs w:val="24"/>
        </w:rPr>
        <w:t xml:space="preserve"> I Охорона здоров’я та соціальне забезпечення </w:t>
      </w:r>
      <w:r w:rsidRPr="005D35D5">
        <w:rPr>
          <w:sz w:val="24"/>
          <w:szCs w:val="24"/>
        </w:rPr>
        <w:t>розроблена відповідно до Закону України «Про вищу освіту», Стандарту  вищої  освіти  зі спеціальності  226  Фармація,  промислова фармація галузі  знань  Охорона  здоров’я  для другого  (магістерського)  рівня вищої освіти</w:t>
      </w:r>
      <w:r w:rsidR="00C30B8C" w:rsidRPr="005D35D5">
        <w:rPr>
          <w:sz w:val="24"/>
          <w:szCs w:val="24"/>
        </w:rPr>
        <w:t xml:space="preserve">, </w:t>
      </w:r>
      <w:r w:rsidRPr="005D35D5">
        <w:rPr>
          <w:sz w:val="24"/>
          <w:szCs w:val="24"/>
        </w:rPr>
        <w:t>затверджено</w:t>
      </w:r>
      <w:r w:rsidR="004D74C1" w:rsidRPr="005D35D5">
        <w:rPr>
          <w:sz w:val="24"/>
          <w:szCs w:val="24"/>
        </w:rPr>
        <w:t>го</w:t>
      </w:r>
      <w:r w:rsidRPr="005D35D5">
        <w:rPr>
          <w:sz w:val="24"/>
          <w:szCs w:val="24"/>
        </w:rPr>
        <w:t xml:space="preserve"> та введено</w:t>
      </w:r>
      <w:r w:rsidR="004D74C1" w:rsidRPr="005D35D5">
        <w:rPr>
          <w:sz w:val="24"/>
          <w:szCs w:val="24"/>
        </w:rPr>
        <w:t>го</w:t>
      </w:r>
      <w:r w:rsidRPr="005D35D5">
        <w:rPr>
          <w:sz w:val="24"/>
          <w:szCs w:val="24"/>
        </w:rPr>
        <w:t xml:space="preserve"> в дію наказом Міністерства освіти і науки України від 04.11.2022 №</w:t>
      </w:r>
      <w:r w:rsidR="00C30B8C" w:rsidRPr="005D35D5">
        <w:rPr>
          <w:sz w:val="24"/>
          <w:szCs w:val="24"/>
        </w:rPr>
        <w:t xml:space="preserve"> </w:t>
      </w:r>
      <w:r w:rsidRPr="005D35D5">
        <w:rPr>
          <w:sz w:val="24"/>
          <w:szCs w:val="24"/>
        </w:rPr>
        <w:t>981</w:t>
      </w:r>
      <w:r w:rsidR="00C30B8C" w:rsidRPr="005D35D5">
        <w:rPr>
          <w:sz w:val="24"/>
          <w:szCs w:val="24"/>
        </w:rPr>
        <w:t xml:space="preserve"> </w:t>
      </w:r>
      <w:r w:rsidR="00C30B8C" w:rsidRPr="00E96FF2">
        <w:rPr>
          <w:sz w:val="24"/>
          <w:szCs w:val="24"/>
        </w:rPr>
        <w:t xml:space="preserve">(із змінами, внесеними згідно з наказами </w:t>
      </w:r>
      <w:r w:rsidR="00C30B8C" w:rsidRPr="005D35D5">
        <w:rPr>
          <w:sz w:val="24"/>
          <w:szCs w:val="24"/>
        </w:rPr>
        <w:t>Міністерства освіти і науки України</w:t>
      </w:r>
      <w:r w:rsidR="00C30B8C" w:rsidRPr="00E96FF2">
        <w:rPr>
          <w:sz w:val="24"/>
          <w:szCs w:val="24"/>
        </w:rPr>
        <w:t xml:space="preserve"> від 13.06.2024 №  842 та від 29.10.2024 № 1540)</w:t>
      </w:r>
      <w:r w:rsidRPr="005D35D5">
        <w:rPr>
          <w:sz w:val="24"/>
          <w:szCs w:val="24"/>
        </w:rPr>
        <w:t xml:space="preserve">, </w:t>
      </w:r>
      <w:r w:rsidR="00E96FF2" w:rsidRPr="00E96FF2">
        <w:t>Професійн</w:t>
      </w:r>
      <w:r w:rsidR="00E96FF2">
        <w:t>ого</w:t>
      </w:r>
      <w:r w:rsidR="00E96FF2" w:rsidRPr="00E96FF2">
        <w:t xml:space="preserve"> стандарт</w:t>
      </w:r>
      <w:r w:rsidR="00E96FF2">
        <w:t>у</w:t>
      </w:r>
      <w:r w:rsidR="00E96FF2" w:rsidRPr="00E96FF2">
        <w:t xml:space="preserve"> «Фармацевт»</w:t>
      </w:r>
      <w:r w:rsidR="00E96FF2">
        <w:t>,</w:t>
      </w:r>
      <w:r w:rsidR="00E96FF2" w:rsidRPr="00E96FF2">
        <w:t xml:space="preserve"> затверджено</w:t>
      </w:r>
      <w:r w:rsidR="00E96FF2">
        <w:t>го</w:t>
      </w:r>
      <w:r w:rsidR="00E96FF2" w:rsidRPr="00E96FF2">
        <w:t xml:space="preserve"> наказом ГО «Об’єднання організацій роботодавців медичної та мікробіологічної промис</w:t>
      </w:r>
      <w:r w:rsidR="00E96FF2">
        <w:t>ловості України» від 23.03.2023 </w:t>
      </w:r>
      <w:r w:rsidR="00E96FF2" w:rsidRPr="00E96FF2">
        <w:t>р. № 02</w:t>
      </w:r>
      <w:r w:rsidR="00E96FF2">
        <w:t xml:space="preserve">-23, </w:t>
      </w:r>
      <w:r w:rsidRPr="005D35D5">
        <w:rPr>
          <w:sz w:val="24"/>
          <w:szCs w:val="24"/>
        </w:rPr>
        <w:t>постанови Кабінету Міністрів від 29.04.2015 № 266 «</w:t>
      </w:r>
      <w:r w:rsidR="005D209F" w:rsidRPr="005D35D5">
        <w:rPr>
          <w:sz w:val="24"/>
          <w:szCs w:val="24"/>
        </w:rPr>
        <w:t>Про затвердження переліку галузей знань і спеціальностей, за якими здійснюється підготовка здобувачів вищої та фахової передвищої освіти</w:t>
      </w:r>
      <w:r w:rsidRPr="005D35D5">
        <w:rPr>
          <w:sz w:val="24"/>
          <w:szCs w:val="24"/>
        </w:rPr>
        <w:t xml:space="preserve">» </w:t>
      </w:r>
      <w:r w:rsidR="005D209F" w:rsidRPr="005D35D5">
        <w:rPr>
          <w:sz w:val="24"/>
          <w:szCs w:val="24"/>
        </w:rPr>
        <w:t xml:space="preserve">із змінами </w:t>
      </w:r>
      <w:r w:rsidRPr="005D35D5">
        <w:rPr>
          <w:sz w:val="24"/>
          <w:szCs w:val="24"/>
        </w:rPr>
        <w:t>(в редакції від </w:t>
      </w:r>
      <w:r w:rsidR="005D209F" w:rsidRPr="005D35D5">
        <w:rPr>
          <w:sz w:val="24"/>
          <w:szCs w:val="24"/>
        </w:rPr>
        <w:t>25.02.2025</w:t>
      </w:r>
      <w:r w:rsidRPr="005D35D5">
        <w:rPr>
          <w:sz w:val="24"/>
          <w:szCs w:val="24"/>
        </w:rPr>
        <w:t>), постанови Кабінету Міністрів України від 23.11.2011 №</w:t>
      </w:r>
      <w:r w:rsidR="00C30B8C" w:rsidRPr="005D35D5">
        <w:rPr>
          <w:sz w:val="24"/>
          <w:szCs w:val="24"/>
        </w:rPr>
        <w:t xml:space="preserve"> </w:t>
      </w:r>
      <w:r w:rsidRPr="005D35D5">
        <w:rPr>
          <w:sz w:val="24"/>
          <w:szCs w:val="24"/>
        </w:rPr>
        <w:t xml:space="preserve">1341 «Про затвердження Національної рамки кваліфікацій» </w:t>
      </w:r>
      <w:r w:rsidR="005D209F" w:rsidRPr="005D35D5">
        <w:rPr>
          <w:sz w:val="24"/>
          <w:szCs w:val="24"/>
        </w:rPr>
        <w:t>(в редакції від  02.07.2020)</w:t>
      </w:r>
      <w:r w:rsidRPr="005D35D5">
        <w:rPr>
          <w:sz w:val="24"/>
          <w:szCs w:val="24"/>
        </w:rPr>
        <w:t xml:space="preserve">, постанови Кабінету Міністрів України від 30.12.2015 № 1187 «Про затвердження Ліцензійних умов провадження освітньої діяльності закладів освіти» (в редакції від  </w:t>
      </w:r>
      <w:r w:rsidR="005D209F" w:rsidRPr="005D35D5">
        <w:rPr>
          <w:sz w:val="24"/>
          <w:szCs w:val="24"/>
        </w:rPr>
        <w:t>04.01.2024</w:t>
      </w:r>
      <w:r w:rsidRPr="005D35D5">
        <w:rPr>
          <w:sz w:val="24"/>
          <w:szCs w:val="24"/>
        </w:rPr>
        <w:t>), постанови Кабінету Міністрів України від 28.03.2018  № 334 «</w:t>
      </w:r>
      <w:r w:rsidR="005D209F" w:rsidRPr="005D35D5">
        <w:rPr>
          <w:sz w:val="24"/>
          <w:szCs w:val="24"/>
        </w:rPr>
        <w:t>Про затвердження Порядку здійснення єдиного державного кваліфікаційного іспиту для здобувачів ступенів фахової передвищої освіти та вищої освіти першого (бакалаврського) та другого (магістерського) рівнів за спеціальностями галузі знань “22 Охорона здоров’я”</w:t>
      </w:r>
      <w:r w:rsidRPr="005D35D5">
        <w:rPr>
          <w:sz w:val="24"/>
          <w:szCs w:val="24"/>
        </w:rPr>
        <w:t>» (</w:t>
      </w:r>
      <w:r w:rsidR="00C30B8C" w:rsidRPr="005D35D5">
        <w:rPr>
          <w:sz w:val="24"/>
          <w:szCs w:val="24"/>
        </w:rPr>
        <w:t xml:space="preserve">в редакції від  </w:t>
      </w:r>
      <w:r w:rsidR="005D209F" w:rsidRPr="005D35D5">
        <w:rPr>
          <w:sz w:val="24"/>
          <w:szCs w:val="24"/>
        </w:rPr>
        <w:t>07.09.2024</w:t>
      </w:r>
      <w:r w:rsidRPr="005D35D5">
        <w:rPr>
          <w:sz w:val="24"/>
          <w:szCs w:val="24"/>
        </w:rPr>
        <w:t xml:space="preserve">). </w:t>
      </w:r>
    </w:p>
    <w:p w:rsidR="00611710" w:rsidRPr="005D35D5" w:rsidRDefault="00611710" w:rsidP="00611710">
      <w:pPr>
        <w:ind w:firstLine="566"/>
        <w:jc w:val="both"/>
        <w:rPr>
          <w:sz w:val="24"/>
          <w:szCs w:val="24"/>
        </w:rPr>
      </w:pPr>
      <w:r w:rsidRPr="005D35D5">
        <w:rPr>
          <w:sz w:val="24"/>
          <w:szCs w:val="24"/>
        </w:rPr>
        <w:t xml:space="preserve">Освітньо-професійна програма є нормативним документом, в якому визначені профіль програми, кількість кредитів ЄКТС, перелік компонент програми та послідовність їх вивчення, форми заключного контролю, форма атестації здобувачів вищої освіти,а також перелік загальних і спеціальних (фахових) компетентностей, сформульованих у термінах результатів навчання фахівців для другого (магістерського) рівня вищої освіти галузі знань </w:t>
      </w:r>
      <w:r w:rsidR="00FD4725" w:rsidRPr="005D35D5">
        <w:rPr>
          <w:sz w:val="24"/>
          <w:szCs w:val="24"/>
        </w:rPr>
        <w:t>І</w:t>
      </w:r>
      <w:r w:rsidRPr="005D35D5">
        <w:rPr>
          <w:sz w:val="24"/>
          <w:szCs w:val="24"/>
        </w:rPr>
        <w:t xml:space="preserve"> </w:t>
      </w:r>
      <w:r w:rsidR="00FD4725" w:rsidRPr="005D35D5">
        <w:t xml:space="preserve">Охорона </w:t>
      </w:r>
      <w:r w:rsidR="00FD4725" w:rsidRPr="005D35D5">
        <w:rPr>
          <w:sz w:val="24"/>
          <w:szCs w:val="24"/>
        </w:rPr>
        <w:t xml:space="preserve">здоров’я та соціальне забезпечення </w:t>
      </w:r>
      <w:r w:rsidRPr="005D35D5">
        <w:rPr>
          <w:sz w:val="24"/>
          <w:szCs w:val="24"/>
        </w:rPr>
        <w:t xml:space="preserve">спеціальності </w:t>
      </w:r>
      <w:r w:rsidR="00FD4725" w:rsidRPr="005D35D5">
        <w:rPr>
          <w:sz w:val="24"/>
          <w:szCs w:val="24"/>
        </w:rPr>
        <w:t>І8 Фармація (спеціалізація І8.01 Фармація)</w:t>
      </w:r>
      <w:r w:rsidRPr="005D35D5">
        <w:rPr>
          <w:sz w:val="24"/>
          <w:szCs w:val="24"/>
        </w:rPr>
        <w:t>.</w:t>
      </w:r>
    </w:p>
    <w:p w:rsidR="00611710" w:rsidRPr="005D35D5" w:rsidRDefault="00611710" w:rsidP="00611710">
      <w:pPr>
        <w:ind w:firstLine="566"/>
        <w:jc w:val="both"/>
        <w:rPr>
          <w:sz w:val="24"/>
          <w:szCs w:val="24"/>
        </w:rPr>
      </w:pPr>
      <w:r w:rsidRPr="005D35D5">
        <w:rPr>
          <w:sz w:val="24"/>
          <w:szCs w:val="24"/>
        </w:rPr>
        <w:t>Освітньо-професійна програма розроблена робочою групою у складі:</w:t>
      </w:r>
    </w:p>
    <w:p w:rsidR="00611710" w:rsidRPr="005D35D5" w:rsidRDefault="00611710" w:rsidP="00611710">
      <w:pPr>
        <w:pStyle w:val="a5"/>
        <w:widowControl/>
        <w:numPr>
          <w:ilvl w:val="0"/>
          <w:numId w:val="15"/>
        </w:numPr>
        <w:shd w:val="clear" w:color="auto" w:fill="FFFFFF"/>
        <w:tabs>
          <w:tab w:val="left" w:pos="993"/>
          <w:tab w:val="left" w:pos="1134"/>
        </w:tabs>
        <w:autoSpaceDE/>
        <w:autoSpaceDN/>
        <w:spacing w:line="276" w:lineRule="auto"/>
        <w:ind w:left="0" w:firstLine="709"/>
        <w:contextualSpacing/>
        <w:jc w:val="both"/>
        <w:rPr>
          <w:sz w:val="24"/>
          <w:szCs w:val="28"/>
          <w:shd w:val="clear" w:color="auto" w:fill="FFFFFF"/>
        </w:rPr>
      </w:pPr>
      <w:r w:rsidRPr="005D35D5">
        <w:rPr>
          <w:sz w:val="24"/>
          <w:szCs w:val="28"/>
          <w:shd w:val="clear" w:color="auto" w:fill="FFFFFF"/>
        </w:rPr>
        <w:t>Геруш О. В. – к.фарм.н.,  доцент, завідувач кафедри фармації; гарант освітньо-професійної програми «Фармація, промислова фармація»;</w:t>
      </w:r>
    </w:p>
    <w:p w:rsidR="00611710" w:rsidRPr="005D35D5" w:rsidRDefault="00611710" w:rsidP="00611710">
      <w:pPr>
        <w:widowControl/>
        <w:numPr>
          <w:ilvl w:val="0"/>
          <w:numId w:val="15"/>
        </w:numPr>
        <w:tabs>
          <w:tab w:val="left" w:pos="993"/>
        </w:tabs>
        <w:autoSpaceDE/>
        <w:spacing w:line="276" w:lineRule="auto"/>
        <w:ind w:left="0" w:firstLine="709"/>
        <w:jc w:val="both"/>
        <w:rPr>
          <w:sz w:val="24"/>
          <w:szCs w:val="28"/>
          <w:shd w:val="clear" w:color="auto" w:fill="FFFFFF"/>
        </w:rPr>
      </w:pPr>
      <w:r w:rsidRPr="005D35D5">
        <w:rPr>
          <w:sz w:val="24"/>
          <w:szCs w:val="28"/>
          <w:shd w:val="clear" w:color="auto" w:fill="FFFFFF"/>
        </w:rPr>
        <w:t>Паліброда Н. М. – к.мед.н., доцент, декан факультету медико-фармацевтичного факультету;</w:t>
      </w:r>
    </w:p>
    <w:p w:rsidR="00611710" w:rsidRPr="005D35D5" w:rsidRDefault="00611710" w:rsidP="00611710">
      <w:pPr>
        <w:widowControl/>
        <w:numPr>
          <w:ilvl w:val="0"/>
          <w:numId w:val="15"/>
        </w:numPr>
        <w:tabs>
          <w:tab w:val="left" w:pos="993"/>
        </w:tabs>
        <w:autoSpaceDE/>
        <w:spacing w:line="276" w:lineRule="auto"/>
        <w:ind w:left="0" w:firstLine="709"/>
        <w:jc w:val="both"/>
        <w:rPr>
          <w:sz w:val="24"/>
          <w:szCs w:val="28"/>
          <w:shd w:val="clear" w:color="auto" w:fill="FFFFFF"/>
        </w:rPr>
      </w:pPr>
      <w:r w:rsidRPr="005D35D5">
        <w:rPr>
          <w:sz w:val="24"/>
          <w:szCs w:val="28"/>
          <w:shd w:val="clear" w:color="auto" w:fill="FFFFFF"/>
        </w:rPr>
        <w:t>Чорноус В.О. – д.хім.н., професор, завідувач кафедри медичної та фармацевтичної хімії;</w:t>
      </w:r>
    </w:p>
    <w:p w:rsidR="00611710" w:rsidRPr="005D35D5" w:rsidRDefault="00611710" w:rsidP="00611710">
      <w:pPr>
        <w:widowControl/>
        <w:numPr>
          <w:ilvl w:val="0"/>
          <w:numId w:val="15"/>
        </w:numPr>
        <w:tabs>
          <w:tab w:val="left" w:pos="993"/>
        </w:tabs>
        <w:autoSpaceDE/>
        <w:spacing w:line="276" w:lineRule="auto"/>
        <w:ind w:left="0" w:firstLine="709"/>
        <w:jc w:val="both"/>
        <w:rPr>
          <w:sz w:val="24"/>
          <w:szCs w:val="28"/>
          <w:shd w:val="clear" w:color="auto" w:fill="FFFFFF"/>
        </w:rPr>
      </w:pPr>
      <w:r w:rsidRPr="005D35D5">
        <w:rPr>
          <w:sz w:val="24"/>
          <w:szCs w:val="28"/>
          <w:shd w:val="clear" w:color="auto" w:fill="FFFFFF"/>
        </w:rPr>
        <w:t>Грозав А.М. – к.хім.н., доцент закладу вищої освіти кафедри  медичної та фармацевтичної хімії;</w:t>
      </w:r>
    </w:p>
    <w:p w:rsidR="00611710" w:rsidRPr="005D35D5" w:rsidRDefault="00611710" w:rsidP="00611710">
      <w:pPr>
        <w:widowControl/>
        <w:numPr>
          <w:ilvl w:val="0"/>
          <w:numId w:val="15"/>
        </w:numPr>
        <w:tabs>
          <w:tab w:val="left" w:pos="993"/>
        </w:tabs>
        <w:autoSpaceDE/>
        <w:spacing w:line="276" w:lineRule="auto"/>
        <w:ind w:left="0" w:firstLine="709"/>
        <w:jc w:val="both"/>
        <w:rPr>
          <w:sz w:val="24"/>
          <w:szCs w:val="28"/>
          <w:shd w:val="clear" w:color="auto" w:fill="FFFFFF"/>
        </w:rPr>
      </w:pPr>
      <w:r w:rsidRPr="005D35D5">
        <w:rPr>
          <w:sz w:val="24"/>
          <w:szCs w:val="28"/>
          <w:shd w:val="clear" w:color="auto" w:fill="FFFFFF"/>
        </w:rPr>
        <w:t>Горошко О.М. – к.фарм.н.,  доцент закладу вищої освіти кафедри фармацевтичної ботаніки та фармакогнозії;</w:t>
      </w:r>
    </w:p>
    <w:p w:rsidR="00611710" w:rsidRPr="005D35D5" w:rsidRDefault="00611710" w:rsidP="00611710">
      <w:pPr>
        <w:widowControl/>
        <w:numPr>
          <w:ilvl w:val="0"/>
          <w:numId w:val="15"/>
        </w:numPr>
        <w:tabs>
          <w:tab w:val="left" w:pos="993"/>
        </w:tabs>
        <w:autoSpaceDE/>
        <w:spacing w:line="276" w:lineRule="auto"/>
        <w:ind w:left="0" w:firstLine="709"/>
        <w:jc w:val="both"/>
        <w:rPr>
          <w:sz w:val="24"/>
          <w:szCs w:val="28"/>
          <w:shd w:val="clear" w:color="auto" w:fill="FFFFFF"/>
        </w:rPr>
      </w:pPr>
      <w:r w:rsidRPr="005D35D5">
        <w:rPr>
          <w:sz w:val="24"/>
          <w:szCs w:val="28"/>
          <w:shd w:val="clear" w:color="auto" w:fill="FFFFFF"/>
        </w:rPr>
        <w:t>Паламар А. О. – к.фарм.н., доцент закладу вищої освіти кафедри фармації;</w:t>
      </w:r>
    </w:p>
    <w:p w:rsidR="00611710" w:rsidRPr="005D35D5" w:rsidRDefault="00611710" w:rsidP="00611710">
      <w:pPr>
        <w:pStyle w:val="a5"/>
        <w:widowControl/>
        <w:numPr>
          <w:ilvl w:val="0"/>
          <w:numId w:val="15"/>
        </w:numPr>
        <w:tabs>
          <w:tab w:val="left" w:pos="993"/>
          <w:tab w:val="left" w:pos="4253"/>
        </w:tabs>
        <w:autoSpaceDE/>
        <w:autoSpaceDN/>
        <w:spacing w:after="200" w:line="276" w:lineRule="auto"/>
        <w:ind w:left="0" w:right="-1" w:firstLine="709"/>
        <w:contextualSpacing/>
        <w:jc w:val="both"/>
        <w:rPr>
          <w:sz w:val="24"/>
          <w:szCs w:val="28"/>
          <w:shd w:val="clear" w:color="auto" w:fill="FFFFFF"/>
        </w:rPr>
      </w:pPr>
      <w:r w:rsidRPr="005D35D5">
        <w:rPr>
          <w:sz w:val="24"/>
          <w:szCs w:val="28"/>
          <w:shd w:val="clear" w:color="auto" w:fill="FFFFFF"/>
        </w:rPr>
        <w:t>Чорнокоза Н. Ю. – завідувач аптеки «№ 61 ПП «Фармацевтична компанія  «Здорова родина»</w:t>
      </w:r>
    </w:p>
    <w:p w:rsidR="00611710" w:rsidRPr="005D35D5" w:rsidRDefault="00C77AB1" w:rsidP="00611710">
      <w:pPr>
        <w:pStyle w:val="a5"/>
        <w:widowControl/>
        <w:numPr>
          <w:ilvl w:val="0"/>
          <w:numId w:val="15"/>
        </w:numPr>
        <w:shd w:val="clear" w:color="auto" w:fill="FFFFFF"/>
        <w:tabs>
          <w:tab w:val="left" w:pos="993"/>
          <w:tab w:val="left" w:pos="1134"/>
        </w:tabs>
        <w:autoSpaceDE/>
        <w:autoSpaceDN/>
        <w:spacing w:line="276" w:lineRule="auto"/>
        <w:ind w:left="0" w:firstLine="709"/>
        <w:contextualSpacing/>
        <w:jc w:val="both"/>
        <w:rPr>
          <w:sz w:val="24"/>
          <w:szCs w:val="28"/>
          <w:shd w:val="clear" w:color="auto" w:fill="FFFFFF"/>
        </w:rPr>
      </w:pPr>
      <w:r w:rsidRPr="005D35D5">
        <w:rPr>
          <w:sz w:val="24"/>
          <w:szCs w:val="28"/>
          <w:shd w:val="clear" w:color="auto" w:fill="FFFFFF"/>
        </w:rPr>
        <w:t>Головата Х.П.</w:t>
      </w:r>
      <w:r w:rsidR="00611710" w:rsidRPr="005D35D5">
        <w:rPr>
          <w:sz w:val="24"/>
          <w:szCs w:val="28"/>
          <w:shd w:val="clear" w:color="auto" w:fill="FFFFFF"/>
        </w:rPr>
        <w:t xml:space="preserve"> – студентка </w:t>
      </w:r>
      <w:r w:rsidRPr="005D35D5">
        <w:rPr>
          <w:sz w:val="24"/>
          <w:szCs w:val="28"/>
          <w:shd w:val="clear" w:color="auto" w:fill="FFFFFF"/>
        </w:rPr>
        <w:t>2</w:t>
      </w:r>
      <w:r w:rsidR="00611710" w:rsidRPr="005D35D5">
        <w:rPr>
          <w:sz w:val="24"/>
          <w:szCs w:val="28"/>
          <w:shd w:val="clear" w:color="auto" w:fill="FFFFFF"/>
        </w:rPr>
        <w:t xml:space="preserve"> курсу медико-фармацевтичного факультету</w:t>
      </w:r>
      <w:r w:rsidRPr="005D35D5">
        <w:rPr>
          <w:sz w:val="24"/>
          <w:szCs w:val="28"/>
          <w:shd w:val="clear" w:color="auto" w:fill="FFFFFF"/>
        </w:rPr>
        <w:t xml:space="preserve"> (спеціальність «Фармація, промислова фармація»)</w:t>
      </w:r>
      <w:r w:rsidR="00611710" w:rsidRPr="005D35D5">
        <w:rPr>
          <w:sz w:val="24"/>
          <w:szCs w:val="28"/>
          <w:shd w:val="clear" w:color="auto" w:fill="FFFFFF"/>
        </w:rPr>
        <w:t>.</w:t>
      </w:r>
    </w:p>
    <w:p w:rsidR="00900062" w:rsidRPr="005D35D5" w:rsidRDefault="005452EC" w:rsidP="008B2148">
      <w:pPr>
        <w:numPr>
          <w:ilvl w:val="0"/>
          <w:numId w:val="20"/>
        </w:numPr>
        <w:jc w:val="center"/>
        <w:rPr>
          <w:b/>
          <w:sz w:val="28"/>
          <w:szCs w:val="28"/>
        </w:rPr>
      </w:pPr>
      <w:r w:rsidRPr="005D35D5">
        <w:rPr>
          <w:sz w:val="20"/>
        </w:rPr>
        <w:br w:type="page"/>
      </w:r>
      <w:r w:rsidR="00900062" w:rsidRPr="005D35D5">
        <w:rPr>
          <w:b/>
          <w:sz w:val="28"/>
          <w:szCs w:val="28"/>
        </w:rPr>
        <w:lastRenderedPageBreak/>
        <w:t>ПРОФІЛЬ ОСВІТНЬОЇ ПРОГРАМИ</w:t>
      </w:r>
    </w:p>
    <w:p w:rsidR="008B2148" w:rsidRPr="005D35D5" w:rsidRDefault="008B2148" w:rsidP="008B2148">
      <w:pPr>
        <w:ind w:left="720"/>
        <w:rPr>
          <w:b/>
          <w:sz w:val="28"/>
          <w:szCs w:val="28"/>
        </w:rPr>
      </w:pPr>
    </w:p>
    <w:p w:rsidR="00BB0DBE" w:rsidRPr="005D35D5" w:rsidRDefault="00BB0DBE">
      <w:pPr>
        <w:pStyle w:val="a3"/>
        <w:spacing w:before="4"/>
        <w:rPr>
          <w:b/>
          <w:sz w:val="1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34"/>
        <w:gridCol w:w="2181"/>
        <w:gridCol w:w="15"/>
        <w:gridCol w:w="14"/>
        <w:gridCol w:w="26"/>
        <w:gridCol w:w="8030"/>
        <w:gridCol w:w="16"/>
      </w:tblGrid>
      <w:tr w:rsidR="00BB0DBE" w:rsidRPr="005D35D5" w:rsidTr="00FA0013">
        <w:trPr>
          <w:trHeight w:val="251"/>
        </w:trPr>
        <w:tc>
          <w:tcPr>
            <w:tcW w:w="10416" w:type="dxa"/>
            <w:gridSpan w:val="7"/>
            <w:shd w:val="clear" w:color="auto" w:fill="E5B8B7"/>
          </w:tcPr>
          <w:p w:rsidR="00BB0DBE" w:rsidRPr="005D35D5" w:rsidRDefault="00620AD4" w:rsidP="00FA0013">
            <w:pPr>
              <w:pStyle w:val="TableParagraph"/>
              <w:spacing w:line="232" w:lineRule="exact"/>
              <w:jc w:val="center"/>
              <w:rPr>
                <w:b/>
              </w:rPr>
            </w:pPr>
            <w:r w:rsidRPr="005D35D5">
              <w:rPr>
                <w:b/>
              </w:rPr>
              <w:t>1 – Загальна інформація</w:t>
            </w:r>
          </w:p>
        </w:tc>
      </w:tr>
      <w:tr w:rsidR="00CC1F6F" w:rsidRPr="005D35D5" w:rsidTr="00FA0013">
        <w:trPr>
          <w:trHeight w:val="254"/>
        </w:trPr>
        <w:tc>
          <w:tcPr>
            <w:tcW w:w="2330" w:type="dxa"/>
            <w:gridSpan w:val="3"/>
            <w:tcBorders>
              <w:bottom w:val="nil"/>
            </w:tcBorders>
          </w:tcPr>
          <w:p w:rsidR="00974793" w:rsidRPr="005D35D5" w:rsidRDefault="00CC1F6F" w:rsidP="00FA0013">
            <w:pPr>
              <w:pStyle w:val="TableParagraph"/>
              <w:spacing w:line="234" w:lineRule="exact"/>
              <w:rPr>
                <w:b/>
              </w:rPr>
            </w:pPr>
            <w:r w:rsidRPr="005D35D5">
              <w:rPr>
                <w:b/>
              </w:rPr>
              <w:t xml:space="preserve">Повна  назва  </w:t>
            </w:r>
          </w:p>
          <w:p w:rsidR="00CC1F6F" w:rsidRPr="005D35D5" w:rsidRDefault="00CC1F6F" w:rsidP="00FA0013">
            <w:pPr>
              <w:pStyle w:val="TableParagraph"/>
              <w:spacing w:line="234" w:lineRule="exact"/>
              <w:rPr>
                <w:b/>
              </w:rPr>
            </w:pPr>
            <w:r w:rsidRPr="005D35D5">
              <w:rPr>
                <w:b/>
              </w:rPr>
              <w:t>закладу</w:t>
            </w:r>
            <w:r w:rsidR="00974793" w:rsidRPr="005D35D5">
              <w:rPr>
                <w:b/>
              </w:rPr>
              <w:t xml:space="preserve"> вищої освіти</w:t>
            </w:r>
            <w:r w:rsidRPr="005D35D5">
              <w:rPr>
                <w:b/>
              </w:rPr>
              <w:t xml:space="preserve">  та  структурного підрозділу</w:t>
            </w:r>
          </w:p>
        </w:tc>
        <w:tc>
          <w:tcPr>
            <w:tcW w:w="8086" w:type="dxa"/>
            <w:gridSpan w:val="4"/>
            <w:tcBorders>
              <w:bottom w:val="nil"/>
            </w:tcBorders>
          </w:tcPr>
          <w:p w:rsidR="00F05FD1" w:rsidRPr="005D35D5" w:rsidRDefault="00F05FD1" w:rsidP="00FA0013">
            <w:pPr>
              <w:pStyle w:val="1"/>
              <w:spacing w:line="276" w:lineRule="auto"/>
              <w:rPr>
                <w:rFonts w:ascii="Times New Roman" w:hAnsi="Times New Roman"/>
                <w:lang w:val="uk-UA"/>
              </w:rPr>
            </w:pPr>
            <w:r w:rsidRPr="005D35D5">
              <w:rPr>
                <w:rFonts w:ascii="Times New Roman" w:hAnsi="Times New Roman"/>
                <w:lang w:val="uk-UA"/>
              </w:rPr>
              <w:t>Буковинський державний медичний університет,</w:t>
            </w:r>
          </w:p>
          <w:p w:rsidR="00CC1F6F" w:rsidRPr="005D35D5" w:rsidRDefault="00F05FD1" w:rsidP="00FA0013">
            <w:pPr>
              <w:rPr>
                <w:sz w:val="24"/>
                <w:szCs w:val="24"/>
              </w:rPr>
            </w:pPr>
            <w:r w:rsidRPr="005D35D5">
              <w:t>медико-фармацевтичний факультет</w:t>
            </w:r>
          </w:p>
        </w:tc>
      </w:tr>
      <w:tr w:rsidR="00FA0013" w:rsidRPr="005D35D5" w:rsidTr="00FA0013">
        <w:trPr>
          <w:trHeight w:val="254"/>
        </w:trPr>
        <w:tc>
          <w:tcPr>
            <w:tcW w:w="2330" w:type="dxa"/>
            <w:gridSpan w:val="3"/>
            <w:tcBorders>
              <w:bottom w:val="nil"/>
            </w:tcBorders>
          </w:tcPr>
          <w:p w:rsidR="00FA0013" w:rsidRPr="005D35D5" w:rsidRDefault="00FA0013" w:rsidP="00FA0013">
            <w:pPr>
              <w:pStyle w:val="TableParagraph"/>
              <w:spacing w:line="234" w:lineRule="exact"/>
              <w:rPr>
                <w:b/>
              </w:rPr>
            </w:pPr>
            <w:r w:rsidRPr="005D35D5">
              <w:rPr>
                <w:b/>
              </w:rPr>
              <w:t>Офіційна назва освітньої</w:t>
            </w:r>
            <w:r w:rsidRPr="005D35D5">
              <w:rPr>
                <w:b/>
                <w:lang w:val="en-US"/>
              </w:rPr>
              <w:t xml:space="preserve"> </w:t>
            </w:r>
            <w:r w:rsidRPr="005D35D5">
              <w:rPr>
                <w:b/>
              </w:rPr>
              <w:t>програми</w:t>
            </w:r>
          </w:p>
        </w:tc>
        <w:tc>
          <w:tcPr>
            <w:tcW w:w="8086" w:type="dxa"/>
            <w:gridSpan w:val="4"/>
            <w:tcBorders>
              <w:bottom w:val="nil"/>
            </w:tcBorders>
            <w:vAlign w:val="center"/>
          </w:tcPr>
          <w:p w:rsidR="00FA0013" w:rsidRPr="005D35D5" w:rsidRDefault="00FA0013" w:rsidP="00EE12E5">
            <w:pPr>
              <w:pStyle w:val="1"/>
              <w:spacing w:line="276" w:lineRule="auto"/>
              <w:rPr>
                <w:rFonts w:ascii="Times New Roman" w:hAnsi="Times New Roman"/>
                <w:lang w:val="uk-UA"/>
              </w:rPr>
            </w:pPr>
            <w:r w:rsidRPr="005D35D5">
              <w:rPr>
                <w:rFonts w:ascii="Times New Roman" w:hAnsi="Times New Roman"/>
                <w:lang w:val="uk-UA"/>
              </w:rPr>
              <w:t>«Фармація, промислова фармація»</w:t>
            </w:r>
          </w:p>
        </w:tc>
      </w:tr>
      <w:tr w:rsidR="00F05FD1" w:rsidRPr="005D35D5" w:rsidTr="00FA0013">
        <w:trPr>
          <w:trHeight w:val="254"/>
        </w:trPr>
        <w:tc>
          <w:tcPr>
            <w:tcW w:w="2330" w:type="dxa"/>
            <w:gridSpan w:val="3"/>
            <w:tcBorders>
              <w:bottom w:val="nil"/>
            </w:tcBorders>
          </w:tcPr>
          <w:p w:rsidR="00F05FD1" w:rsidRPr="005D35D5" w:rsidRDefault="00F05FD1" w:rsidP="00FA0013">
            <w:pPr>
              <w:pStyle w:val="TableParagraph"/>
              <w:spacing w:line="234" w:lineRule="exact"/>
              <w:rPr>
                <w:b/>
              </w:rPr>
            </w:pPr>
            <w:r w:rsidRPr="005D35D5">
              <w:rPr>
                <w:b/>
              </w:rPr>
              <w:t xml:space="preserve">Рівень освіти </w:t>
            </w:r>
          </w:p>
        </w:tc>
        <w:tc>
          <w:tcPr>
            <w:tcW w:w="8086" w:type="dxa"/>
            <w:gridSpan w:val="4"/>
            <w:tcBorders>
              <w:bottom w:val="nil"/>
            </w:tcBorders>
            <w:vAlign w:val="center"/>
          </w:tcPr>
          <w:p w:rsidR="00F05FD1" w:rsidRPr="005D35D5" w:rsidRDefault="00F05FD1" w:rsidP="00FA0013">
            <w:pPr>
              <w:pStyle w:val="1"/>
              <w:spacing w:line="276" w:lineRule="auto"/>
              <w:rPr>
                <w:rFonts w:ascii="Times New Roman" w:hAnsi="Times New Roman"/>
                <w:lang w:val="uk-UA"/>
              </w:rPr>
            </w:pPr>
            <w:r w:rsidRPr="005D35D5">
              <w:rPr>
                <w:rFonts w:ascii="Times New Roman" w:hAnsi="Times New Roman"/>
                <w:lang w:val="uk-UA"/>
              </w:rPr>
              <w:t>Другий (магістерський) рів</w:t>
            </w:r>
            <w:r w:rsidR="00974793" w:rsidRPr="005D35D5">
              <w:rPr>
                <w:rFonts w:ascii="Times New Roman" w:hAnsi="Times New Roman"/>
                <w:lang w:val="uk-UA"/>
              </w:rPr>
              <w:t>ень вищої освіти</w:t>
            </w:r>
          </w:p>
        </w:tc>
      </w:tr>
      <w:tr w:rsidR="00974793" w:rsidRPr="005D35D5" w:rsidTr="00FA0013">
        <w:trPr>
          <w:trHeight w:val="254"/>
        </w:trPr>
        <w:tc>
          <w:tcPr>
            <w:tcW w:w="2330" w:type="dxa"/>
            <w:gridSpan w:val="3"/>
            <w:tcBorders>
              <w:bottom w:val="nil"/>
            </w:tcBorders>
          </w:tcPr>
          <w:p w:rsidR="00974793" w:rsidRPr="005D35D5" w:rsidRDefault="00974793" w:rsidP="00FA0013">
            <w:pPr>
              <w:pStyle w:val="TableParagraph"/>
              <w:spacing w:line="234" w:lineRule="exact"/>
              <w:rPr>
                <w:b/>
              </w:rPr>
            </w:pPr>
            <w:r w:rsidRPr="005D35D5">
              <w:rPr>
                <w:b/>
              </w:rPr>
              <w:t>Кваліфікація, що присвоюється</w:t>
            </w:r>
          </w:p>
        </w:tc>
        <w:tc>
          <w:tcPr>
            <w:tcW w:w="8086" w:type="dxa"/>
            <w:gridSpan w:val="4"/>
            <w:tcBorders>
              <w:bottom w:val="nil"/>
            </w:tcBorders>
          </w:tcPr>
          <w:p w:rsidR="00974793" w:rsidRPr="005D35D5" w:rsidRDefault="00974793" w:rsidP="00FA0013">
            <w:pPr>
              <w:pStyle w:val="1"/>
              <w:spacing w:line="276" w:lineRule="auto"/>
              <w:rPr>
                <w:rFonts w:ascii="Times New Roman" w:hAnsi="Times New Roman"/>
                <w:lang w:val="uk-UA"/>
              </w:rPr>
            </w:pPr>
            <w:r w:rsidRPr="005D35D5">
              <w:rPr>
                <w:rFonts w:ascii="Times New Roman" w:hAnsi="Times New Roman"/>
                <w:lang w:val="uk-UA"/>
              </w:rPr>
              <w:t>Кваліфікація освітня «Магістр фармації»</w:t>
            </w:r>
          </w:p>
          <w:p w:rsidR="00974793" w:rsidRPr="005D35D5" w:rsidRDefault="00974793" w:rsidP="00FA0013">
            <w:pPr>
              <w:pStyle w:val="TableParagraph"/>
              <w:spacing w:line="247" w:lineRule="exact"/>
            </w:pPr>
            <w:r w:rsidRPr="005D35D5">
              <w:t>Кваліфікація професійна «Фармацевт»</w:t>
            </w:r>
          </w:p>
        </w:tc>
      </w:tr>
      <w:tr w:rsidR="00BB0DBE" w:rsidRPr="005D35D5" w:rsidTr="00FA0013">
        <w:trPr>
          <w:trHeight w:val="2292"/>
        </w:trPr>
        <w:tc>
          <w:tcPr>
            <w:tcW w:w="2330" w:type="dxa"/>
            <w:gridSpan w:val="3"/>
          </w:tcPr>
          <w:p w:rsidR="00BB0DBE" w:rsidRPr="005D35D5" w:rsidRDefault="00620AD4" w:rsidP="00FA0013">
            <w:pPr>
              <w:pStyle w:val="TableParagraph"/>
              <w:rPr>
                <w:b/>
              </w:rPr>
            </w:pPr>
            <w:r w:rsidRPr="005D35D5">
              <w:rPr>
                <w:b/>
              </w:rPr>
              <w:t>Тип диплому та обсяг освітньої програми</w:t>
            </w:r>
          </w:p>
        </w:tc>
        <w:tc>
          <w:tcPr>
            <w:tcW w:w="8086" w:type="dxa"/>
            <w:gridSpan w:val="4"/>
          </w:tcPr>
          <w:p w:rsidR="00740C3B" w:rsidRPr="005D35D5" w:rsidRDefault="00740C3B" w:rsidP="00FA0013">
            <w:pPr>
              <w:pStyle w:val="TableParagraph"/>
              <w:spacing w:line="246" w:lineRule="exact"/>
            </w:pPr>
            <w:r w:rsidRPr="005D35D5">
              <w:t xml:space="preserve">Диплом магістра, одиничний, </w:t>
            </w:r>
          </w:p>
          <w:p w:rsidR="00740C3B" w:rsidRPr="005D35D5" w:rsidRDefault="00740C3B" w:rsidP="00FA0013">
            <w:pPr>
              <w:pStyle w:val="TableParagraph"/>
              <w:spacing w:line="238" w:lineRule="exact"/>
            </w:pPr>
            <w:r w:rsidRPr="005D35D5">
              <w:t xml:space="preserve">300 кредитів ЄКТС </w:t>
            </w:r>
          </w:p>
          <w:p w:rsidR="00740C3B" w:rsidRPr="005D35D5" w:rsidRDefault="00740C3B" w:rsidP="00FA0013">
            <w:pPr>
              <w:pStyle w:val="TableParagraph"/>
              <w:spacing w:line="246" w:lineRule="exact"/>
            </w:pPr>
            <w:r w:rsidRPr="005D35D5">
              <w:t xml:space="preserve">Строк навчання – </w:t>
            </w:r>
            <w:r w:rsidR="0061039D" w:rsidRPr="005D35D5">
              <w:t xml:space="preserve">4 </w:t>
            </w:r>
            <w:r w:rsidRPr="005D35D5">
              <w:t>рок</w:t>
            </w:r>
            <w:r w:rsidR="0061039D" w:rsidRPr="005D35D5">
              <w:t>и 10 міс.</w:t>
            </w:r>
            <w:r w:rsidRPr="005D35D5">
              <w:t xml:space="preserve"> на базі повної загальної середньої освіти. </w:t>
            </w:r>
          </w:p>
          <w:p w:rsidR="006C534A" w:rsidRPr="005D35D5" w:rsidRDefault="00740C3B" w:rsidP="00FA0013">
            <w:pPr>
              <w:pStyle w:val="TableParagraph"/>
              <w:spacing w:line="246" w:lineRule="exact"/>
              <w:jc w:val="both"/>
            </w:pPr>
            <w:r w:rsidRPr="005D35D5">
              <w:t>На базі освітньо-професійного ступеня  фахового молодшого бакалавра, освітнього ступеня молодшого бакалавра, освітньо-кваліфікаційного рівня молодшого спеціаліста зі спеціальності 226 Фармація, промислова фармація, магістра спеціальностей галузі знань 22 Охорона здоров’я університет має право визнати та перезарахувати не більше ніж 60 кредитів ЄКТС, отриманих в межах попередньої освітньої програми.</w:t>
            </w:r>
          </w:p>
        </w:tc>
      </w:tr>
      <w:tr w:rsidR="00974793" w:rsidRPr="005D35D5" w:rsidTr="00FA0013">
        <w:trPr>
          <w:trHeight w:val="487"/>
        </w:trPr>
        <w:tc>
          <w:tcPr>
            <w:tcW w:w="2330" w:type="dxa"/>
            <w:gridSpan w:val="3"/>
          </w:tcPr>
          <w:p w:rsidR="00974793" w:rsidRPr="005D35D5" w:rsidRDefault="00974793" w:rsidP="00FA0013">
            <w:pPr>
              <w:adjustRightInd w:val="0"/>
              <w:rPr>
                <w:b/>
              </w:rPr>
            </w:pPr>
            <w:r w:rsidRPr="005D35D5">
              <w:rPr>
                <w:b/>
              </w:rPr>
              <w:t>Форми здобуття освіти</w:t>
            </w:r>
          </w:p>
        </w:tc>
        <w:tc>
          <w:tcPr>
            <w:tcW w:w="8086" w:type="dxa"/>
            <w:gridSpan w:val="4"/>
            <w:vAlign w:val="center"/>
          </w:tcPr>
          <w:p w:rsidR="00974793" w:rsidRPr="005D35D5" w:rsidRDefault="00974793" w:rsidP="00FA0013">
            <w:pPr>
              <w:pStyle w:val="1"/>
              <w:spacing w:line="276" w:lineRule="auto"/>
              <w:rPr>
                <w:rFonts w:ascii="Times New Roman" w:hAnsi="Times New Roman"/>
                <w:lang w:val="uk-UA"/>
              </w:rPr>
            </w:pPr>
            <w:r w:rsidRPr="005D35D5">
              <w:rPr>
                <w:rFonts w:ascii="Times New Roman" w:hAnsi="Times New Roman"/>
                <w:lang w:val="uk-UA"/>
              </w:rPr>
              <w:t>Підготовка за ОП у БДМУ здійснюється за очною (денною) та заочною формами здобуття вищої освіти. Заочна форма - тільки на основі здобутого освітнього ступеня фахового молодшого бакалавра, молодшого бакалавра, бакалавра освітньої програми Фармація та магістра спеціальностей галузі знань 22 Охорона здоров’я. Після припинення або скасування воєнного стану вступ на заочну форми здобуття освіти не проводиться.</w:t>
            </w:r>
          </w:p>
        </w:tc>
      </w:tr>
      <w:tr w:rsidR="00974793" w:rsidRPr="005D35D5" w:rsidTr="00FA0013">
        <w:trPr>
          <w:trHeight w:val="487"/>
        </w:trPr>
        <w:tc>
          <w:tcPr>
            <w:tcW w:w="2330" w:type="dxa"/>
            <w:gridSpan w:val="3"/>
          </w:tcPr>
          <w:p w:rsidR="00974793" w:rsidRPr="005D35D5" w:rsidRDefault="00974793" w:rsidP="00FA0013">
            <w:pPr>
              <w:pStyle w:val="TableParagraph"/>
              <w:rPr>
                <w:b/>
              </w:rPr>
            </w:pPr>
            <w:r w:rsidRPr="005D35D5">
              <w:rPr>
                <w:b/>
              </w:rPr>
              <w:t>Наявність акредитації</w:t>
            </w:r>
          </w:p>
        </w:tc>
        <w:tc>
          <w:tcPr>
            <w:tcW w:w="8086" w:type="dxa"/>
            <w:gridSpan w:val="4"/>
          </w:tcPr>
          <w:p w:rsidR="00974793" w:rsidRPr="005D35D5" w:rsidRDefault="00974793" w:rsidP="00FA0013">
            <w:pPr>
              <w:pStyle w:val="TableParagraph"/>
              <w:spacing w:line="246" w:lineRule="exact"/>
            </w:pPr>
            <w:r w:rsidRPr="005D35D5">
              <w:t xml:space="preserve">Акредитована </w:t>
            </w:r>
          </w:p>
          <w:p w:rsidR="00974793" w:rsidRPr="005D35D5" w:rsidRDefault="00974793" w:rsidP="00FA0013">
            <w:pPr>
              <w:pStyle w:val="TableParagraph"/>
              <w:spacing w:line="246" w:lineRule="exact"/>
            </w:pPr>
            <w:r w:rsidRPr="005D35D5">
              <w:t>Сертифікат про акредитацію освітньо-професійної програми «Фармація, промислова фармація» № 1968 від 12.07.2021 р.</w:t>
            </w:r>
          </w:p>
        </w:tc>
      </w:tr>
      <w:tr w:rsidR="00974793" w:rsidRPr="005D35D5" w:rsidTr="00FA0013">
        <w:trPr>
          <w:trHeight w:val="477"/>
        </w:trPr>
        <w:tc>
          <w:tcPr>
            <w:tcW w:w="2330" w:type="dxa"/>
            <w:gridSpan w:val="3"/>
          </w:tcPr>
          <w:p w:rsidR="00974793" w:rsidRPr="005D35D5" w:rsidRDefault="00974793" w:rsidP="00FA0013">
            <w:pPr>
              <w:pStyle w:val="TableParagraph"/>
              <w:rPr>
                <w:b/>
              </w:rPr>
            </w:pPr>
            <w:r w:rsidRPr="005D35D5">
              <w:rPr>
                <w:b/>
              </w:rPr>
              <w:t>Цикл/рівень</w:t>
            </w:r>
          </w:p>
        </w:tc>
        <w:tc>
          <w:tcPr>
            <w:tcW w:w="8086" w:type="dxa"/>
            <w:gridSpan w:val="4"/>
          </w:tcPr>
          <w:p w:rsidR="00974793" w:rsidRPr="005D35D5" w:rsidRDefault="00974793" w:rsidP="00FA0013">
            <w:pPr>
              <w:pStyle w:val="TableParagraph"/>
              <w:spacing w:line="246" w:lineRule="exact"/>
            </w:pPr>
            <w:r w:rsidRPr="005D35D5">
              <w:t>НРК України – 7 рівень,  FQ-EHEA – другий цикл,  ЕQF-LLL – 7 рівень</w:t>
            </w:r>
          </w:p>
        </w:tc>
      </w:tr>
      <w:tr w:rsidR="00974793" w:rsidRPr="005D35D5" w:rsidTr="00FA0013">
        <w:trPr>
          <w:trHeight w:val="1266"/>
        </w:trPr>
        <w:tc>
          <w:tcPr>
            <w:tcW w:w="2330" w:type="dxa"/>
            <w:gridSpan w:val="3"/>
          </w:tcPr>
          <w:p w:rsidR="00974793" w:rsidRPr="005D35D5" w:rsidRDefault="00974793" w:rsidP="00FA0013">
            <w:pPr>
              <w:pStyle w:val="TableParagraph"/>
              <w:rPr>
                <w:b/>
              </w:rPr>
            </w:pPr>
            <w:r w:rsidRPr="005D35D5">
              <w:rPr>
                <w:b/>
              </w:rPr>
              <w:t>Передумови</w:t>
            </w:r>
          </w:p>
        </w:tc>
        <w:tc>
          <w:tcPr>
            <w:tcW w:w="8086" w:type="dxa"/>
            <w:gridSpan w:val="4"/>
          </w:tcPr>
          <w:p w:rsidR="00974793" w:rsidRPr="005D35D5" w:rsidRDefault="00974793" w:rsidP="00FA0013">
            <w:pPr>
              <w:pStyle w:val="TableParagraph"/>
              <w:spacing w:line="252" w:lineRule="exact"/>
              <w:jc w:val="both"/>
            </w:pPr>
            <w:r w:rsidRPr="005D35D5">
              <w:t>Прийом на навчання на основі повної загальної середньої освіти (денна форма здобуття вищої освіти), на основі здобутого освітньо-професійного ступеня молодшого бакалавра, фахового молодшого бакалавра, освітньо-кваліфікаційного рівня молодшого спеціаліста за відповідною спеціальністю (денна та заочна форми здобуття вищої освіти) та на основі освітнього ступеня магістра спеціальностей галузі знань 22 «Охорона здоровʼя» (денна та заочна форми).</w:t>
            </w:r>
          </w:p>
          <w:p w:rsidR="00974793" w:rsidRPr="005D35D5" w:rsidRDefault="00974793" w:rsidP="00FA0013">
            <w:pPr>
              <w:pStyle w:val="TableParagraph"/>
              <w:spacing w:line="252" w:lineRule="exact"/>
              <w:jc w:val="both"/>
            </w:pPr>
            <w:r w:rsidRPr="005D35D5">
              <w:t>Прийом на навчання здійснюється на конкурсній основі відповідно до Умов (порядку) прийому на навчання для здобуття вищої освіти, затверджених центральним органом виконавчої влади у сфері освіти і науки, та Правил прийому на навчання для здобуття вищої освіти у Буковинському державному медичному університеті.</w:t>
            </w:r>
          </w:p>
          <w:p w:rsidR="00974793" w:rsidRPr="005D35D5" w:rsidRDefault="00974793" w:rsidP="00FA0013">
            <w:pPr>
              <w:pStyle w:val="TableParagraph"/>
              <w:spacing w:line="252" w:lineRule="exact"/>
              <w:jc w:val="both"/>
            </w:pPr>
            <w:r w:rsidRPr="005D35D5">
              <w:t>Без обмежень доступу до навчання.</w:t>
            </w:r>
          </w:p>
        </w:tc>
      </w:tr>
      <w:tr w:rsidR="00974793" w:rsidRPr="005D35D5" w:rsidTr="00FA0013">
        <w:trPr>
          <w:trHeight w:val="506"/>
        </w:trPr>
        <w:tc>
          <w:tcPr>
            <w:tcW w:w="2330" w:type="dxa"/>
            <w:gridSpan w:val="3"/>
          </w:tcPr>
          <w:p w:rsidR="00974793" w:rsidRPr="005D35D5" w:rsidRDefault="00974793" w:rsidP="00FA0013">
            <w:pPr>
              <w:adjustRightInd w:val="0"/>
              <w:rPr>
                <w:b/>
              </w:rPr>
            </w:pPr>
            <w:r w:rsidRPr="005D35D5">
              <w:rPr>
                <w:b/>
              </w:rPr>
              <w:t>Мови викладання</w:t>
            </w:r>
          </w:p>
        </w:tc>
        <w:tc>
          <w:tcPr>
            <w:tcW w:w="8086" w:type="dxa"/>
            <w:gridSpan w:val="4"/>
          </w:tcPr>
          <w:p w:rsidR="00974793" w:rsidRPr="005D35D5" w:rsidRDefault="00974793" w:rsidP="00FA0013">
            <w:pPr>
              <w:pStyle w:val="1"/>
              <w:spacing w:line="276" w:lineRule="auto"/>
              <w:rPr>
                <w:rFonts w:ascii="Times New Roman" w:hAnsi="Times New Roman"/>
                <w:lang w:val="uk-UA"/>
              </w:rPr>
            </w:pPr>
            <w:r w:rsidRPr="005D35D5">
              <w:rPr>
                <w:rFonts w:ascii="Times New Roman" w:hAnsi="Times New Roman"/>
                <w:lang w:val="uk-UA"/>
              </w:rPr>
              <w:t>Українська, англійська</w:t>
            </w:r>
          </w:p>
        </w:tc>
      </w:tr>
      <w:tr w:rsidR="00974793" w:rsidRPr="005D35D5" w:rsidTr="00FA0013">
        <w:trPr>
          <w:trHeight w:val="506"/>
        </w:trPr>
        <w:tc>
          <w:tcPr>
            <w:tcW w:w="2330" w:type="dxa"/>
            <w:gridSpan w:val="3"/>
          </w:tcPr>
          <w:p w:rsidR="00974793" w:rsidRPr="005D35D5" w:rsidRDefault="00974793" w:rsidP="00FA0013">
            <w:pPr>
              <w:pStyle w:val="TableParagraph"/>
              <w:spacing w:line="252" w:lineRule="exact"/>
              <w:rPr>
                <w:b/>
              </w:rPr>
            </w:pPr>
            <w:r w:rsidRPr="005D35D5">
              <w:rPr>
                <w:b/>
              </w:rPr>
              <w:t>Термін дії освітньої програми</w:t>
            </w:r>
          </w:p>
        </w:tc>
        <w:tc>
          <w:tcPr>
            <w:tcW w:w="8086" w:type="dxa"/>
            <w:gridSpan w:val="4"/>
          </w:tcPr>
          <w:p w:rsidR="00974793" w:rsidRPr="005D35D5" w:rsidRDefault="00974793" w:rsidP="00FA0013">
            <w:pPr>
              <w:pStyle w:val="TableParagraph"/>
              <w:spacing w:line="247" w:lineRule="exact"/>
            </w:pPr>
            <w:r w:rsidRPr="005D35D5">
              <w:t>Термін дії освітньої програми – до 2031 року</w:t>
            </w:r>
          </w:p>
          <w:p w:rsidR="00974793" w:rsidRPr="005D35D5" w:rsidRDefault="00974793" w:rsidP="00FA0013">
            <w:pPr>
              <w:pStyle w:val="TableParagraph"/>
              <w:spacing w:line="247" w:lineRule="exact"/>
            </w:pPr>
            <w:r w:rsidRPr="005D35D5">
              <w:t>із щорічним переглядом та оновленням за потреби.</w:t>
            </w:r>
          </w:p>
        </w:tc>
      </w:tr>
      <w:tr w:rsidR="00974793" w:rsidRPr="005D35D5" w:rsidTr="00FA0013">
        <w:trPr>
          <w:trHeight w:val="1160"/>
        </w:trPr>
        <w:tc>
          <w:tcPr>
            <w:tcW w:w="2330" w:type="dxa"/>
            <w:gridSpan w:val="3"/>
          </w:tcPr>
          <w:p w:rsidR="00974793" w:rsidRPr="005D35D5" w:rsidRDefault="00974793" w:rsidP="00FA0013">
            <w:pPr>
              <w:pStyle w:val="TableParagraph"/>
              <w:rPr>
                <w:b/>
              </w:rPr>
            </w:pPr>
            <w:r w:rsidRPr="005D35D5">
              <w:rPr>
                <w:b/>
              </w:rPr>
              <w:t>Інтернет-адреса постійного розміщення опису</w:t>
            </w:r>
          </w:p>
          <w:p w:rsidR="00974793" w:rsidRPr="005D35D5" w:rsidRDefault="00974793" w:rsidP="00FA0013">
            <w:pPr>
              <w:pStyle w:val="TableParagraph"/>
              <w:spacing w:line="235" w:lineRule="exact"/>
              <w:rPr>
                <w:b/>
              </w:rPr>
            </w:pPr>
            <w:r w:rsidRPr="005D35D5">
              <w:rPr>
                <w:b/>
              </w:rPr>
              <w:t>освітньої програми</w:t>
            </w:r>
          </w:p>
        </w:tc>
        <w:tc>
          <w:tcPr>
            <w:tcW w:w="8086" w:type="dxa"/>
            <w:gridSpan w:val="4"/>
          </w:tcPr>
          <w:p w:rsidR="00974793" w:rsidRDefault="003E06BE" w:rsidP="00FA0013">
            <w:pPr>
              <w:pStyle w:val="TableParagraph"/>
            </w:pPr>
            <w:hyperlink r:id="rId8" w:history="1">
              <w:r w:rsidRPr="00F4313A">
                <w:rPr>
                  <w:rStyle w:val="a8"/>
                </w:rPr>
                <w:t>https://www.bsmu.edu.ua/osvita/edu-program/</w:t>
              </w:r>
            </w:hyperlink>
          </w:p>
          <w:p w:rsidR="003E06BE" w:rsidRPr="005D35D5" w:rsidRDefault="003E06BE" w:rsidP="00FA0013">
            <w:pPr>
              <w:pStyle w:val="TableParagraph"/>
            </w:pPr>
            <w:bookmarkStart w:id="0" w:name="_GoBack"/>
            <w:bookmarkEnd w:id="0"/>
          </w:p>
          <w:p w:rsidR="00974793" w:rsidRPr="005D35D5" w:rsidRDefault="00974793" w:rsidP="00FA0013">
            <w:pPr>
              <w:pStyle w:val="TableParagraph"/>
            </w:pPr>
          </w:p>
          <w:p w:rsidR="00FA0013" w:rsidRPr="005D35D5" w:rsidRDefault="00FA0013" w:rsidP="00FA0013">
            <w:pPr>
              <w:pStyle w:val="TableParagraph"/>
            </w:pPr>
          </w:p>
          <w:p w:rsidR="00FA0013" w:rsidRPr="005D35D5" w:rsidRDefault="00FA0013" w:rsidP="00FA0013">
            <w:pPr>
              <w:pStyle w:val="TableParagraph"/>
            </w:pPr>
          </w:p>
          <w:p w:rsidR="00FA0013" w:rsidRPr="005D35D5" w:rsidRDefault="00FA0013" w:rsidP="00FA0013">
            <w:pPr>
              <w:pStyle w:val="TableParagraph"/>
            </w:pPr>
          </w:p>
          <w:p w:rsidR="00FA0013" w:rsidRPr="005D35D5" w:rsidRDefault="00FA0013" w:rsidP="00FA0013">
            <w:pPr>
              <w:pStyle w:val="TableParagraph"/>
            </w:pPr>
          </w:p>
          <w:p w:rsidR="00FA0013" w:rsidRPr="005D35D5" w:rsidRDefault="00FA0013" w:rsidP="00FA0013">
            <w:pPr>
              <w:pStyle w:val="TableParagraph"/>
            </w:pPr>
          </w:p>
          <w:p w:rsidR="00FA0013" w:rsidRPr="005D35D5" w:rsidRDefault="00FA0013" w:rsidP="00FA0013">
            <w:pPr>
              <w:pStyle w:val="TableParagraph"/>
            </w:pPr>
          </w:p>
          <w:p w:rsidR="00FA0013" w:rsidRPr="005D35D5" w:rsidRDefault="00FA0013" w:rsidP="00FA0013">
            <w:pPr>
              <w:pStyle w:val="TableParagraph"/>
            </w:pPr>
          </w:p>
        </w:tc>
      </w:tr>
      <w:tr w:rsidR="00974793" w:rsidRPr="005D35D5" w:rsidTr="00FA0013">
        <w:trPr>
          <w:trHeight w:val="251"/>
        </w:trPr>
        <w:tc>
          <w:tcPr>
            <w:tcW w:w="10416" w:type="dxa"/>
            <w:gridSpan w:val="7"/>
            <w:shd w:val="clear" w:color="auto" w:fill="E5B8B7"/>
          </w:tcPr>
          <w:p w:rsidR="00974793" w:rsidRPr="005D35D5" w:rsidRDefault="00974793" w:rsidP="00FA0013">
            <w:pPr>
              <w:pStyle w:val="TableParagraph"/>
              <w:spacing w:line="232" w:lineRule="exact"/>
              <w:jc w:val="center"/>
              <w:rPr>
                <w:b/>
              </w:rPr>
            </w:pPr>
            <w:r w:rsidRPr="005D35D5">
              <w:rPr>
                <w:b/>
                <w:sz w:val="20"/>
              </w:rPr>
              <w:lastRenderedPageBreak/>
              <w:t xml:space="preserve">2 – </w:t>
            </w:r>
            <w:r w:rsidRPr="005D35D5">
              <w:rPr>
                <w:b/>
              </w:rPr>
              <w:t>Мета освітньої програми</w:t>
            </w:r>
          </w:p>
        </w:tc>
      </w:tr>
      <w:tr w:rsidR="00974793" w:rsidRPr="005D35D5" w:rsidTr="00FA0013">
        <w:trPr>
          <w:trHeight w:val="2529"/>
        </w:trPr>
        <w:tc>
          <w:tcPr>
            <w:tcW w:w="10416" w:type="dxa"/>
            <w:gridSpan w:val="7"/>
          </w:tcPr>
          <w:p w:rsidR="00974793" w:rsidRPr="005D35D5" w:rsidRDefault="00974793" w:rsidP="00FA0013">
            <w:pPr>
              <w:jc w:val="both"/>
            </w:pPr>
            <w:r w:rsidRPr="005D35D5">
              <w:t>Формування здатності застосовувати набуті під час навчання знання, навички та уміння для вирішення  типових  видів професійної діяльності фахівця на відповідній посаді, включаючи технології виробництва  (виготовлення) лікарських засобів та активних фармацевтичних інгредієнтів, фармацевтичну розробку  лікарських  засобів,  розробку  нових  та  удосконалення існуючих технологій,  проведення  контролю  якості  сировини, напівпродуктів та готових фармацевтичних  препаратів, а також консультування, надання  інформації щодо лікарських засобів, моніторинг побічної дії, регулювання забезпечення населення лікарськими засобами.</w:t>
            </w:r>
          </w:p>
          <w:p w:rsidR="00974793" w:rsidRPr="005D35D5" w:rsidRDefault="00974793" w:rsidP="00FA0013">
            <w:pPr>
              <w:jc w:val="both"/>
            </w:pPr>
            <w:r w:rsidRPr="005D35D5">
              <w:t>Очікуваний результат виконання цілей ОПП - забезпечення підготовки фахівців-фармацевтів високого рівня  професійної компетентності, соціально спрямованих, здатних задовольняти як особисті духовні й  матеріальні  потреби, так і потреби суспільства.</w:t>
            </w:r>
          </w:p>
        </w:tc>
      </w:tr>
      <w:tr w:rsidR="00974793" w:rsidRPr="005D35D5" w:rsidTr="00FA0013">
        <w:trPr>
          <w:trHeight w:val="253"/>
        </w:trPr>
        <w:tc>
          <w:tcPr>
            <w:tcW w:w="10416" w:type="dxa"/>
            <w:gridSpan w:val="7"/>
            <w:shd w:val="clear" w:color="auto" w:fill="E5B8B7"/>
          </w:tcPr>
          <w:p w:rsidR="00974793" w:rsidRPr="005D35D5" w:rsidRDefault="00974793" w:rsidP="00FA0013">
            <w:pPr>
              <w:pStyle w:val="TableParagraph"/>
              <w:spacing w:line="233" w:lineRule="exact"/>
              <w:jc w:val="center"/>
              <w:rPr>
                <w:b/>
              </w:rPr>
            </w:pPr>
            <w:r w:rsidRPr="005D35D5">
              <w:rPr>
                <w:b/>
              </w:rPr>
              <w:t>3 - Характеристика освітньої програми</w:t>
            </w:r>
          </w:p>
        </w:tc>
      </w:tr>
      <w:tr w:rsidR="00974793" w:rsidRPr="005D35D5" w:rsidTr="00FA0013">
        <w:trPr>
          <w:trHeight w:val="1006"/>
        </w:trPr>
        <w:tc>
          <w:tcPr>
            <w:tcW w:w="2315" w:type="dxa"/>
            <w:gridSpan w:val="2"/>
          </w:tcPr>
          <w:p w:rsidR="00974793" w:rsidRPr="005D35D5" w:rsidRDefault="00974793" w:rsidP="00FA0013">
            <w:pPr>
              <w:pStyle w:val="TableParagraph"/>
              <w:rPr>
                <w:b/>
              </w:rPr>
            </w:pPr>
            <w:r w:rsidRPr="005D35D5">
              <w:rPr>
                <w:b/>
              </w:rPr>
              <w:t>Предметна область (галузь знань, спеціальність, спеціалізація)</w:t>
            </w:r>
          </w:p>
        </w:tc>
        <w:tc>
          <w:tcPr>
            <w:tcW w:w="8101" w:type="dxa"/>
            <w:gridSpan w:val="5"/>
          </w:tcPr>
          <w:p w:rsidR="00974793" w:rsidRPr="005D35D5" w:rsidRDefault="00974793" w:rsidP="00FA0013">
            <w:pPr>
              <w:pStyle w:val="TableParagraph"/>
              <w:spacing w:line="247" w:lineRule="exact"/>
              <w:jc w:val="both"/>
            </w:pPr>
            <w:r w:rsidRPr="005D35D5">
              <w:t>Галузь знань: I Охорона здоров’я та соціальне забезпечення;</w:t>
            </w:r>
          </w:p>
          <w:p w:rsidR="00974793" w:rsidRPr="005D35D5" w:rsidRDefault="00974793" w:rsidP="00FA0013">
            <w:pPr>
              <w:pStyle w:val="TableParagraph"/>
              <w:jc w:val="both"/>
            </w:pPr>
            <w:r w:rsidRPr="005D35D5">
              <w:t>Спеціальність: І 8 Фармація</w:t>
            </w:r>
          </w:p>
          <w:p w:rsidR="00974793" w:rsidRPr="005D35D5" w:rsidRDefault="00974793" w:rsidP="00FA0013">
            <w:pPr>
              <w:jc w:val="both"/>
            </w:pPr>
            <w:r w:rsidRPr="005D35D5">
              <w:t>Спеціалізація: І 8.01 Фармація</w:t>
            </w:r>
          </w:p>
          <w:p w:rsidR="00974793" w:rsidRPr="005D35D5" w:rsidRDefault="00974793" w:rsidP="00FA0013">
            <w:pPr>
              <w:jc w:val="both"/>
            </w:pPr>
            <w:r w:rsidRPr="005D35D5">
              <w:t>ISCED-F 2013: 0916 Pharmacy</w:t>
            </w:r>
          </w:p>
          <w:p w:rsidR="00974793" w:rsidRPr="005D35D5" w:rsidRDefault="00974793" w:rsidP="00FA0013">
            <w:pPr>
              <w:pStyle w:val="Default"/>
              <w:jc w:val="both"/>
              <w:rPr>
                <w:i/>
              </w:rPr>
            </w:pPr>
          </w:p>
          <w:p w:rsidR="00974793" w:rsidRPr="005D35D5" w:rsidRDefault="00974793" w:rsidP="00FA0013">
            <w:pPr>
              <w:pStyle w:val="Default"/>
              <w:jc w:val="both"/>
              <w:rPr>
                <w:rFonts w:eastAsia="Times New Roman"/>
                <w:color w:val="auto"/>
                <w:sz w:val="22"/>
                <w:szCs w:val="22"/>
                <w:lang w:bidi="uk-UA"/>
              </w:rPr>
            </w:pPr>
            <w:r w:rsidRPr="005D35D5">
              <w:rPr>
                <w:i/>
              </w:rPr>
              <w:t>Об’єктами вивчення та професійної діяльності</w:t>
            </w:r>
            <w:r w:rsidRPr="005D35D5">
              <w:t xml:space="preserve"> є л</w:t>
            </w:r>
            <w:r w:rsidRPr="005D35D5">
              <w:rPr>
                <w:rFonts w:eastAsia="Times New Roman"/>
                <w:color w:val="auto"/>
                <w:sz w:val="22"/>
                <w:szCs w:val="22"/>
                <w:lang w:bidi="uk-UA"/>
              </w:rPr>
              <w:t>ікарські засоби, медичні вироби, дієтичні добавки та косметична продукція.</w:t>
            </w:r>
          </w:p>
          <w:p w:rsidR="00974793" w:rsidRPr="005D35D5" w:rsidRDefault="00974793" w:rsidP="00FA0013">
            <w:pPr>
              <w:widowControl/>
              <w:adjustRightInd w:val="0"/>
              <w:jc w:val="both"/>
              <w:rPr>
                <w:i/>
              </w:rPr>
            </w:pPr>
            <w:r w:rsidRPr="005D35D5">
              <w:rPr>
                <w:i/>
              </w:rPr>
              <w:t>Цілі навчання:</w:t>
            </w:r>
            <w:r w:rsidRPr="005D35D5">
              <w:t xml:space="preserve"> підготовка висококваліфікованих фахівців, здатних розв’язувати складні спеціалізовані задачі та практичні проблеми у сфері фармації, промислової фармації, клінічної фармації, фармацевтичного виробництва, контролю якості лікарських засобів, фармацевтичної допомоги та науково-дослідної діяльності.</w:t>
            </w:r>
            <w:r w:rsidRPr="005D35D5">
              <w:rPr>
                <w:i/>
              </w:rPr>
              <w:t xml:space="preserve"> </w:t>
            </w:r>
          </w:p>
          <w:p w:rsidR="00974793" w:rsidRPr="005D35D5" w:rsidRDefault="00974793" w:rsidP="00FA0013">
            <w:pPr>
              <w:widowControl/>
              <w:adjustRightInd w:val="0"/>
              <w:jc w:val="both"/>
            </w:pPr>
            <w:r w:rsidRPr="005D35D5">
              <w:rPr>
                <w:i/>
              </w:rPr>
              <w:t xml:space="preserve">Теоретичний зміст предметної області </w:t>
            </w:r>
            <w:r w:rsidRPr="005D35D5">
              <w:t>охоплює теорії, поняття, концепції, принципи щодо планування, проєктування та розробки лікарських засобів, включаючи хімічні та фізичні зміни, що супроводжують їх створення, їхнього впливу на організм людини, а також щодо медичних виробів, дієтичних добавок та косметичної продукції.</w:t>
            </w:r>
          </w:p>
          <w:p w:rsidR="00974793" w:rsidRPr="005D35D5" w:rsidRDefault="00974793" w:rsidP="00FA0013">
            <w:pPr>
              <w:widowControl/>
              <w:adjustRightInd w:val="0"/>
              <w:jc w:val="both"/>
            </w:pPr>
            <w:r w:rsidRPr="005D35D5">
              <w:rPr>
                <w:i/>
              </w:rPr>
              <w:t>Методи, методики та технології</w:t>
            </w:r>
            <w:r w:rsidRPr="005D35D5">
              <w:t xml:space="preserve">: Методи, методики та технології планування, проєктування та розробки лікарських засобів, органолептичні, фізичні, хімічні, фізико-хімічні, фармакогностичні, біофармацевтичні, фармако-технологічні, інженерні, мікробіологічні, біохімічні, фармакологічні, клінічні, статистичні методи, методи управління та дослідження фармацевтичного ринку, мультифакторного та фармакоекономічного аналізів, технології виробництва лікарських засобів, інформаційно-комунікаційні та цифрові технології. </w:t>
            </w:r>
          </w:p>
          <w:p w:rsidR="00974793" w:rsidRPr="005D35D5" w:rsidRDefault="00974793" w:rsidP="00FA0013">
            <w:pPr>
              <w:pStyle w:val="Default"/>
              <w:jc w:val="both"/>
              <w:rPr>
                <w:rFonts w:eastAsia="Times New Roman"/>
                <w:color w:val="auto"/>
                <w:sz w:val="22"/>
                <w:szCs w:val="22"/>
                <w:lang w:bidi="uk-UA"/>
              </w:rPr>
            </w:pPr>
            <w:r w:rsidRPr="005D35D5">
              <w:rPr>
                <w:rFonts w:eastAsia="Times New Roman"/>
                <w:i/>
                <w:color w:val="auto"/>
                <w:sz w:val="22"/>
                <w:szCs w:val="22"/>
                <w:lang w:bidi="uk-UA"/>
              </w:rPr>
              <w:t>Інструменти та обладнання</w:t>
            </w:r>
            <w:r w:rsidRPr="005D35D5">
              <w:rPr>
                <w:rFonts w:eastAsia="Times New Roman"/>
                <w:color w:val="auto"/>
                <w:sz w:val="22"/>
                <w:szCs w:val="22"/>
                <w:lang w:bidi="uk-UA"/>
              </w:rPr>
              <w:t xml:space="preserve">: Технологічне та аналітичне обладнання для фармацевтичної розробки, промислового/аптечного виробництва (виготовлення) та контролю якості лікарських засобів, медичних виробів, дієтичних добавок та косметичної продукції, засоби автоматизації та системи автоматизованого проєктування, обладнання для досліджень in vitro та in vivo, інструменти управління ризиками для якості, інформаційно-комунікаційне обладнання, інформаційні системи та програмне забезпечення.  </w:t>
            </w:r>
          </w:p>
        </w:tc>
      </w:tr>
      <w:tr w:rsidR="00974793" w:rsidRPr="005D35D5" w:rsidTr="00FA0013">
        <w:trPr>
          <w:trHeight w:val="505"/>
        </w:trPr>
        <w:tc>
          <w:tcPr>
            <w:tcW w:w="2315" w:type="dxa"/>
            <w:gridSpan w:val="2"/>
          </w:tcPr>
          <w:p w:rsidR="00974793" w:rsidRPr="005D35D5" w:rsidRDefault="00974793" w:rsidP="00FA0013">
            <w:pPr>
              <w:pStyle w:val="TableParagraph"/>
              <w:spacing w:line="254" w:lineRule="exact"/>
              <w:rPr>
                <w:b/>
              </w:rPr>
            </w:pPr>
            <w:r w:rsidRPr="005D35D5">
              <w:rPr>
                <w:b/>
              </w:rPr>
              <w:t>Орієнтація освітньої програми</w:t>
            </w:r>
          </w:p>
        </w:tc>
        <w:tc>
          <w:tcPr>
            <w:tcW w:w="8101" w:type="dxa"/>
            <w:gridSpan w:val="5"/>
          </w:tcPr>
          <w:p w:rsidR="00974793" w:rsidRPr="005D35D5" w:rsidRDefault="00974793" w:rsidP="00FA0013">
            <w:pPr>
              <w:pStyle w:val="TableParagraph"/>
              <w:spacing w:line="247" w:lineRule="exact"/>
              <w:jc w:val="both"/>
            </w:pPr>
            <w:r w:rsidRPr="005D35D5">
              <w:t xml:space="preserve">Освітньо-професійна програма </w:t>
            </w:r>
          </w:p>
        </w:tc>
      </w:tr>
      <w:tr w:rsidR="00974793" w:rsidRPr="005D35D5" w:rsidTr="00FA0013">
        <w:trPr>
          <w:trHeight w:val="505"/>
        </w:trPr>
        <w:tc>
          <w:tcPr>
            <w:tcW w:w="2315" w:type="dxa"/>
            <w:gridSpan w:val="2"/>
          </w:tcPr>
          <w:p w:rsidR="00974793" w:rsidRPr="005D35D5" w:rsidRDefault="00974793" w:rsidP="00FA0013">
            <w:pPr>
              <w:pStyle w:val="TableParagraph"/>
              <w:spacing w:line="249" w:lineRule="exact"/>
              <w:rPr>
                <w:b/>
              </w:rPr>
            </w:pPr>
            <w:r w:rsidRPr="005D35D5">
              <w:rPr>
                <w:b/>
              </w:rPr>
              <w:t>Основний фокус</w:t>
            </w:r>
          </w:p>
          <w:p w:rsidR="00974793" w:rsidRPr="005D35D5" w:rsidRDefault="00974793" w:rsidP="00FA0013">
            <w:pPr>
              <w:pStyle w:val="TableParagraph"/>
              <w:spacing w:line="233" w:lineRule="exact"/>
              <w:rPr>
                <w:b/>
              </w:rPr>
            </w:pPr>
            <w:r w:rsidRPr="005D35D5">
              <w:rPr>
                <w:b/>
              </w:rPr>
              <w:t>освітньої програми та спеціалізації</w:t>
            </w:r>
          </w:p>
        </w:tc>
        <w:tc>
          <w:tcPr>
            <w:tcW w:w="8101" w:type="dxa"/>
            <w:gridSpan w:val="5"/>
          </w:tcPr>
          <w:p w:rsidR="00974793" w:rsidRPr="005D35D5" w:rsidRDefault="00974793" w:rsidP="00FA0013">
            <w:pPr>
              <w:pStyle w:val="TableParagraph"/>
              <w:spacing w:line="238" w:lineRule="exact"/>
              <w:jc w:val="both"/>
            </w:pPr>
            <w:r w:rsidRPr="005D35D5">
              <w:t>Повна</w:t>
            </w:r>
            <w:r w:rsidR="006E01D7" w:rsidRPr="005D35D5">
              <w:t xml:space="preserve"> </w:t>
            </w:r>
            <w:r w:rsidRPr="005D35D5">
              <w:t>вища</w:t>
            </w:r>
            <w:r w:rsidR="006E01D7" w:rsidRPr="005D35D5">
              <w:t xml:space="preserve"> </w:t>
            </w:r>
            <w:r w:rsidRPr="005D35D5">
              <w:t>освіта</w:t>
            </w:r>
            <w:r w:rsidR="006E01D7" w:rsidRPr="005D35D5">
              <w:t xml:space="preserve"> </w:t>
            </w:r>
            <w:r w:rsidRPr="005D35D5">
              <w:t>в</w:t>
            </w:r>
            <w:r w:rsidR="006E01D7" w:rsidRPr="005D35D5">
              <w:t xml:space="preserve"> </w:t>
            </w:r>
            <w:r w:rsidRPr="005D35D5">
              <w:t>галузі</w:t>
            </w:r>
            <w:r w:rsidR="006E01D7" w:rsidRPr="005D35D5">
              <w:t xml:space="preserve"> </w:t>
            </w:r>
            <w:r w:rsidRPr="005D35D5">
              <w:t>І Охорона здоров’я та соціальне забезпечення спеціальності І8 Фармація, спеціалізація І8.01 Фармація.</w:t>
            </w:r>
          </w:p>
          <w:p w:rsidR="00974793" w:rsidRPr="005D35D5" w:rsidRDefault="00974793" w:rsidP="00FA0013">
            <w:pPr>
              <w:pStyle w:val="TableParagraph"/>
              <w:spacing w:line="238" w:lineRule="exact"/>
              <w:jc w:val="both"/>
            </w:pPr>
            <w:r w:rsidRPr="005D35D5">
              <w:t>Освітня програма направлена на</w:t>
            </w:r>
            <w:r w:rsidR="006E01D7" w:rsidRPr="005D35D5">
              <w:t xml:space="preserve"> </w:t>
            </w:r>
            <w:r w:rsidRPr="005D35D5">
              <w:t>формування</w:t>
            </w:r>
            <w:r w:rsidR="006E01D7" w:rsidRPr="005D35D5">
              <w:t xml:space="preserve"> </w:t>
            </w:r>
            <w:r w:rsidRPr="005D35D5">
              <w:t>та</w:t>
            </w:r>
            <w:r w:rsidR="006E01D7" w:rsidRPr="005D35D5">
              <w:t xml:space="preserve"> </w:t>
            </w:r>
            <w:r w:rsidRPr="005D35D5">
              <w:t>розвиток професійних</w:t>
            </w:r>
            <w:r w:rsidR="006E01D7" w:rsidRPr="005D35D5">
              <w:t xml:space="preserve"> </w:t>
            </w:r>
            <w:r w:rsidRPr="005D35D5">
              <w:t>компетентностей</w:t>
            </w:r>
            <w:r w:rsidR="006E01D7" w:rsidRPr="005D35D5">
              <w:t xml:space="preserve"> </w:t>
            </w:r>
            <w:r w:rsidRPr="005D35D5">
              <w:t>у</w:t>
            </w:r>
            <w:r w:rsidR="006E01D7" w:rsidRPr="005D35D5">
              <w:t xml:space="preserve"> </w:t>
            </w:r>
            <w:r w:rsidRPr="005D35D5">
              <w:t>фармацевтичній галузі, розвиває з</w:t>
            </w:r>
            <w:r w:rsidRPr="005D35D5">
              <w:rPr>
                <w:sz w:val="24"/>
              </w:rPr>
              <w:t>датність до абстрактного мислення, аналізу та синтезу отриманої інформації, здатність вчитися і бути сучасно навченим</w:t>
            </w:r>
            <w:r w:rsidRPr="005D35D5">
              <w:t>. Адаптована до вимог роботодавців у сфері роздрібної, оптової реалізації лікарських препаратів та їх промислового виготовлення.</w:t>
            </w:r>
            <w:r w:rsidR="006E01D7" w:rsidRPr="005D35D5">
              <w:t xml:space="preserve"> </w:t>
            </w:r>
          </w:p>
          <w:p w:rsidR="00974793" w:rsidRPr="005D35D5" w:rsidRDefault="00974793" w:rsidP="00FA0013">
            <w:pPr>
              <w:pStyle w:val="TableParagraph"/>
              <w:spacing w:line="238" w:lineRule="exact"/>
              <w:jc w:val="both"/>
            </w:pPr>
            <w:r w:rsidRPr="005D35D5">
              <w:t>Ключові слова: вища освіта, магістр, фармацевт, фармація,охорона здоров’я</w:t>
            </w:r>
          </w:p>
        </w:tc>
      </w:tr>
      <w:tr w:rsidR="00974793" w:rsidRPr="005D35D5" w:rsidTr="00FA0013">
        <w:trPr>
          <w:trHeight w:val="505"/>
        </w:trPr>
        <w:tc>
          <w:tcPr>
            <w:tcW w:w="2315" w:type="dxa"/>
            <w:gridSpan w:val="2"/>
          </w:tcPr>
          <w:p w:rsidR="00974793" w:rsidRPr="005D35D5" w:rsidRDefault="00974793" w:rsidP="00FA0013">
            <w:pPr>
              <w:pStyle w:val="TableParagraph"/>
              <w:rPr>
                <w:b/>
              </w:rPr>
            </w:pPr>
            <w:r w:rsidRPr="005D35D5">
              <w:rPr>
                <w:b/>
              </w:rPr>
              <w:t>Особливості програми</w:t>
            </w:r>
          </w:p>
        </w:tc>
        <w:tc>
          <w:tcPr>
            <w:tcW w:w="8101" w:type="dxa"/>
            <w:gridSpan w:val="5"/>
          </w:tcPr>
          <w:p w:rsidR="00974793" w:rsidRPr="005D35D5" w:rsidRDefault="00974793" w:rsidP="00FA0013">
            <w:pPr>
              <w:pStyle w:val="TableParagraph"/>
              <w:spacing w:line="247" w:lineRule="exact"/>
              <w:jc w:val="both"/>
            </w:pPr>
            <w:r w:rsidRPr="005D35D5">
              <w:t>Програма реалізується у малих групах при поєднанні теоретичної та практичної підготовки, аудиторних занять та самостійної роботи студента. Передбачає практико-орієнтоване навчання із залученням сучасних лабораторій, хіміко-фармацевтичних</w:t>
            </w:r>
            <w:r w:rsidR="006E01D7" w:rsidRPr="005D35D5">
              <w:t xml:space="preserve"> </w:t>
            </w:r>
            <w:r w:rsidRPr="005D35D5">
              <w:t>підприємств, клінічної бази та аптечних закладів. Для відпрацювання практичних навичок в умовах, наближених до реальної практики, використовується навчальна аптека.</w:t>
            </w:r>
          </w:p>
          <w:p w:rsidR="00974793" w:rsidRPr="005D35D5" w:rsidRDefault="00974793" w:rsidP="00FA0013">
            <w:pPr>
              <w:pStyle w:val="TableParagraph"/>
              <w:spacing w:line="247" w:lineRule="exact"/>
              <w:jc w:val="both"/>
            </w:pPr>
            <w:r w:rsidRPr="005D35D5">
              <w:t xml:space="preserve">В основі ОПП лежить Стандарт вищої освіти зі спеціальності 226 Фармація, промислова фармація галузі знань Охорона здоров’я для другого (магістерського) </w:t>
            </w:r>
            <w:r w:rsidRPr="005D35D5">
              <w:lastRenderedPageBreak/>
              <w:t>рівня вищої освіти (наказ Міністерства освіти і науки України від 04.11.2022</w:t>
            </w:r>
            <w:r w:rsidR="006E01D7" w:rsidRPr="005D35D5">
              <w:t xml:space="preserve">     </w:t>
            </w:r>
            <w:r w:rsidRPr="005D35D5">
              <w:t xml:space="preserve">№ 981), водночас вона має ряд особливостей із врахуванням інтересів стейкхолдерів. Освітня програма має компетентнісний підхід та орієнтована на формування професійних, комунікативних, дослідницьких та управлінських компетентностей. Забезпечує ґрунтовні знання з новітніх технологій виготовлення, використання та контролю якості лікарських засобів, щодо сучасних принципів фармаконагляду та фармацевтичної етики, формує первинні навички з менеджменту та управління у фармацевтичній галузі. Закладає основи для подальшого професійного розвитку, в тому числі у науковому просторі, формує фахівців здатних до проведення досліджень за відповідними напрямками. </w:t>
            </w:r>
          </w:p>
          <w:p w:rsidR="00974793" w:rsidRPr="005D35D5" w:rsidRDefault="00974793" w:rsidP="00FA0013">
            <w:pPr>
              <w:pStyle w:val="TableParagraph"/>
              <w:spacing w:line="247" w:lineRule="exact"/>
              <w:jc w:val="both"/>
            </w:pPr>
            <w:r w:rsidRPr="005D35D5">
              <w:t>Навчання за освітньою програмою можливе як українською, так і англійською мовами, що сприяє підготовці фахівців для міжнародного ринку праці.</w:t>
            </w:r>
          </w:p>
        </w:tc>
      </w:tr>
      <w:tr w:rsidR="00974793" w:rsidRPr="005D35D5" w:rsidTr="00FA0013">
        <w:trPr>
          <w:trHeight w:val="251"/>
        </w:trPr>
        <w:tc>
          <w:tcPr>
            <w:tcW w:w="10416" w:type="dxa"/>
            <w:gridSpan w:val="7"/>
            <w:shd w:val="clear" w:color="auto" w:fill="E5B8B7"/>
          </w:tcPr>
          <w:p w:rsidR="00974793" w:rsidRPr="005D35D5" w:rsidRDefault="00974793" w:rsidP="00FA0013">
            <w:pPr>
              <w:pStyle w:val="TableParagraph"/>
              <w:spacing w:line="232" w:lineRule="exact"/>
              <w:jc w:val="both"/>
              <w:rPr>
                <w:b/>
              </w:rPr>
            </w:pPr>
            <w:r w:rsidRPr="005D35D5">
              <w:rPr>
                <w:b/>
              </w:rPr>
              <w:lastRenderedPageBreak/>
              <w:t>4 – Придатність випускників до працевлаштування та подальшого навчання</w:t>
            </w:r>
          </w:p>
        </w:tc>
      </w:tr>
      <w:tr w:rsidR="00974793" w:rsidRPr="005D35D5" w:rsidTr="00FA0013">
        <w:trPr>
          <w:trHeight w:val="1124"/>
        </w:trPr>
        <w:tc>
          <w:tcPr>
            <w:tcW w:w="2315" w:type="dxa"/>
            <w:gridSpan w:val="2"/>
          </w:tcPr>
          <w:p w:rsidR="00974793" w:rsidRPr="005D35D5" w:rsidRDefault="00974793" w:rsidP="00FA0013">
            <w:pPr>
              <w:pStyle w:val="TableParagraph"/>
              <w:rPr>
                <w:b/>
              </w:rPr>
            </w:pPr>
            <w:r w:rsidRPr="005D35D5">
              <w:rPr>
                <w:b/>
              </w:rPr>
              <w:t>Придатність до працевлаштування</w:t>
            </w:r>
          </w:p>
          <w:p w:rsidR="00974793" w:rsidRPr="005D35D5" w:rsidRDefault="00974793" w:rsidP="00FA0013">
            <w:pPr>
              <w:pStyle w:val="TableParagraph"/>
              <w:rPr>
                <w:b/>
              </w:rPr>
            </w:pPr>
          </w:p>
        </w:tc>
        <w:tc>
          <w:tcPr>
            <w:tcW w:w="8101" w:type="dxa"/>
            <w:gridSpan w:val="5"/>
          </w:tcPr>
          <w:p w:rsidR="00974793" w:rsidRPr="005D35D5" w:rsidRDefault="00974793" w:rsidP="00FA0013">
            <w:pPr>
              <w:pStyle w:val="af3"/>
              <w:spacing w:before="0" w:beforeAutospacing="0" w:after="0" w:afterAutospacing="0"/>
              <w:jc w:val="both"/>
              <w:rPr>
                <w:sz w:val="22"/>
              </w:rPr>
            </w:pPr>
            <w:r w:rsidRPr="005D35D5">
              <w:rPr>
                <w:sz w:val="22"/>
              </w:rPr>
              <w:t>Випускники освітньо-професійної програми «Фармація, промислова фармація» другого (магістерського) рівня вищої освіти можуть здійснювати професійну діяльність у сфері охорони здоров’я, фармацевтичного виробництва, обігу лікарських засобів, науково-дослідної діяльності, контролю якості лікарських засобів, фармацевтичної освіти та фармацевтичного менеджменту. Професійна діяльність може здійснюватися відповідно до Національного класифікатора України ДК 009:2010 «Класифікація видів економічної діяльності» за такими видами економічної діяльності:</w:t>
            </w:r>
          </w:p>
          <w:p w:rsidR="00974793" w:rsidRPr="005D35D5" w:rsidRDefault="00974793" w:rsidP="00FA0013">
            <w:pPr>
              <w:pStyle w:val="af3"/>
              <w:spacing w:before="0" w:beforeAutospacing="0" w:after="0" w:afterAutospacing="0"/>
              <w:jc w:val="both"/>
              <w:rPr>
                <w:sz w:val="22"/>
              </w:rPr>
            </w:pPr>
            <w:r w:rsidRPr="005D35D5">
              <w:rPr>
                <w:sz w:val="22"/>
              </w:rPr>
              <w:t>Секція C. Переробна промисловість</w:t>
            </w:r>
          </w:p>
          <w:p w:rsidR="00974793" w:rsidRPr="005D35D5" w:rsidRDefault="00974793" w:rsidP="00FA0013">
            <w:pPr>
              <w:pStyle w:val="af3"/>
              <w:spacing w:before="0" w:beforeAutospacing="0" w:after="0" w:afterAutospacing="0"/>
              <w:jc w:val="both"/>
              <w:rPr>
                <w:sz w:val="22"/>
              </w:rPr>
            </w:pPr>
            <w:r w:rsidRPr="005D35D5">
              <w:rPr>
                <w:sz w:val="22"/>
              </w:rPr>
              <w:t>• 21.10 Виробництво основних фармацевтичних продуктів;</w:t>
            </w:r>
          </w:p>
          <w:p w:rsidR="00974793" w:rsidRPr="005D35D5" w:rsidRDefault="00974793" w:rsidP="00FA0013">
            <w:pPr>
              <w:pStyle w:val="af3"/>
              <w:spacing w:before="0" w:beforeAutospacing="0" w:after="0" w:afterAutospacing="0"/>
              <w:jc w:val="both"/>
              <w:rPr>
                <w:sz w:val="22"/>
              </w:rPr>
            </w:pPr>
            <w:r w:rsidRPr="005D35D5">
              <w:rPr>
                <w:sz w:val="22"/>
              </w:rPr>
              <w:t>• 21.20 Виробництво фармацевтичних препаратів і матеріалів;</w:t>
            </w:r>
          </w:p>
          <w:p w:rsidR="00974793" w:rsidRPr="005D35D5" w:rsidRDefault="00974793" w:rsidP="00FA0013">
            <w:pPr>
              <w:pStyle w:val="af3"/>
              <w:spacing w:before="0" w:beforeAutospacing="0" w:after="0" w:afterAutospacing="0"/>
              <w:jc w:val="both"/>
              <w:rPr>
                <w:sz w:val="22"/>
              </w:rPr>
            </w:pPr>
            <w:r w:rsidRPr="005D35D5">
              <w:rPr>
                <w:sz w:val="22"/>
              </w:rPr>
              <w:t>• 20.59 Виробництво іншої хімічної продукції, н. в. і. у. (у частині виробництва фармацевтичної продукції, допоміжних речовин та біотехнологічних продуктів).</w:t>
            </w:r>
          </w:p>
          <w:p w:rsidR="00974793" w:rsidRPr="005D35D5" w:rsidRDefault="00974793" w:rsidP="00FA0013">
            <w:pPr>
              <w:pStyle w:val="af3"/>
              <w:spacing w:before="0" w:beforeAutospacing="0" w:after="0" w:afterAutospacing="0"/>
              <w:jc w:val="both"/>
              <w:rPr>
                <w:sz w:val="22"/>
              </w:rPr>
            </w:pPr>
            <w:r w:rsidRPr="005D35D5">
              <w:rPr>
                <w:sz w:val="22"/>
              </w:rPr>
              <w:t>Секція G. Оптова та роздрібна торгівля</w:t>
            </w:r>
          </w:p>
          <w:p w:rsidR="00974793" w:rsidRPr="005D35D5" w:rsidRDefault="00974793" w:rsidP="00FA0013">
            <w:pPr>
              <w:pStyle w:val="af3"/>
              <w:spacing w:before="0" w:beforeAutospacing="0" w:after="0" w:afterAutospacing="0"/>
              <w:jc w:val="both"/>
              <w:rPr>
                <w:sz w:val="22"/>
              </w:rPr>
            </w:pPr>
            <w:r w:rsidRPr="005D35D5">
              <w:rPr>
                <w:sz w:val="22"/>
              </w:rPr>
              <w:t>• 46.46 Оптова торгівля фармацевтичними товарами;</w:t>
            </w:r>
          </w:p>
          <w:p w:rsidR="00974793" w:rsidRPr="005D35D5" w:rsidRDefault="00974793" w:rsidP="00FA0013">
            <w:pPr>
              <w:pStyle w:val="af3"/>
              <w:spacing w:before="0" w:beforeAutospacing="0" w:after="0" w:afterAutospacing="0"/>
              <w:jc w:val="both"/>
              <w:rPr>
                <w:sz w:val="22"/>
              </w:rPr>
            </w:pPr>
            <w:r w:rsidRPr="005D35D5">
              <w:rPr>
                <w:sz w:val="22"/>
              </w:rPr>
              <w:t>• 47.73 Роздрібна торгівля фармацевтичними товарами в спеціалізованих магазинах (аптеках).</w:t>
            </w:r>
          </w:p>
          <w:p w:rsidR="00974793" w:rsidRPr="005D35D5" w:rsidRDefault="00974793" w:rsidP="00FA0013">
            <w:pPr>
              <w:pStyle w:val="af3"/>
              <w:spacing w:before="0" w:beforeAutospacing="0" w:after="0" w:afterAutospacing="0"/>
              <w:jc w:val="both"/>
              <w:rPr>
                <w:sz w:val="22"/>
              </w:rPr>
            </w:pPr>
            <w:r w:rsidRPr="005D35D5">
              <w:rPr>
                <w:sz w:val="22"/>
              </w:rPr>
              <w:t>Секція M. Професійна, наукова та технічна діяльність</w:t>
            </w:r>
          </w:p>
          <w:p w:rsidR="00974793" w:rsidRPr="005D35D5" w:rsidRDefault="00974793" w:rsidP="00FA0013">
            <w:pPr>
              <w:pStyle w:val="af3"/>
              <w:spacing w:before="0" w:beforeAutospacing="0" w:after="0" w:afterAutospacing="0"/>
              <w:jc w:val="both"/>
              <w:rPr>
                <w:sz w:val="22"/>
              </w:rPr>
            </w:pPr>
            <w:r w:rsidRPr="005D35D5">
              <w:rPr>
                <w:sz w:val="22"/>
              </w:rPr>
              <w:t>• 72.11 Дослідження й експериментальні розробки у сфері біотехнологій;</w:t>
            </w:r>
          </w:p>
          <w:p w:rsidR="00974793" w:rsidRPr="005D35D5" w:rsidRDefault="00974793" w:rsidP="00FA0013">
            <w:pPr>
              <w:pStyle w:val="af3"/>
              <w:spacing w:before="0" w:beforeAutospacing="0" w:after="0" w:afterAutospacing="0"/>
              <w:jc w:val="both"/>
              <w:rPr>
                <w:sz w:val="22"/>
              </w:rPr>
            </w:pPr>
            <w:r w:rsidRPr="005D35D5">
              <w:rPr>
                <w:sz w:val="22"/>
              </w:rPr>
              <w:t>• 72.19 Дослідження й експериментальні розробки у сфері інших природничих і технічних наук;</w:t>
            </w:r>
          </w:p>
          <w:p w:rsidR="00974793" w:rsidRPr="005D35D5" w:rsidRDefault="00974793" w:rsidP="00FA0013">
            <w:pPr>
              <w:pStyle w:val="af3"/>
              <w:spacing w:before="0" w:beforeAutospacing="0" w:after="0" w:afterAutospacing="0"/>
              <w:jc w:val="both"/>
              <w:rPr>
                <w:sz w:val="22"/>
              </w:rPr>
            </w:pPr>
            <w:r w:rsidRPr="005D35D5">
              <w:rPr>
                <w:sz w:val="22"/>
              </w:rPr>
              <w:t>• 74.90 Інша професійна, наукова та технічна діяльність, н. в. і. у.</w:t>
            </w:r>
          </w:p>
          <w:p w:rsidR="00974793" w:rsidRPr="005D35D5" w:rsidRDefault="00974793" w:rsidP="00FA0013">
            <w:pPr>
              <w:pStyle w:val="af3"/>
              <w:spacing w:before="0" w:beforeAutospacing="0" w:after="0" w:afterAutospacing="0"/>
              <w:jc w:val="both"/>
              <w:rPr>
                <w:sz w:val="22"/>
              </w:rPr>
            </w:pPr>
            <w:r w:rsidRPr="005D35D5">
              <w:rPr>
                <w:sz w:val="22"/>
              </w:rPr>
              <w:t>Секція Q. Охорона здоров’я та надання соціальної допомоги</w:t>
            </w:r>
          </w:p>
          <w:p w:rsidR="00974793" w:rsidRPr="005D35D5" w:rsidRDefault="00974793" w:rsidP="00FA0013">
            <w:pPr>
              <w:pStyle w:val="af3"/>
              <w:spacing w:before="0" w:beforeAutospacing="0" w:after="0" w:afterAutospacing="0"/>
              <w:jc w:val="both"/>
              <w:rPr>
                <w:sz w:val="22"/>
              </w:rPr>
            </w:pPr>
            <w:r w:rsidRPr="005D35D5">
              <w:rPr>
                <w:sz w:val="22"/>
              </w:rPr>
              <w:t>• 86.90 Інша діяльність у сфері охорони здоров’я.</w:t>
            </w:r>
          </w:p>
          <w:p w:rsidR="00974793" w:rsidRPr="005D35D5" w:rsidRDefault="00974793" w:rsidP="00FA0013">
            <w:pPr>
              <w:pStyle w:val="af3"/>
              <w:spacing w:before="0" w:beforeAutospacing="0" w:after="0" w:afterAutospacing="0"/>
              <w:jc w:val="both"/>
              <w:rPr>
                <w:sz w:val="22"/>
              </w:rPr>
            </w:pPr>
            <w:r w:rsidRPr="005D35D5">
              <w:rPr>
                <w:sz w:val="22"/>
              </w:rPr>
              <w:t>Відповідно до Національного класифікатора професій ДК 003:2010 випускники можуть обіймати посади:</w:t>
            </w:r>
          </w:p>
          <w:p w:rsidR="00974793" w:rsidRPr="005D35D5" w:rsidRDefault="00974793" w:rsidP="00FA0013">
            <w:pPr>
              <w:pStyle w:val="af3"/>
              <w:spacing w:before="0" w:beforeAutospacing="0" w:after="0" w:afterAutospacing="0"/>
              <w:jc w:val="both"/>
              <w:rPr>
                <w:sz w:val="22"/>
              </w:rPr>
            </w:pPr>
            <w:r w:rsidRPr="005D35D5">
              <w:rPr>
                <w:sz w:val="22"/>
              </w:rPr>
              <w:t>• фармацевт;</w:t>
            </w:r>
          </w:p>
          <w:p w:rsidR="00974793" w:rsidRPr="005D35D5" w:rsidRDefault="00974793" w:rsidP="00FA0013">
            <w:pPr>
              <w:pStyle w:val="af3"/>
              <w:spacing w:before="0" w:beforeAutospacing="0" w:after="0" w:afterAutospacing="0"/>
              <w:jc w:val="both"/>
              <w:rPr>
                <w:sz w:val="22"/>
              </w:rPr>
            </w:pPr>
            <w:r w:rsidRPr="005D35D5">
              <w:rPr>
                <w:sz w:val="22"/>
              </w:rPr>
              <w:t>• фармацевт клінічний;</w:t>
            </w:r>
          </w:p>
          <w:p w:rsidR="00974793" w:rsidRPr="005D35D5" w:rsidRDefault="00974793" w:rsidP="00FA0013">
            <w:pPr>
              <w:pStyle w:val="af3"/>
              <w:spacing w:before="0" w:beforeAutospacing="0" w:after="0" w:afterAutospacing="0"/>
              <w:jc w:val="both"/>
              <w:rPr>
                <w:sz w:val="22"/>
              </w:rPr>
            </w:pPr>
            <w:r w:rsidRPr="005D35D5">
              <w:rPr>
                <w:sz w:val="22"/>
              </w:rPr>
              <w:t>• фармацевт-косметолог;</w:t>
            </w:r>
          </w:p>
          <w:p w:rsidR="00974793" w:rsidRPr="005D35D5" w:rsidRDefault="00974793" w:rsidP="00FA0013">
            <w:pPr>
              <w:pStyle w:val="af3"/>
              <w:spacing w:before="0" w:beforeAutospacing="0" w:after="0" w:afterAutospacing="0"/>
              <w:jc w:val="both"/>
              <w:rPr>
                <w:sz w:val="22"/>
              </w:rPr>
            </w:pPr>
            <w:r w:rsidRPr="005D35D5">
              <w:rPr>
                <w:sz w:val="22"/>
              </w:rPr>
              <w:t>• фахівець з якості лікарських засобів;</w:t>
            </w:r>
          </w:p>
          <w:p w:rsidR="00974793" w:rsidRPr="005D35D5" w:rsidRDefault="00974793" w:rsidP="00FA0013">
            <w:pPr>
              <w:pStyle w:val="af3"/>
              <w:spacing w:before="0" w:beforeAutospacing="0" w:after="0" w:afterAutospacing="0"/>
              <w:jc w:val="both"/>
              <w:rPr>
                <w:sz w:val="22"/>
              </w:rPr>
            </w:pPr>
            <w:r w:rsidRPr="005D35D5">
              <w:rPr>
                <w:sz w:val="22"/>
              </w:rPr>
              <w:t>• фахівець з реєстрації лікарських засобів;</w:t>
            </w:r>
          </w:p>
          <w:p w:rsidR="00974793" w:rsidRPr="005D35D5" w:rsidRDefault="00974793" w:rsidP="00FA0013">
            <w:pPr>
              <w:pStyle w:val="af3"/>
              <w:spacing w:before="0" w:beforeAutospacing="0" w:after="0" w:afterAutospacing="0"/>
              <w:jc w:val="both"/>
              <w:rPr>
                <w:sz w:val="22"/>
              </w:rPr>
            </w:pPr>
            <w:r w:rsidRPr="005D35D5">
              <w:rPr>
                <w:sz w:val="22"/>
              </w:rPr>
              <w:t>• фахівець з фармаконагляду;</w:t>
            </w:r>
          </w:p>
          <w:p w:rsidR="00974793" w:rsidRPr="005D35D5" w:rsidRDefault="00974793" w:rsidP="00FA0013">
            <w:pPr>
              <w:pStyle w:val="af3"/>
              <w:spacing w:before="0" w:beforeAutospacing="0" w:after="0" w:afterAutospacing="0"/>
              <w:jc w:val="both"/>
              <w:rPr>
                <w:sz w:val="22"/>
              </w:rPr>
            </w:pPr>
            <w:r w:rsidRPr="005D35D5">
              <w:rPr>
                <w:sz w:val="22"/>
              </w:rPr>
              <w:t>• фахівець з дослідження та розроблення лікарських засобів;</w:t>
            </w:r>
          </w:p>
          <w:p w:rsidR="00974793" w:rsidRPr="005D35D5" w:rsidRDefault="00974793" w:rsidP="00FA0013">
            <w:pPr>
              <w:pStyle w:val="af3"/>
              <w:spacing w:before="0" w:beforeAutospacing="0" w:after="0" w:afterAutospacing="0"/>
              <w:jc w:val="both"/>
              <w:rPr>
                <w:sz w:val="22"/>
              </w:rPr>
            </w:pPr>
            <w:r w:rsidRPr="005D35D5">
              <w:rPr>
                <w:sz w:val="22"/>
              </w:rPr>
              <w:t>• завідувач аптечного закладу (за наявності необхідного стажу роботи);</w:t>
            </w:r>
          </w:p>
          <w:p w:rsidR="00974793" w:rsidRPr="005D35D5" w:rsidRDefault="00974793" w:rsidP="00FA0013">
            <w:pPr>
              <w:pStyle w:val="af3"/>
              <w:spacing w:before="0" w:beforeAutospacing="0" w:after="0" w:afterAutospacing="0"/>
              <w:jc w:val="both"/>
              <w:rPr>
                <w:sz w:val="22"/>
              </w:rPr>
            </w:pPr>
            <w:r w:rsidRPr="005D35D5">
              <w:rPr>
                <w:sz w:val="22"/>
              </w:rPr>
              <w:t>• керівник структурного підрозділу фармацевтичного підприємства;</w:t>
            </w:r>
          </w:p>
          <w:p w:rsidR="00974793" w:rsidRPr="005D35D5" w:rsidRDefault="00974793" w:rsidP="00FA0013">
            <w:pPr>
              <w:pStyle w:val="af3"/>
              <w:spacing w:before="0" w:beforeAutospacing="0" w:after="0" w:afterAutospacing="0"/>
              <w:jc w:val="both"/>
              <w:rPr>
                <w:sz w:val="22"/>
              </w:rPr>
            </w:pPr>
            <w:r w:rsidRPr="005D35D5">
              <w:rPr>
                <w:sz w:val="22"/>
              </w:rPr>
              <w:t>• науковий співробітник (фармація, фармакологія, фармацевтична технологія);</w:t>
            </w:r>
          </w:p>
          <w:p w:rsidR="00974793" w:rsidRPr="005D35D5" w:rsidRDefault="00974793" w:rsidP="00FA0013">
            <w:pPr>
              <w:pStyle w:val="af3"/>
              <w:spacing w:before="0" w:beforeAutospacing="0" w:after="0" w:afterAutospacing="0"/>
              <w:jc w:val="both"/>
              <w:rPr>
                <w:sz w:val="22"/>
              </w:rPr>
            </w:pPr>
            <w:r w:rsidRPr="005D35D5">
              <w:rPr>
                <w:sz w:val="22"/>
              </w:rPr>
              <w:t>• викладач закладу фахової передвищої освіти (за наявності відповідної підготовки).</w:t>
            </w:r>
          </w:p>
          <w:p w:rsidR="00974793" w:rsidRPr="005D35D5" w:rsidRDefault="00974793" w:rsidP="00FA0013">
            <w:pPr>
              <w:pStyle w:val="af3"/>
              <w:spacing w:before="0" w:beforeAutospacing="0" w:after="0" w:afterAutospacing="0"/>
              <w:jc w:val="both"/>
            </w:pPr>
            <w:r w:rsidRPr="005D35D5">
              <w:rPr>
                <w:sz w:val="22"/>
              </w:rPr>
              <w:t>Випускники можуть працювати в аптечних закладах, аптечних мережах, фармацевтичних дистриб’юторських компаніях, на фармацевтичних виробничих підприємствах, у лабораторіях контролю якості лікарських засобів, клінічних та науково-дослідних установах, органах державного контролю якості лікарських засобів, закладах охорони здоров’я, освітніх і наукових установах, діяльність яких пов’язана з розробкою, виробництвом, дослідженням, контролем якості, обігом та раціональним застосуванням лікарських засобів.</w:t>
            </w:r>
          </w:p>
        </w:tc>
      </w:tr>
      <w:tr w:rsidR="00974793" w:rsidRPr="005D35D5" w:rsidTr="00FA0013">
        <w:trPr>
          <w:trHeight w:val="505"/>
        </w:trPr>
        <w:tc>
          <w:tcPr>
            <w:tcW w:w="2315" w:type="dxa"/>
            <w:gridSpan w:val="2"/>
          </w:tcPr>
          <w:p w:rsidR="00974793" w:rsidRPr="005D35D5" w:rsidRDefault="00974793" w:rsidP="00FA0013">
            <w:pPr>
              <w:pStyle w:val="TableParagraph"/>
              <w:rPr>
                <w:b/>
              </w:rPr>
            </w:pPr>
            <w:r w:rsidRPr="005D35D5">
              <w:rPr>
                <w:b/>
              </w:rPr>
              <w:t>Подальше навчання</w:t>
            </w:r>
          </w:p>
        </w:tc>
        <w:tc>
          <w:tcPr>
            <w:tcW w:w="8101" w:type="dxa"/>
            <w:gridSpan w:val="5"/>
          </w:tcPr>
          <w:p w:rsidR="00974793" w:rsidRPr="005D35D5" w:rsidRDefault="00974793" w:rsidP="00FA0013">
            <w:pPr>
              <w:pStyle w:val="TableParagraph"/>
              <w:spacing w:line="246" w:lineRule="exact"/>
              <w:jc w:val="both"/>
            </w:pPr>
            <w:r w:rsidRPr="005D35D5">
              <w:t>Після закінчення навчання за освітньо-професійною програмою «Фармація, промислова фармація»  фахівець вступає на програму післядипломної освіти (інтернатура).</w:t>
            </w:r>
          </w:p>
          <w:p w:rsidR="00974793" w:rsidRPr="005D35D5" w:rsidRDefault="00974793" w:rsidP="00FA0013">
            <w:pPr>
              <w:pStyle w:val="TableParagraph"/>
              <w:spacing w:line="246" w:lineRule="exact"/>
              <w:jc w:val="both"/>
            </w:pPr>
            <w:r w:rsidRPr="005D35D5">
              <w:lastRenderedPageBreak/>
              <w:t>Також можливе подальше продовження освіти за третім освітньо-науковим рівнем для здобуття ступеня доктора філософії.</w:t>
            </w:r>
          </w:p>
          <w:p w:rsidR="00974793" w:rsidRPr="005D35D5" w:rsidRDefault="00974793" w:rsidP="00FA0013">
            <w:pPr>
              <w:pStyle w:val="TableParagraph"/>
              <w:spacing w:line="246" w:lineRule="exact"/>
              <w:jc w:val="both"/>
            </w:pPr>
            <w:r w:rsidRPr="005D35D5">
              <w:t xml:space="preserve">Після завершення інтернатури та здобуття сертифікату фармацевта-спеціаліста з відповідною фармацевтичною спеціальністю можливе проходження вторинної фармацевтичної спеціалізації  в системі освіти дорослих з отриманням сертифікату про проходження спеціалізації (фармацевт-аналітик, фармацевт-токсиколог, фармацевт-організатор) </w:t>
            </w:r>
          </w:p>
        </w:tc>
      </w:tr>
      <w:tr w:rsidR="00974793" w:rsidRPr="005D35D5" w:rsidTr="00FA0013">
        <w:trPr>
          <w:trHeight w:val="251"/>
        </w:trPr>
        <w:tc>
          <w:tcPr>
            <w:tcW w:w="10416" w:type="dxa"/>
            <w:gridSpan w:val="7"/>
            <w:shd w:val="clear" w:color="auto" w:fill="E5B8B7"/>
          </w:tcPr>
          <w:p w:rsidR="00974793" w:rsidRPr="005D35D5" w:rsidRDefault="00974793" w:rsidP="00FA0013">
            <w:pPr>
              <w:pStyle w:val="TableParagraph"/>
              <w:spacing w:line="232" w:lineRule="exact"/>
              <w:jc w:val="center"/>
              <w:rPr>
                <w:b/>
              </w:rPr>
            </w:pPr>
            <w:r w:rsidRPr="005D35D5">
              <w:rPr>
                <w:b/>
              </w:rPr>
              <w:lastRenderedPageBreak/>
              <w:t>5 – Викладання та оцінювання</w:t>
            </w:r>
          </w:p>
        </w:tc>
      </w:tr>
      <w:tr w:rsidR="00974793" w:rsidRPr="005D35D5" w:rsidTr="00FA0013">
        <w:trPr>
          <w:trHeight w:val="1264"/>
        </w:trPr>
        <w:tc>
          <w:tcPr>
            <w:tcW w:w="2315" w:type="dxa"/>
            <w:gridSpan w:val="2"/>
          </w:tcPr>
          <w:p w:rsidR="00974793" w:rsidRPr="005D35D5" w:rsidRDefault="00974793" w:rsidP="00FA0013">
            <w:pPr>
              <w:pStyle w:val="TableParagraph"/>
              <w:rPr>
                <w:b/>
              </w:rPr>
            </w:pPr>
            <w:r w:rsidRPr="005D35D5">
              <w:rPr>
                <w:b/>
              </w:rPr>
              <w:t>Викладання та навчання</w:t>
            </w:r>
          </w:p>
        </w:tc>
        <w:tc>
          <w:tcPr>
            <w:tcW w:w="8101" w:type="dxa"/>
            <w:gridSpan w:val="5"/>
          </w:tcPr>
          <w:p w:rsidR="00974793" w:rsidRPr="005D35D5" w:rsidRDefault="00974793" w:rsidP="00FA0013">
            <w:pPr>
              <w:pStyle w:val="TableParagraph"/>
              <w:jc w:val="both"/>
            </w:pPr>
            <w:r w:rsidRPr="005D35D5">
              <w:t>Компетентнісний, студентоцентрований та практично-орієнтований підходи до навчання, проблемно-орієнтоване навчання, навчання через практику, з використанням серверу дистанційного навчання БДМУ, виконання науково-дослідної роботи  в студентських наукових гуртках.</w:t>
            </w:r>
          </w:p>
          <w:p w:rsidR="00974793" w:rsidRPr="005D35D5" w:rsidRDefault="00974793" w:rsidP="00FA0013">
            <w:pPr>
              <w:pStyle w:val="TableParagraph"/>
              <w:jc w:val="both"/>
            </w:pPr>
            <w:r w:rsidRPr="005D35D5">
              <w:t xml:space="preserve">Основними формами організації освітнього процесу є лекції, практичні заняття в малих групах, семінарські заняття, симуляційні тренінги, курація хворих, навчальні та виробничі практики, самостійна робота, консультації. </w:t>
            </w:r>
          </w:p>
        </w:tc>
      </w:tr>
      <w:tr w:rsidR="00974793" w:rsidRPr="005D35D5" w:rsidTr="00FA0013">
        <w:trPr>
          <w:trHeight w:val="416"/>
        </w:trPr>
        <w:tc>
          <w:tcPr>
            <w:tcW w:w="2315" w:type="dxa"/>
            <w:gridSpan w:val="2"/>
          </w:tcPr>
          <w:p w:rsidR="00974793" w:rsidRPr="005D35D5" w:rsidRDefault="00974793" w:rsidP="00FA0013">
            <w:pPr>
              <w:pStyle w:val="TableParagraph"/>
              <w:rPr>
                <w:b/>
              </w:rPr>
            </w:pPr>
            <w:r w:rsidRPr="005D35D5">
              <w:rPr>
                <w:b/>
              </w:rPr>
              <w:t>Оцінювання</w:t>
            </w:r>
          </w:p>
        </w:tc>
        <w:tc>
          <w:tcPr>
            <w:tcW w:w="8101" w:type="dxa"/>
            <w:gridSpan w:val="5"/>
          </w:tcPr>
          <w:p w:rsidR="00974793" w:rsidRPr="005D35D5" w:rsidRDefault="00974793" w:rsidP="00FA0013">
            <w:pPr>
              <w:jc w:val="both"/>
            </w:pPr>
            <w:r w:rsidRPr="005D35D5">
              <w:t>Оцінювання здійснюється згідно з Положенням про організацію освітнього процесу в Буковинському державному медичному університеті. Контрольні заходи включають поточний та підсумковий контроль</w:t>
            </w:r>
          </w:p>
          <w:p w:rsidR="00974793" w:rsidRPr="005D35D5" w:rsidRDefault="00974793" w:rsidP="00FA0013">
            <w:pPr>
              <w:jc w:val="both"/>
            </w:pPr>
            <w:r w:rsidRPr="005D35D5">
              <w:rPr>
                <w:i/>
              </w:rPr>
              <w:t>Поточний контроль</w:t>
            </w:r>
            <w:r w:rsidRPr="005D35D5">
              <w:t xml:space="preserve"> здійснюється на основі комплексного оцінювання діяльності здобувача і включає контроль вихідного рівня знань, якість виконання практичної роботи, рівень теоретичної підготовки, активність здобувача під час заняття та</w:t>
            </w:r>
          </w:p>
          <w:p w:rsidR="00974793" w:rsidRPr="005D35D5" w:rsidRDefault="00974793" w:rsidP="00FA0013">
            <w:pPr>
              <w:jc w:val="both"/>
            </w:pPr>
            <w:r w:rsidRPr="005D35D5">
              <w:t>результати вихідного контролю рівня знань. Форми проведення поточного контролю та система оцінювання рівня знань визначаються відповідною кафедрою у робочій програмі навчальної компоненти, затверджуються на засіданні предметної методичної комісії.</w:t>
            </w:r>
          </w:p>
          <w:p w:rsidR="00974793" w:rsidRPr="005D35D5" w:rsidRDefault="00974793" w:rsidP="00FA0013">
            <w:pPr>
              <w:jc w:val="both"/>
            </w:pPr>
            <w:r w:rsidRPr="005D35D5">
              <w:rPr>
                <w:i/>
              </w:rPr>
              <w:t>Підсумковий контроль</w:t>
            </w:r>
            <w:r w:rsidRPr="005D35D5">
              <w:t xml:space="preserve"> проводиться з метою оцінки програмних результатів навчання на певному рівні вищої освіті або на окремих його завершених етапах у формі модульного контролю, іспиту, диференційованого заліку або заліку.</w:t>
            </w:r>
          </w:p>
          <w:p w:rsidR="00974793" w:rsidRPr="005D35D5" w:rsidRDefault="00974793" w:rsidP="00FA0013">
            <w:pPr>
              <w:jc w:val="both"/>
            </w:pPr>
            <w:r w:rsidRPr="005D35D5">
              <w:t>В університеті застосовуються наступні види шкал оцінювання здобувачів: 200-бальна шкала, традиційна 4-бальна шкала та рейтингова шкала ECTS.</w:t>
            </w:r>
          </w:p>
          <w:p w:rsidR="00974793" w:rsidRPr="005D35D5" w:rsidRDefault="00974793" w:rsidP="00FA0013">
            <w:pPr>
              <w:jc w:val="both"/>
            </w:pPr>
            <w:r w:rsidRPr="005D35D5">
              <w:t>Атестація здобувачів здійснюється у формі єдиного державного кваліфікаційного іспиту, практично-орієнтованих іспитів.</w:t>
            </w:r>
          </w:p>
        </w:tc>
      </w:tr>
      <w:tr w:rsidR="00974793" w:rsidRPr="005D35D5" w:rsidTr="00FA0013">
        <w:trPr>
          <w:trHeight w:val="251"/>
        </w:trPr>
        <w:tc>
          <w:tcPr>
            <w:tcW w:w="10416" w:type="dxa"/>
            <w:gridSpan w:val="7"/>
            <w:shd w:val="clear" w:color="auto" w:fill="E5B8B7"/>
          </w:tcPr>
          <w:p w:rsidR="00974793" w:rsidRPr="005D35D5" w:rsidRDefault="00974793" w:rsidP="00FA0013">
            <w:pPr>
              <w:pStyle w:val="TableParagraph"/>
              <w:spacing w:line="232" w:lineRule="exact"/>
              <w:jc w:val="center"/>
              <w:rPr>
                <w:b/>
              </w:rPr>
            </w:pPr>
            <w:r w:rsidRPr="005D35D5">
              <w:rPr>
                <w:b/>
              </w:rPr>
              <w:t>6 – Програмні компетентності</w:t>
            </w:r>
          </w:p>
        </w:tc>
      </w:tr>
      <w:tr w:rsidR="00974793" w:rsidRPr="005D35D5" w:rsidTr="00FA0013">
        <w:trPr>
          <w:trHeight w:val="2025"/>
        </w:trPr>
        <w:tc>
          <w:tcPr>
            <w:tcW w:w="2315" w:type="dxa"/>
            <w:gridSpan w:val="2"/>
          </w:tcPr>
          <w:p w:rsidR="00974793" w:rsidRPr="005D35D5" w:rsidRDefault="00974793" w:rsidP="00FA0013">
            <w:pPr>
              <w:pStyle w:val="TableParagraph"/>
              <w:rPr>
                <w:b/>
              </w:rPr>
            </w:pPr>
            <w:r w:rsidRPr="005D35D5">
              <w:rPr>
                <w:b/>
              </w:rPr>
              <w:t>Інтегральна компетентність</w:t>
            </w:r>
          </w:p>
        </w:tc>
        <w:tc>
          <w:tcPr>
            <w:tcW w:w="8101" w:type="dxa"/>
            <w:gridSpan w:val="5"/>
          </w:tcPr>
          <w:p w:rsidR="00974793" w:rsidRPr="005D35D5" w:rsidRDefault="00974793" w:rsidP="00FA0013">
            <w:pPr>
              <w:pStyle w:val="TableParagraph"/>
              <w:jc w:val="both"/>
            </w:pPr>
            <w:r w:rsidRPr="005D35D5">
              <w:t>Здатність розв’язувати типові та складні спеціалізовані задачі та критично осмислювати й вирішувати практичні проблеми у професійній фармацевтичній та/або дослідницько-інноваційній діяльності із застосуванням положень, теорій та методів фундаментальних, хімічних, технологічних, біомедичних та соціально- економічних наук; інтегрувати знання та вирішувати складні питання, формулювати судження за недостатньої або обмеженої інформації; зрозуміло і недвозначно доносити власні знання, висновки та їх обґрунтованість до фахової та</w:t>
            </w:r>
          </w:p>
          <w:p w:rsidR="00974793" w:rsidRPr="005D35D5" w:rsidRDefault="00974793" w:rsidP="00FA0013">
            <w:pPr>
              <w:pStyle w:val="TableParagraph"/>
              <w:spacing w:line="238" w:lineRule="exact"/>
              <w:jc w:val="both"/>
            </w:pPr>
            <w:r w:rsidRPr="005D35D5">
              <w:t>нефахової аудиторії.</w:t>
            </w:r>
          </w:p>
        </w:tc>
      </w:tr>
      <w:tr w:rsidR="00974793" w:rsidRPr="005D35D5" w:rsidTr="00FA0013">
        <w:trPr>
          <w:trHeight w:val="415"/>
        </w:trPr>
        <w:tc>
          <w:tcPr>
            <w:tcW w:w="2315" w:type="dxa"/>
            <w:gridSpan w:val="2"/>
          </w:tcPr>
          <w:p w:rsidR="00974793" w:rsidRPr="005D35D5" w:rsidRDefault="006E01D7" w:rsidP="00FA0013">
            <w:pPr>
              <w:pStyle w:val="TableParagraph"/>
              <w:rPr>
                <w:b/>
              </w:rPr>
            </w:pPr>
            <w:r w:rsidRPr="005D35D5">
              <w:rPr>
                <w:b/>
              </w:rPr>
              <w:t>Загальні (універсальні) компетентності (ЗК)</w:t>
            </w:r>
          </w:p>
        </w:tc>
        <w:tc>
          <w:tcPr>
            <w:tcW w:w="8101" w:type="dxa"/>
            <w:gridSpan w:val="5"/>
          </w:tcPr>
          <w:p w:rsidR="00974793" w:rsidRPr="005D35D5" w:rsidRDefault="00974793" w:rsidP="00FA0013">
            <w:pPr>
              <w:pStyle w:val="TableParagraph"/>
            </w:pPr>
            <w:r w:rsidRPr="005D35D5">
              <w:rPr>
                <w:b/>
              </w:rPr>
              <w:t>ЗК 01.</w:t>
            </w:r>
            <w:r w:rsidRPr="005D35D5">
              <w:t xml:space="preserve"> Здатність до абстрактного мислення, аналізу та синтезу.</w:t>
            </w:r>
          </w:p>
          <w:p w:rsidR="00974793" w:rsidRPr="005D35D5" w:rsidRDefault="00974793" w:rsidP="00FA0013">
            <w:pPr>
              <w:pStyle w:val="TableParagraph"/>
            </w:pPr>
            <w:r w:rsidRPr="005D35D5">
              <w:rPr>
                <w:b/>
              </w:rPr>
              <w:t>ЗК 02.</w:t>
            </w:r>
            <w:r w:rsidRPr="005D35D5">
              <w:t xml:space="preserve"> Знання та розуміння предметної області; розуміння професійної діяльності. </w:t>
            </w:r>
          </w:p>
          <w:p w:rsidR="00974793" w:rsidRPr="005D35D5" w:rsidRDefault="00974793" w:rsidP="00FA0013">
            <w:pPr>
              <w:pStyle w:val="TableParagraph"/>
            </w:pPr>
            <w:r w:rsidRPr="005D35D5">
              <w:rPr>
                <w:b/>
              </w:rPr>
              <w:t>ЗК 03.</w:t>
            </w:r>
            <w:r w:rsidRPr="005D35D5">
              <w:t xml:space="preserve"> Здатність спілкуватися державною мовою як усно, так і письмово.</w:t>
            </w:r>
          </w:p>
          <w:p w:rsidR="00974793" w:rsidRPr="005D35D5" w:rsidRDefault="00974793" w:rsidP="00FA0013">
            <w:pPr>
              <w:pStyle w:val="TableParagraph"/>
            </w:pPr>
            <w:r w:rsidRPr="005D35D5">
              <w:rPr>
                <w:b/>
              </w:rPr>
              <w:t>ЗК 04.</w:t>
            </w:r>
            <w:r w:rsidRPr="005D35D5">
              <w:t xml:space="preserve"> Здатність спілкуватися іноземною мовою.</w:t>
            </w:r>
          </w:p>
          <w:p w:rsidR="00974793" w:rsidRPr="005D35D5" w:rsidRDefault="00974793" w:rsidP="00FA0013">
            <w:pPr>
              <w:pStyle w:val="TableParagraph"/>
            </w:pPr>
            <w:r w:rsidRPr="005D35D5">
              <w:rPr>
                <w:b/>
              </w:rPr>
              <w:t>ЗК 05.</w:t>
            </w:r>
            <w:r w:rsidRPr="005D35D5">
              <w:t xml:space="preserve"> Здатність оцінювати та забезпечувати якість виконуваних робіт.</w:t>
            </w:r>
          </w:p>
          <w:p w:rsidR="00974793" w:rsidRPr="005D35D5" w:rsidRDefault="00974793" w:rsidP="00FA0013">
            <w:pPr>
              <w:pStyle w:val="TableParagraph"/>
            </w:pPr>
            <w:r w:rsidRPr="005D35D5">
              <w:rPr>
                <w:b/>
              </w:rPr>
              <w:t>ЗК 06.</w:t>
            </w:r>
            <w:r w:rsidRPr="005D35D5">
              <w:t xml:space="preserve"> Здатність працювати в команді.</w:t>
            </w:r>
          </w:p>
          <w:p w:rsidR="00974793" w:rsidRPr="005D35D5" w:rsidRDefault="00974793" w:rsidP="00FA0013">
            <w:pPr>
              <w:pStyle w:val="TableParagraph"/>
              <w:jc w:val="both"/>
            </w:pPr>
            <w:r w:rsidRPr="005D35D5">
              <w:rPr>
                <w:b/>
              </w:rPr>
              <w:t>ЗК 07.</w:t>
            </w:r>
            <w:r w:rsidRPr="005D35D5">
              <w:t xml:space="preserve"> Здатність реалізувати свої права і обов’язки як члена суспільства; усвідомлення цінності громадянського (вільного демократичного) суспільства та необхідності його сталого розвитку, верховенства права, прав і свобод людини і громадянина в Україні.</w:t>
            </w:r>
          </w:p>
          <w:p w:rsidR="00974793" w:rsidRPr="005D35D5" w:rsidRDefault="00974793" w:rsidP="00FA0013">
            <w:pPr>
              <w:pStyle w:val="TableParagraph"/>
              <w:jc w:val="both"/>
            </w:pPr>
            <w:r w:rsidRPr="005D35D5">
              <w:rPr>
                <w:b/>
              </w:rPr>
              <w:t>ЗК 08</w:t>
            </w:r>
            <w:r w:rsidRPr="005D35D5">
              <w:t>.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фармації,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974793" w:rsidRPr="005D35D5" w:rsidRDefault="00974793" w:rsidP="00FA0013">
            <w:pPr>
              <w:pStyle w:val="TableParagraph"/>
              <w:jc w:val="both"/>
            </w:pPr>
            <w:r w:rsidRPr="005D35D5">
              <w:rPr>
                <w:b/>
              </w:rPr>
              <w:t>ЗК 09.</w:t>
            </w:r>
            <w:r w:rsidRPr="005D35D5">
              <w:t xml:space="preserve"> Здатність використовувати інформаційні та комунікаційні технології</w:t>
            </w:r>
          </w:p>
          <w:p w:rsidR="00974793" w:rsidRPr="005D35D5" w:rsidRDefault="00974793" w:rsidP="00FA0013">
            <w:pPr>
              <w:pStyle w:val="TableParagraph"/>
              <w:jc w:val="both"/>
            </w:pPr>
            <w:r w:rsidRPr="005D35D5">
              <w:rPr>
                <w:b/>
              </w:rPr>
              <w:t xml:space="preserve">ЗК 10. </w:t>
            </w:r>
            <w:r w:rsidRPr="005D35D5">
              <w:t>Здатність ухвалювати рішення та діяти, дотримуючись принципу неприпустимості корупції та будь-яких інших проявів недоброчесності.</w:t>
            </w:r>
          </w:p>
        </w:tc>
      </w:tr>
      <w:tr w:rsidR="00974793" w:rsidRPr="005D35D5" w:rsidTr="00FA0013">
        <w:trPr>
          <w:trHeight w:val="708"/>
        </w:trPr>
        <w:tc>
          <w:tcPr>
            <w:tcW w:w="2330" w:type="dxa"/>
            <w:gridSpan w:val="3"/>
          </w:tcPr>
          <w:p w:rsidR="00974793" w:rsidRPr="005D35D5" w:rsidRDefault="006E01D7" w:rsidP="006E01D7">
            <w:pPr>
              <w:pStyle w:val="TableParagraph"/>
              <w:spacing w:line="313" w:lineRule="exact"/>
              <w:rPr>
                <w:b/>
                <w:sz w:val="28"/>
              </w:rPr>
            </w:pPr>
            <w:r w:rsidRPr="005D35D5">
              <w:rPr>
                <w:b/>
              </w:rPr>
              <w:lastRenderedPageBreak/>
              <w:t>Фахові (спеціальні) компетентності (ФК)</w:t>
            </w:r>
          </w:p>
        </w:tc>
        <w:tc>
          <w:tcPr>
            <w:tcW w:w="8086" w:type="dxa"/>
            <w:gridSpan w:val="4"/>
          </w:tcPr>
          <w:p w:rsidR="00974793" w:rsidRPr="005D35D5" w:rsidRDefault="00974793" w:rsidP="00FA0013">
            <w:pPr>
              <w:pStyle w:val="TableParagraph"/>
              <w:tabs>
                <w:tab w:val="left" w:pos="2193"/>
                <w:tab w:val="left" w:pos="3858"/>
              </w:tabs>
              <w:jc w:val="both"/>
            </w:pPr>
            <w:r w:rsidRPr="005D35D5">
              <w:rPr>
                <w:b/>
              </w:rPr>
              <w:t>ФК01.</w:t>
            </w:r>
            <w:r w:rsidRPr="005D35D5">
              <w:t xml:space="preserve"> Здатність інтегрувати знання та розв’язувати складні задачі фармації у широких або мультидисциплінарних контекстах. </w:t>
            </w:r>
          </w:p>
          <w:p w:rsidR="00974793" w:rsidRPr="005D35D5" w:rsidRDefault="00974793" w:rsidP="00FA0013">
            <w:pPr>
              <w:pStyle w:val="TableParagraph"/>
              <w:tabs>
                <w:tab w:val="left" w:pos="2193"/>
                <w:tab w:val="left" w:pos="3858"/>
              </w:tabs>
              <w:jc w:val="both"/>
            </w:pPr>
            <w:r w:rsidRPr="005D35D5">
              <w:rPr>
                <w:b/>
              </w:rPr>
              <w:t>ФК02.</w:t>
            </w:r>
            <w:r w:rsidRPr="005D35D5">
              <w:t xml:space="preserve"> Здатність збирати, інтерпретувати та застосувати дані, необхідні для професійної діяльності, здійснення досліджень та реалізації інноваційних проєктів у сфері фармації.</w:t>
            </w:r>
          </w:p>
          <w:p w:rsidR="00974793" w:rsidRPr="005D35D5" w:rsidRDefault="00974793" w:rsidP="00FA0013">
            <w:pPr>
              <w:pStyle w:val="TableParagraph"/>
              <w:tabs>
                <w:tab w:val="left" w:pos="2193"/>
                <w:tab w:val="left" w:pos="3858"/>
              </w:tabs>
              <w:jc w:val="both"/>
            </w:pPr>
            <w:r w:rsidRPr="005D35D5">
              <w:rPr>
                <w:b/>
              </w:rPr>
              <w:t>ФК03.</w:t>
            </w:r>
            <w:r w:rsidRPr="005D35D5">
              <w:t xml:space="preserve"> Здатність розв’язувати проблеми фармації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p w:rsidR="00974793" w:rsidRPr="005D35D5" w:rsidRDefault="00974793" w:rsidP="00FA0013">
            <w:pPr>
              <w:pStyle w:val="TableParagraph"/>
              <w:tabs>
                <w:tab w:val="left" w:pos="2193"/>
                <w:tab w:val="left" w:pos="3858"/>
              </w:tabs>
              <w:jc w:val="both"/>
            </w:pPr>
            <w:r w:rsidRPr="005D35D5">
              <w:rPr>
                <w:b/>
              </w:rPr>
              <w:t>ФК04.</w:t>
            </w:r>
            <w:r w:rsidRPr="005D35D5">
              <w:t xml:space="preserve"> Здатність зрозуміло і недвозначно доносити власні знання, висновки та аргументацію у сфері фармації до фахівців і нефахівців, зокрема до осіб, які навчаються.</w:t>
            </w:r>
          </w:p>
          <w:p w:rsidR="00974793" w:rsidRPr="005D35D5" w:rsidRDefault="00974793" w:rsidP="00FA0013">
            <w:pPr>
              <w:pStyle w:val="Default"/>
              <w:jc w:val="both"/>
              <w:rPr>
                <w:rFonts w:eastAsia="Times New Roman"/>
                <w:color w:val="auto"/>
                <w:sz w:val="22"/>
                <w:szCs w:val="22"/>
                <w:lang w:bidi="uk-UA"/>
              </w:rPr>
            </w:pPr>
            <w:r w:rsidRPr="005D35D5">
              <w:rPr>
                <w:rFonts w:eastAsia="Times New Roman"/>
                <w:b/>
                <w:color w:val="auto"/>
                <w:sz w:val="22"/>
                <w:szCs w:val="22"/>
                <w:lang w:bidi="uk-UA"/>
              </w:rPr>
              <w:t>ФК05.</w:t>
            </w:r>
            <w:r w:rsidRPr="005D35D5">
              <w:rPr>
                <w:rFonts w:eastAsia="Times New Roman"/>
                <w:color w:val="auto"/>
                <w:sz w:val="22"/>
                <w:szCs w:val="22"/>
                <w:lang w:bidi="uk-UA"/>
              </w:rPr>
              <w:t xml:space="preserve"> Здатність проводити санітарно-просвітницьку роботу серед населення з метою профілактики та попередження поширених, небезпечних інфекційних, вірусних та паразитарних захворювань, сприяння своєчасному виявленню та підтриманню прихильності до лікування цих захворювань згідно з їхніми медико-біологічними характеристиками та мікробіологічними особливостями</w:t>
            </w:r>
          </w:p>
          <w:p w:rsidR="00974793" w:rsidRPr="005D35D5" w:rsidRDefault="00974793" w:rsidP="00FA0013">
            <w:pPr>
              <w:pStyle w:val="Default"/>
              <w:jc w:val="both"/>
              <w:rPr>
                <w:rFonts w:eastAsia="Times New Roman"/>
                <w:color w:val="auto"/>
                <w:sz w:val="22"/>
                <w:szCs w:val="22"/>
                <w:lang w:bidi="uk-UA"/>
              </w:rPr>
            </w:pPr>
            <w:r w:rsidRPr="005D35D5">
              <w:rPr>
                <w:rFonts w:eastAsia="Times New Roman"/>
                <w:b/>
                <w:color w:val="auto"/>
                <w:sz w:val="22"/>
                <w:szCs w:val="22"/>
                <w:lang w:bidi="uk-UA"/>
              </w:rPr>
              <w:t>ФК06.</w:t>
            </w:r>
            <w:r w:rsidRPr="005D35D5">
              <w:rPr>
                <w:rFonts w:eastAsia="Times New Roman"/>
                <w:color w:val="auto"/>
                <w:sz w:val="22"/>
                <w:szCs w:val="22"/>
                <w:lang w:bidi="uk-UA"/>
              </w:rPr>
              <w:t xml:space="preserve"> Здатність здійснювати консультування щодо рецептурних і безрецептурних лікарських засобів й інших товарів аптечного асортименту, фармацевтичну опіку під час вибору та реалізації лікарських засобів природного та синтетичного походження шляхом оцінки співвідношення ризик/користь, сумісності, із врахуванням їх біофармацевтичних, фармакокінетичних, фармакодинамічних та фізико-хімічних і хімічних особливостей, показань/протипоказань до застосування, керуючись даними про стан здоров’я конкретного хворого. </w:t>
            </w:r>
          </w:p>
          <w:p w:rsidR="00974793" w:rsidRPr="005D35D5" w:rsidRDefault="00974793" w:rsidP="00FA0013">
            <w:pPr>
              <w:pStyle w:val="TableParagraph"/>
              <w:tabs>
                <w:tab w:val="left" w:pos="2193"/>
                <w:tab w:val="left" w:pos="3858"/>
              </w:tabs>
              <w:jc w:val="both"/>
            </w:pPr>
            <w:r w:rsidRPr="005D35D5">
              <w:rPr>
                <w:b/>
              </w:rPr>
              <w:t>ФК07</w:t>
            </w:r>
            <w:r w:rsidRPr="005D35D5">
              <w:t>. Здатність здійснювати домедичну допомогу хворим та постраждалим у екстремальних ситуаціях та при невідкладних станах.</w:t>
            </w:r>
          </w:p>
          <w:p w:rsidR="00974793" w:rsidRPr="005D35D5" w:rsidRDefault="00974793" w:rsidP="00FA0013">
            <w:pPr>
              <w:pStyle w:val="TableParagraph"/>
              <w:tabs>
                <w:tab w:val="left" w:pos="2193"/>
                <w:tab w:val="left" w:pos="3858"/>
              </w:tabs>
              <w:jc w:val="both"/>
            </w:pPr>
            <w:r w:rsidRPr="005D35D5">
              <w:rPr>
                <w:b/>
              </w:rPr>
              <w:t>ФК08.</w:t>
            </w:r>
            <w:r w:rsidRPr="005D35D5">
              <w:t xml:space="preserve"> Здатність здійснювати моніторинг ефективності та безпеки застосування населенням лікарських засобів згідно з даними щодо їх клініко-фармацевтичних характеристик.</w:t>
            </w:r>
          </w:p>
          <w:p w:rsidR="00974793" w:rsidRPr="005D35D5" w:rsidRDefault="00974793" w:rsidP="00FA0013">
            <w:pPr>
              <w:pStyle w:val="TableParagraph"/>
              <w:tabs>
                <w:tab w:val="left" w:pos="2193"/>
                <w:tab w:val="left" w:pos="3858"/>
              </w:tabs>
              <w:jc w:val="both"/>
            </w:pPr>
            <w:r w:rsidRPr="005D35D5">
              <w:rPr>
                <w:b/>
              </w:rPr>
              <w:t>ФК09.</w:t>
            </w:r>
            <w:r w:rsidRPr="005D35D5">
              <w:t xml:space="preserve"> Здатність визначати лікарські засоби, ксенобіотики, токсини та їх метаболіти у біологічних рідинах та тканинах організму, проводити хіміко-токсикологічні дослідження з метою діагностики гострих отруєнь, наркотичного та алкогольного сп’янінь.</w:t>
            </w:r>
          </w:p>
          <w:p w:rsidR="00974793" w:rsidRPr="005D35D5" w:rsidRDefault="00974793" w:rsidP="00FA0013">
            <w:pPr>
              <w:pStyle w:val="TableParagraph"/>
              <w:tabs>
                <w:tab w:val="left" w:pos="2193"/>
                <w:tab w:val="left" w:pos="3858"/>
              </w:tabs>
              <w:jc w:val="both"/>
            </w:pPr>
            <w:r w:rsidRPr="005D35D5">
              <w:rPr>
                <w:b/>
              </w:rPr>
              <w:t>ФК10.</w:t>
            </w:r>
            <w:r w:rsidRPr="005D35D5">
              <w:t xml:space="preserve"> Здатність забезпечувати належне зберігання лікарських засобів природного та синтетичного походження та інших товарів аптечного асортименту відповідно до їх фізико-хімічних властивостей та правил Належної практики зберігання (GSP) у закладах охорони здоров’я.</w:t>
            </w:r>
          </w:p>
          <w:p w:rsidR="00974793" w:rsidRPr="005D35D5" w:rsidRDefault="00974793" w:rsidP="00FA0013">
            <w:pPr>
              <w:pStyle w:val="TableParagraph"/>
              <w:tabs>
                <w:tab w:val="left" w:pos="2193"/>
                <w:tab w:val="left" w:pos="3858"/>
              </w:tabs>
              <w:jc w:val="both"/>
            </w:pPr>
            <w:r w:rsidRPr="005D35D5">
              <w:rPr>
                <w:b/>
              </w:rPr>
              <w:t>ФК11.</w:t>
            </w:r>
            <w:r w:rsidRPr="005D35D5">
              <w:t xml:space="preserve"> Здатність організовувати діяльність аптечних установ із забезпечення населення, закладів охорони здоров’я лікарськими засобами та іншими товарами аптечного асортименту й впроваджувати в них відповідні системи звітності й обліку, здійснювати товарознавчий аналіз, адміністративне діловодство з урахуванням вимог фармацевтичного законодавства.</w:t>
            </w:r>
          </w:p>
          <w:p w:rsidR="00974793" w:rsidRPr="005D35D5" w:rsidRDefault="00974793" w:rsidP="00FA0013">
            <w:pPr>
              <w:pStyle w:val="TableParagraph"/>
              <w:tabs>
                <w:tab w:val="left" w:pos="2193"/>
                <w:tab w:val="left" w:pos="3858"/>
              </w:tabs>
              <w:jc w:val="both"/>
            </w:pPr>
            <w:r w:rsidRPr="005D35D5">
              <w:rPr>
                <w:b/>
              </w:rPr>
              <w:t>ФК12.</w:t>
            </w:r>
            <w:r w:rsidRPr="005D35D5">
              <w:t xml:space="preserve"> Здатність аналізувати та прогнозувати основні економічні показники діяльності аптечних закладів, здійснювати розрахунки основних податків та зборів, формувати ціни на лікарські засоби та інші товари аптечного асортименту відповідно до законодавства України.</w:t>
            </w:r>
          </w:p>
          <w:p w:rsidR="00974793" w:rsidRPr="005D35D5" w:rsidRDefault="00974793" w:rsidP="00FA0013">
            <w:pPr>
              <w:pStyle w:val="Default"/>
              <w:jc w:val="both"/>
              <w:rPr>
                <w:rFonts w:eastAsia="Times New Roman"/>
                <w:color w:val="auto"/>
                <w:sz w:val="22"/>
                <w:szCs w:val="22"/>
                <w:lang w:bidi="uk-UA"/>
              </w:rPr>
            </w:pPr>
            <w:r w:rsidRPr="005D35D5">
              <w:rPr>
                <w:rFonts w:eastAsia="Times New Roman"/>
                <w:b/>
                <w:color w:val="auto"/>
                <w:sz w:val="22"/>
                <w:szCs w:val="22"/>
                <w:lang w:bidi="uk-UA"/>
              </w:rPr>
              <w:t>ФК13.</w:t>
            </w:r>
            <w:r w:rsidRPr="005D35D5">
              <w:rPr>
                <w:rFonts w:eastAsia="Times New Roman"/>
                <w:color w:val="auto"/>
                <w:sz w:val="22"/>
                <w:szCs w:val="22"/>
                <w:lang w:bidi="uk-UA"/>
              </w:rPr>
              <w:t xml:space="preserve"> Здатність проводити аналіз соціально-економічних процесів у фармації, форм, методів і функцій системи фармацевтичного забезпечення населення та її складових у світовій практиці, показників потреби, ефективності та доступності фармацевтичної допомоги в умовах медичного страхування та реімбурсації вартості лікарських засобів.</w:t>
            </w:r>
          </w:p>
          <w:p w:rsidR="00974793" w:rsidRPr="005D35D5" w:rsidRDefault="00974793" w:rsidP="00FA0013">
            <w:pPr>
              <w:pStyle w:val="Default"/>
              <w:jc w:val="both"/>
              <w:rPr>
                <w:rFonts w:eastAsia="Times New Roman"/>
                <w:color w:val="auto"/>
                <w:sz w:val="22"/>
                <w:szCs w:val="22"/>
                <w:lang w:bidi="uk-UA"/>
              </w:rPr>
            </w:pPr>
            <w:r w:rsidRPr="005D35D5">
              <w:rPr>
                <w:rFonts w:eastAsia="Times New Roman"/>
                <w:b/>
                <w:color w:val="auto"/>
                <w:sz w:val="22"/>
                <w:szCs w:val="22"/>
                <w:lang w:bidi="uk-UA"/>
              </w:rPr>
              <w:t>ФК14.</w:t>
            </w:r>
            <w:r w:rsidRPr="005D35D5">
              <w:rPr>
                <w:rFonts w:eastAsia="Times New Roman"/>
                <w:color w:val="auto"/>
                <w:sz w:val="22"/>
                <w:szCs w:val="22"/>
                <w:lang w:bidi="uk-UA"/>
              </w:rPr>
              <w:t xml:space="preserve"> Здатність організовувати та здійснювати виробничу діяльність аптек щодо виготовлення лікарських засобів у різних лікарських формах за рецептами лікарів і вимогами (замовленнями) лікувально-профілактичних закладів, включаючи обґрунтування технології та вибір допоміжних матеріалів відповідно до правил Належної аптечної практики (GPP).</w:t>
            </w:r>
          </w:p>
          <w:p w:rsidR="00974793" w:rsidRPr="005D35D5" w:rsidRDefault="00974793" w:rsidP="00FA0013">
            <w:pPr>
              <w:pStyle w:val="Default"/>
              <w:jc w:val="both"/>
              <w:rPr>
                <w:rFonts w:eastAsia="Times New Roman"/>
                <w:color w:val="auto"/>
                <w:sz w:val="22"/>
                <w:szCs w:val="22"/>
                <w:lang w:bidi="uk-UA"/>
              </w:rPr>
            </w:pPr>
            <w:r w:rsidRPr="005D35D5">
              <w:rPr>
                <w:rFonts w:eastAsia="Times New Roman"/>
                <w:b/>
                <w:color w:val="auto"/>
                <w:sz w:val="22"/>
                <w:szCs w:val="22"/>
                <w:lang w:bidi="uk-UA"/>
              </w:rPr>
              <w:t>ФК15.</w:t>
            </w:r>
            <w:r w:rsidRPr="005D35D5">
              <w:rPr>
                <w:rFonts w:eastAsia="Times New Roman"/>
                <w:color w:val="auto"/>
                <w:sz w:val="22"/>
                <w:szCs w:val="22"/>
                <w:lang w:bidi="uk-UA"/>
              </w:rPr>
              <w:t xml:space="preserve"> Здатність здійснювати фармацевтичну розробку та брати участь у виробництві лікарських засобів природного та синтетичного походження в умовах фармацевтичних підприємств згідно з вимогами Належної виробничої практики (GMP).</w:t>
            </w:r>
          </w:p>
          <w:p w:rsidR="00974793" w:rsidRPr="005D35D5" w:rsidRDefault="00974793" w:rsidP="00FA0013">
            <w:pPr>
              <w:pStyle w:val="Default"/>
              <w:jc w:val="both"/>
              <w:rPr>
                <w:rFonts w:eastAsia="Times New Roman"/>
                <w:color w:val="auto"/>
                <w:sz w:val="22"/>
                <w:szCs w:val="22"/>
                <w:lang w:bidi="uk-UA"/>
              </w:rPr>
            </w:pPr>
            <w:r w:rsidRPr="005D35D5">
              <w:rPr>
                <w:rFonts w:eastAsia="Times New Roman"/>
                <w:b/>
                <w:color w:val="auto"/>
                <w:sz w:val="22"/>
                <w:szCs w:val="22"/>
                <w:lang w:bidi="uk-UA"/>
              </w:rPr>
              <w:lastRenderedPageBreak/>
              <w:t>ФК16.</w:t>
            </w:r>
            <w:r w:rsidRPr="005D35D5">
              <w:rPr>
                <w:rFonts w:eastAsia="Times New Roman"/>
                <w:color w:val="auto"/>
                <w:sz w:val="22"/>
                <w:szCs w:val="22"/>
                <w:lang w:bidi="uk-UA"/>
              </w:rPr>
              <w:t xml:space="preserve"> Здатність організовувати і здійснювати загальне та маркетингове управління асортиментною, товарно-інноваційною, ціновою, збутовою та комунікативною політиками суб’єктів фармацевтичного ринку на основі результатів маркетингових досліджень та з урахуванням ринкових процесів на національному і міжнародному рівнях, управляти ризиками в системі фармацевтичного забезпечення.</w:t>
            </w:r>
          </w:p>
          <w:p w:rsidR="00974793" w:rsidRPr="005D35D5" w:rsidRDefault="00974793" w:rsidP="00FA0013">
            <w:pPr>
              <w:pStyle w:val="Default"/>
              <w:jc w:val="both"/>
              <w:rPr>
                <w:rFonts w:eastAsia="Times New Roman"/>
                <w:color w:val="auto"/>
                <w:sz w:val="22"/>
                <w:szCs w:val="22"/>
                <w:lang w:bidi="uk-UA"/>
              </w:rPr>
            </w:pPr>
            <w:r w:rsidRPr="005D35D5">
              <w:rPr>
                <w:rFonts w:eastAsia="Times New Roman"/>
                <w:b/>
                <w:color w:val="auto"/>
                <w:sz w:val="22"/>
                <w:szCs w:val="22"/>
                <w:lang w:bidi="uk-UA"/>
              </w:rPr>
              <w:t>ФК17.</w:t>
            </w:r>
            <w:r w:rsidRPr="005D35D5">
              <w:rPr>
                <w:rFonts w:eastAsia="Times New Roman"/>
                <w:color w:val="auto"/>
                <w:sz w:val="22"/>
                <w:szCs w:val="22"/>
                <w:lang w:bidi="uk-UA"/>
              </w:rPr>
              <w:t xml:space="preserve"> Здатність організовувати та здійснювати контроль якості лікарських засобів природного та синтетичного походження відповідно до вимог чинного видання Державної фармакопеї України, методів контролю якості (МКЯ), технологічних інструкцій тощо; запобігати розповсюдженню неякісних, фальсифікованих та незареєстрованих лікарських засобів.</w:t>
            </w:r>
          </w:p>
          <w:p w:rsidR="00974793" w:rsidRPr="005D35D5" w:rsidRDefault="00974793" w:rsidP="00FA0013">
            <w:pPr>
              <w:pStyle w:val="Default"/>
              <w:jc w:val="both"/>
              <w:rPr>
                <w:rFonts w:eastAsia="Times New Roman"/>
                <w:color w:val="auto"/>
                <w:sz w:val="22"/>
                <w:szCs w:val="22"/>
                <w:lang w:bidi="uk-UA"/>
              </w:rPr>
            </w:pPr>
            <w:r w:rsidRPr="005D35D5">
              <w:rPr>
                <w:rFonts w:eastAsia="Times New Roman"/>
                <w:b/>
                <w:color w:val="auto"/>
                <w:sz w:val="22"/>
                <w:szCs w:val="22"/>
                <w:lang w:bidi="uk-UA"/>
              </w:rPr>
              <w:t>ФК18.</w:t>
            </w:r>
            <w:r w:rsidRPr="005D35D5">
              <w:rPr>
                <w:rFonts w:eastAsia="Times New Roman"/>
                <w:color w:val="auto"/>
                <w:sz w:val="22"/>
                <w:szCs w:val="22"/>
                <w:lang w:bidi="uk-UA"/>
              </w:rPr>
              <w:t xml:space="preserve"> Здатність розробляти та оцінювати методики контролю якості лікарських засобів природного та синтетичного походження, у тому числі активних фармацевтичних інгредієнтів, лікарської рослинної сировини і допоміжних речовин з використанням фізичних, хімічних, фізико-хімічних, біологічних, мікробіологічних та фармако-технологічних методів; проводити стандартизацію лікарських засобів згідно з чинними вимогами</w:t>
            </w:r>
          </w:p>
        </w:tc>
      </w:tr>
      <w:tr w:rsidR="00974793" w:rsidRPr="005D35D5" w:rsidTr="00FA0013">
        <w:trPr>
          <w:gridAfter w:val="1"/>
          <w:wAfter w:w="16" w:type="dxa"/>
          <w:trHeight w:val="253"/>
        </w:trPr>
        <w:tc>
          <w:tcPr>
            <w:tcW w:w="134" w:type="dxa"/>
            <w:tcBorders>
              <w:right w:val="nil"/>
            </w:tcBorders>
            <w:shd w:val="clear" w:color="auto" w:fill="E5B8B7"/>
          </w:tcPr>
          <w:p w:rsidR="00974793" w:rsidRPr="005D35D5" w:rsidRDefault="00974793" w:rsidP="00FA0013">
            <w:pPr>
              <w:widowControl/>
              <w:autoSpaceDE/>
              <w:autoSpaceDN/>
              <w:rPr>
                <w:sz w:val="18"/>
              </w:rPr>
            </w:pPr>
          </w:p>
        </w:tc>
        <w:tc>
          <w:tcPr>
            <w:tcW w:w="10266" w:type="dxa"/>
            <w:gridSpan w:val="5"/>
            <w:tcBorders>
              <w:left w:val="nil"/>
            </w:tcBorders>
            <w:shd w:val="clear" w:color="auto" w:fill="E5B8B7"/>
          </w:tcPr>
          <w:p w:rsidR="00974793" w:rsidRPr="005D35D5" w:rsidRDefault="00974793" w:rsidP="006E01D7">
            <w:pPr>
              <w:pStyle w:val="TableParagraph"/>
              <w:tabs>
                <w:tab w:val="left" w:pos="3371"/>
              </w:tabs>
              <w:spacing w:line="234" w:lineRule="exact"/>
              <w:jc w:val="center"/>
              <w:rPr>
                <w:b/>
              </w:rPr>
            </w:pPr>
            <w:r w:rsidRPr="005D35D5">
              <w:rPr>
                <w:b/>
              </w:rPr>
              <w:t xml:space="preserve">7 </w:t>
            </w:r>
            <w:r w:rsidR="006E01D7" w:rsidRPr="005D35D5">
              <w:rPr>
                <w:b/>
              </w:rPr>
              <w:t xml:space="preserve">– </w:t>
            </w:r>
            <w:r w:rsidRPr="005D35D5">
              <w:rPr>
                <w:b/>
              </w:rPr>
              <w:t>Програмні результати</w:t>
            </w:r>
            <w:r w:rsidRPr="005D35D5">
              <w:rPr>
                <w:b/>
                <w:spacing w:val="-3"/>
              </w:rPr>
              <w:t xml:space="preserve"> </w:t>
            </w:r>
            <w:r w:rsidRPr="005D35D5">
              <w:rPr>
                <w:b/>
              </w:rPr>
              <w:t>навчання</w:t>
            </w:r>
          </w:p>
        </w:tc>
      </w:tr>
      <w:tr w:rsidR="00974793" w:rsidRPr="005D35D5" w:rsidTr="00FA0013">
        <w:trPr>
          <w:gridAfter w:val="1"/>
          <w:wAfter w:w="16" w:type="dxa"/>
          <w:trHeight w:val="20"/>
        </w:trPr>
        <w:tc>
          <w:tcPr>
            <w:tcW w:w="2344" w:type="dxa"/>
            <w:gridSpan w:val="4"/>
          </w:tcPr>
          <w:p w:rsidR="00974793" w:rsidRPr="005D35D5" w:rsidRDefault="00974793" w:rsidP="00FA0013">
            <w:pPr>
              <w:pStyle w:val="TableParagraph"/>
            </w:pPr>
          </w:p>
        </w:tc>
        <w:tc>
          <w:tcPr>
            <w:tcW w:w="8056" w:type="dxa"/>
            <w:gridSpan w:val="2"/>
          </w:tcPr>
          <w:p w:rsidR="00974793" w:rsidRPr="005D35D5" w:rsidRDefault="00974793" w:rsidP="00FA0013">
            <w:pPr>
              <w:pStyle w:val="TableParagraph"/>
              <w:tabs>
                <w:tab w:val="left" w:pos="2193"/>
                <w:tab w:val="left" w:pos="3858"/>
              </w:tabs>
              <w:jc w:val="both"/>
            </w:pPr>
            <w:r w:rsidRPr="005D35D5">
              <w:rPr>
                <w:b/>
              </w:rPr>
              <w:t>ПРН 01.</w:t>
            </w:r>
            <w:r w:rsidRPr="005D35D5">
              <w:t xml:space="preserve"> Мати та застосовувати спеціалізовані концептуальні знання у сфері фармації та суміжних галузях з урахуванням сучасних наукових здобутків. </w:t>
            </w:r>
          </w:p>
          <w:p w:rsidR="00974793" w:rsidRPr="005D35D5" w:rsidRDefault="00974793" w:rsidP="00FA0013">
            <w:pPr>
              <w:pStyle w:val="TableParagraph"/>
              <w:tabs>
                <w:tab w:val="left" w:pos="2193"/>
                <w:tab w:val="left" w:pos="3858"/>
              </w:tabs>
              <w:jc w:val="both"/>
            </w:pPr>
            <w:r w:rsidRPr="005D35D5">
              <w:rPr>
                <w:b/>
              </w:rPr>
              <w:t>ПРН 02.</w:t>
            </w:r>
            <w:r w:rsidRPr="005D35D5">
              <w:t xml:space="preserve"> Критично осмислювати наукові і прикладні проблеми у сфері фармації. </w:t>
            </w:r>
          </w:p>
          <w:p w:rsidR="00974793" w:rsidRPr="005D35D5" w:rsidRDefault="00974793" w:rsidP="00FA0013">
            <w:pPr>
              <w:pStyle w:val="TableParagraph"/>
              <w:tabs>
                <w:tab w:val="left" w:pos="2193"/>
                <w:tab w:val="left" w:pos="3858"/>
              </w:tabs>
              <w:jc w:val="both"/>
            </w:pPr>
            <w:r w:rsidRPr="005D35D5">
              <w:rPr>
                <w:b/>
              </w:rPr>
              <w:t>ПРН 03.</w:t>
            </w:r>
            <w:r w:rsidRPr="005D35D5">
              <w:t xml:space="preserve"> Мати спеціалізовані знання та уміння/навички для розв’язання професійних проблем і задач, у тому числі з метою подальшого розвитку знань та процедур у сфері фармації. </w:t>
            </w:r>
          </w:p>
          <w:p w:rsidR="00974793" w:rsidRPr="005D35D5" w:rsidRDefault="00974793" w:rsidP="00FA0013">
            <w:pPr>
              <w:pStyle w:val="TableParagraph"/>
              <w:tabs>
                <w:tab w:val="left" w:pos="2193"/>
                <w:tab w:val="left" w:pos="3858"/>
              </w:tabs>
              <w:jc w:val="both"/>
            </w:pPr>
            <w:r w:rsidRPr="005D35D5">
              <w:rPr>
                <w:b/>
              </w:rPr>
              <w:t>ПРН 04.</w:t>
            </w:r>
            <w:r w:rsidRPr="005D35D5">
              <w:t xml:space="preserve"> Вільно спілкуватися державною та англійською мовами усно і письмово для обговорення професійних проблем і результатів діяльності, презентації наукових досліджень та інноваційних проєктів. </w:t>
            </w:r>
          </w:p>
          <w:p w:rsidR="00974793" w:rsidRPr="005D35D5" w:rsidRDefault="00974793" w:rsidP="00FA0013">
            <w:pPr>
              <w:pStyle w:val="TableParagraph"/>
              <w:tabs>
                <w:tab w:val="left" w:pos="2193"/>
                <w:tab w:val="left" w:pos="3858"/>
              </w:tabs>
              <w:jc w:val="both"/>
            </w:pPr>
            <w:r w:rsidRPr="005D35D5">
              <w:rPr>
                <w:b/>
              </w:rPr>
              <w:t>ПРН 05.</w:t>
            </w:r>
            <w:r w:rsidRPr="005D35D5">
              <w:t xml:space="preserve"> Оцінювати та забезпечувати якість та ефективність діяльності у сфері фармації. </w:t>
            </w:r>
          </w:p>
          <w:p w:rsidR="00974793" w:rsidRPr="005D35D5" w:rsidRDefault="00974793" w:rsidP="00FA0013">
            <w:pPr>
              <w:pStyle w:val="TableParagraph"/>
              <w:tabs>
                <w:tab w:val="left" w:pos="2193"/>
                <w:tab w:val="left" w:pos="3858"/>
              </w:tabs>
              <w:jc w:val="both"/>
            </w:pPr>
            <w:r w:rsidRPr="005D35D5">
              <w:rPr>
                <w:b/>
              </w:rPr>
              <w:t>ПРН 06.</w:t>
            </w:r>
            <w:r w:rsidRPr="005D35D5">
              <w:t xml:space="preserve"> Розробляти і приймати ефективні рішення з розв’язання складних/комплексних задач фармації особисто та за результатами спільного обговорення; формулювати цілі власної діяльності та діяльності колективу з урахуванням суспільних і виробничих інтересів, загальної стратегії та наявних обмежень, визначати оптимальні шляхи досягнення цілей.</w:t>
            </w:r>
          </w:p>
          <w:p w:rsidR="00974793" w:rsidRPr="005D35D5" w:rsidRDefault="00974793" w:rsidP="00FA0013">
            <w:pPr>
              <w:pStyle w:val="TableParagraph"/>
              <w:tabs>
                <w:tab w:val="left" w:pos="2193"/>
                <w:tab w:val="left" w:pos="3858"/>
              </w:tabs>
              <w:jc w:val="both"/>
            </w:pPr>
            <w:r w:rsidRPr="005D35D5">
              <w:rPr>
                <w:b/>
              </w:rPr>
              <w:t>ПРН 07.</w:t>
            </w:r>
            <w:r w:rsidRPr="005D35D5">
              <w:t xml:space="preserve"> Збирати необхідну інформацію щодо розробки та виробництва лікарських засобів, використовуючи фахову літературу, патенти, бази даних та інші джерела; систематизувати, аналізувати й оцінювати її, зокрема, з використанням статистичного аналізу. </w:t>
            </w:r>
          </w:p>
          <w:p w:rsidR="00974793" w:rsidRPr="005D35D5" w:rsidRDefault="00974793" w:rsidP="00FA0013">
            <w:pPr>
              <w:pStyle w:val="TableParagraph"/>
              <w:tabs>
                <w:tab w:val="left" w:pos="2193"/>
                <w:tab w:val="left" w:pos="3858"/>
              </w:tabs>
              <w:jc w:val="both"/>
            </w:pPr>
            <w:r w:rsidRPr="005D35D5">
              <w:rPr>
                <w:b/>
              </w:rPr>
              <w:t>ПРН 08.</w:t>
            </w:r>
            <w:r w:rsidRPr="005D35D5">
              <w:t xml:space="preserve"> Розробляти і реалізовувати інноваційні проєкти у сфері фармації, а також дотичні міждисциплінарні проєкти з урахуванням технічних, соціальних, економічних, етичних, правових та екологічних аспектів. </w:t>
            </w:r>
          </w:p>
          <w:p w:rsidR="00974793" w:rsidRPr="005D35D5" w:rsidRDefault="00974793" w:rsidP="00FA0013">
            <w:pPr>
              <w:pStyle w:val="TableParagraph"/>
              <w:tabs>
                <w:tab w:val="left" w:pos="2193"/>
                <w:tab w:val="left" w:pos="3858"/>
              </w:tabs>
              <w:jc w:val="both"/>
            </w:pPr>
            <w:r w:rsidRPr="005D35D5">
              <w:rPr>
                <w:b/>
              </w:rPr>
              <w:t>ПРН 09.</w:t>
            </w:r>
            <w:r w:rsidRPr="005D35D5">
              <w:t xml:space="preserve"> Формулювати, аргументувати, зрозуміло і конкретно доносити до фахівців і нефахівців, у тому числі до здобувачів вищої освіти інформацію, що базується на власних знаннях та професійному досвіді, основних тенденціях розвитку світової фармації та дотичних галузей.</w:t>
            </w:r>
          </w:p>
          <w:p w:rsidR="00974793" w:rsidRPr="005D35D5" w:rsidRDefault="00974793" w:rsidP="00FA0013">
            <w:pPr>
              <w:pStyle w:val="TableParagraph"/>
              <w:tabs>
                <w:tab w:val="left" w:pos="2193"/>
                <w:tab w:val="left" w:pos="3858"/>
              </w:tabs>
              <w:jc w:val="both"/>
            </w:pPr>
            <w:r w:rsidRPr="005D35D5">
              <w:rPr>
                <w:b/>
              </w:rPr>
              <w:t>ПРН10.</w:t>
            </w:r>
            <w:r w:rsidRPr="005D35D5">
              <w:t xml:space="preserve"> Проводити санітарно-просвітницьку роботу серед населення з метою профілактики та при виникненні спалахів небезпечних інфекційних, вірусних та паразитарних захворювань. </w:t>
            </w:r>
          </w:p>
          <w:p w:rsidR="00974793" w:rsidRPr="005D35D5" w:rsidRDefault="00974793" w:rsidP="00FA0013">
            <w:pPr>
              <w:pStyle w:val="TableParagraph"/>
              <w:tabs>
                <w:tab w:val="left" w:pos="2193"/>
                <w:tab w:val="left" w:pos="3858"/>
              </w:tabs>
              <w:jc w:val="both"/>
            </w:pPr>
            <w:r w:rsidRPr="005D35D5">
              <w:rPr>
                <w:b/>
              </w:rPr>
              <w:t>ПРН11.</w:t>
            </w:r>
            <w:r w:rsidRPr="005D35D5">
              <w:t xml:space="preserve"> Визначати переваги та недоліки лікарських засобів природного та синтетичного походження різних фармакологічних груп з урахуванням їхніх хімічних, фізико-хімічних, біофармацевтичних, фармакокінетичних та фармакодинамічних особливостей та виду лікарської форми. Рекомендувати споживачам лікарські засоби та інші товари аптечного асортименту з наданням консультативної допомоги та фармацевтичної опіки. </w:t>
            </w:r>
          </w:p>
          <w:p w:rsidR="00974793" w:rsidRPr="005D35D5" w:rsidRDefault="00974793" w:rsidP="00FA0013">
            <w:pPr>
              <w:pStyle w:val="TableParagraph"/>
              <w:tabs>
                <w:tab w:val="left" w:pos="2193"/>
                <w:tab w:val="left" w:pos="3858"/>
              </w:tabs>
              <w:jc w:val="both"/>
            </w:pPr>
            <w:r w:rsidRPr="005D35D5">
              <w:rPr>
                <w:b/>
              </w:rPr>
              <w:t>ПРН12.</w:t>
            </w:r>
            <w:r w:rsidRPr="005D35D5">
              <w:t xml:space="preserve"> Надавати домедичну допомогу хворим при невідкладних станах та постраждалим у екстремальних ситуаціях. </w:t>
            </w:r>
          </w:p>
          <w:p w:rsidR="00974793" w:rsidRPr="005D35D5" w:rsidRDefault="00974793" w:rsidP="00FA0013">
            <w:pPr>
              <w:pStyle w:val="TableParagraph"/>
              <w:tabs>
                <w:tab w:val="left" w:pos="2193"/>
                <w:tab w:val="left" w:pos="3858"/>
              </w:tabs>
              <w:jc w:val="both"/>
            </w:pPr>
            <w:r w:rsidRPr="005D35D5">
              <w:rPr>
                <w:b/>
              </w:rPr>
              <w:t>ПРН13.</w:t>
            </w:r>
            <w:r w:rsidRPr="005D35D5">
              <w:t xml:space="preserve"> Фіксувати випадки проявів побічної дії при застосуванні лікарських засобів природного та синтетичного походження; оцінювати фактори, що можуть впливати на процеси всмоктування, розподілу, депонування, метаболізму та виведення лікарських засобів і обумовлюються станом та особливостями організму людини і фармацевтичними характеристиками лікарських засобів. </w:t>
            </w:r>
          </w:p>
          <w:p w:rsidR="00974793" w:rsidRPr="005D35D5" w:rsidRDefault="00974793" w:rsidP="00FA0013">
            <w:pPr>
              <w:pStyle w:val="TableParagraph"/>
              <w:tabs>
                <w:tab w:val="left" w:pos="2193"/>
                <w:tab w:val="left" w:pos="3858"/>
              </w:tabs>
              <w:jc w:val="both"/>
            </w:pPr>
            <w:r w:rsidRPr="005D35D5">
              <w:rPr>
                <w:b/>
              </w:rPr>
              <w:lastRenderedPageBreak/>
              <w:t>ПРН14.</w:t>
            </w:r>
            <w:r w:rsidRPr="005D35D5">
              <w:t xml:space="preserve"> Обирати біологічні об’єкти аналізу, здійснювати визначення в них ксенобіотиків, токсинів та їх метаболітів; давати оцінку отриманим результатам.</w:t>
            </w:r>
          </w:p>
          <w:p w:rsidR="00974793" w:rsidRPr="005D35D5" w:rsidRDefault="00974793" w:rsidP="00FA0013">
            <w:pPr>
              <w:pStyle w:val="TableParagraph"/>
              <w:tabs>
                <w:tab w:val="left" w:pos="2193"/>
                <w:tab w:val="left" w:pos="3858"/>
              </w:tabs>
              <w:jc w:val="both"/>
            </w:pPr>
            <w:r w:rsidRPr="005D35D5">
              <w:rPr>
                <w:b/>
              </w:rPr>
              <w:t>ПРН 15.</w:t>
            </w:r>
            <w:r w:rsidRPr="005D35D5">
              <w:t xml:space="preserve"> Прогнозувати та визначати вплив факторів навколишнього середовища на якість та споживчі характеристики лікарських засобів природного і синтетичного походження та інших товарів аптечного асортименту, організовувати їх зберігання відповідно до їх фізико-хімічних властивостей та правил Належної практики зберігання (GSP). </w:t>
            </w:r>
          </w:p>
          <w:p w:rsidR="00974793" w:rsidRPr="005D35D5" w:rsidRDefault="00974793" w:rsidP="00FA0013">
            <w:pPr>
              <w:pStyle w:val="TableParagraph"/>
              <w:tabs>
                <w:tab w:val="left" w:pos="2193"/>
                <w:tab w:val="left" w:pos="3858"/>
              </w:tabs>
              <w:jc w:val="both"/>
            </w:pPr>
            <w:r w:rsidRPr="005D35D5">
              <w:rPr>
                <w:b/>
              </w:rPr>
              <w:t>ПРН 16.</w:t>
            </w:r>
            <w:r w:rsidRPr="005D35D5">
              <w:t xml:space="preserve"> Реалізовувати відповідні організаційно-управлінські заходи щодо забезпечення населення і закладів охорони здоров’я лікарськими засобами та іншими товарами аптечного асортименту; здійснювати усі види звітності та обліку в аптечних установах, адміністративне діловодство і товарознавчий аналіз. </w:t>
            </w:r>
          </w:p>
          <w:p w:rsidR="00974793" w:rsidRPr="005D35D5" w:rsidRDefault="00974793" w:rsidP="00FA0013">
            <w:pPr>
              <w:pStyle w:val="TableParagraph"/>
              <w:tabs>
                <w:tab w:val="left" w:pos="2193"/>
                <w:tab w:val="left" w:pos="3858"/>
              </w:tabs>
              <w:jc w:val="both"/>
            </w:pPr>
            <w:r w:rsidRPr="005D35D5">
              <w:rPr>
                <w:b/>
              </w:rPr>
              <w:t>ПРН 17.</w:t>
            </w:r>
            <w:r w:rsidRPr="005D35D5">
              <w:t xml:space="preserve"> Розраховувати основні економічні показники діяльності аптечних установ, а також податки та збори. Формувати усі види цін (закупівельні, оптово-відпускні та роздрібні) на лікарські засоби та інші товари аптечного асортименту. </w:t>
            </w:r>
          </w:p>
          <w:p w:rsidR="00974793" w:rsidRPr="005D35D5" w:rsidRDefault="00974793" w:rsidP="00FA0013">
            <w:pPr>
              <w:pStyle w:val="TableParagraph"/>
              <w:tabs>
                <w:tab w:val="left" w:pos="2193"/>
                <w:tab w:val="left" w:pos="3858"/>
              </w:tabs>
              <w:jc w:val="both"/>
            </w:pPr>
            <w:r w:rsidRPr="005D35D5">
              <w:rPr>
                <w:b/>
              </w:rPr>
              <w:t>ПРН 18.</w:t>
            </w:r>
            <w:r w:rsidRPr="005D35D5">
              <w:t xml:space="preserve"> Використовувати дані аналізу соціально-економічних процесів у суспільстві для фармацевтичного забезпечення населення, визначати ефективність та доступність фармацевтичної допомоги в умовах медичного страхування та реімбурсації вартості лікарських засобів. </w:t>
            </w:r>
          </w:p>
          <w:p w:rsidR="00974793" w:rsidRPr="005D35D5" w:rsidRDefault="00974793" w:rsidP="00FA0013">
            <w:pPr>
              <w:pStyle w:val="TableParagraph"/>
              <w:tabs>
                <w:tab w:val="left" w:pos="2193"/>
                <w:tab w:val="left" w:pos="3858"/>
              </w:tabs>
              <w:jc w:val="both"/>
            </w:pPr>
            <w:r w:rsidRPr="005D35D5">
              <w:rPr>
                <w:b/>
              </w:rPr>
              <w:t>ПРН 19.</w:t>
            </w:r>
            <w:r w:rsidRPr="005D35D5">
              <w:t xml:space="preserve"> Розробляти технологічну документацію щодо виготовлення лікарських засобів, обирати раціональну технологію, виготовляти лікарські засоби у різних лікарських формах за рецептами лікарів і вимогами (замовленнями) лікувально-профілактичних закладів, оформлювати їх до відпуску. </w:t>
            </w:r>
          </w:p>
          <w:p w:rsidR="00974793" w:rsidRPr="005D35D5" w:rsidRDefault="00974793" w:rsidP="00FA0013">
            <w:pPr>
              <w:pStyle w:val="TableParagraph"/>
              <w:tabs>
                <w:tab w:val="left" w:pos="2193"/>
                <w:tab w:val="left" w:pos="3858"/>
              </w:tabs>
              <w:jc w:val="both"/>
            </w:pPr>
            <w:r w:rsidRPr="005D35D5">
              <w:rPr>
                <w:b/>
              </w:rPr>
              <w:t>ПРН 20.</w:t>
            </w:r>
            <w:r w:rsidRPr="005D35D5">
              <w:t xml:space="preserve"> Здійснювати фармацевтичну розробку лікарських засобів природного та синтетичного походження в умовах промислового виробництва. </w:t>
            </w:r>
          </w:p>
          <w:p w:rsidR="00974793" w:rsidRPr="005D35D5" w:rsidRDefault="00974793" w:rsidP="00FA0013">
            <w:pPr>
              <w:pStyle w:val="TableParagraph"/>
              <w:tabs>
                <w:tab w:val="left" w:pos="2193"/>
                <w:tab w:val="left" w:pos="3858"/>
              </w:tabs>
              <w:jc w:val="both"/>
            </w:pPr>
            <w:r w:rsidRPr="005D35D5">
              <w:rPr>
                <w:b/>
              </w:rPr>
              <w:t>ПРН21.</w:t>
            </w:r>
            <w:r w:rsidRPr="005D35D5">
              <w:t xml:space="preserve"> Забезпечувати конкурентоспроможні позиції та ефективний розвиток фармацевтичних організацій, у тому числі з урахуванням результатів маркетингових досліджень і ринкових процесів на національному та міжнародному рівнях. </w:t>
            </w:r>
          </w:p>
          <w:p w:rsidR="00974793" w:rsidRPr="005D35D5" w:rsidRDefault="00974793" w:rsidP="00FA0013">
            <w:pPr>
              <w:pStyle w:val="TableParagraph"/>
              <w:tabs>
                <w:tab w:val="left" w:pos="2193"/>
                <w:tab w:val="left" w:pos="3858"/>
              </w:tabs>
              <w:jc w:val="both"/>
            </w:pPr>
            <w:r w:rsidRPr="005D35D5">
              <w:rPr>
                <w:b/>
              </w:rPr>
              <w:t>ПРН22.</w:t>
            </w:r>
            <w:r w:rsidRPr="005D35D5">
              <w:t xml:space="preserve"> Забезпечувати та здійснювати контроль якості лікарських засобів природного і синтетичного походження та документувати його результати; оформляти сертифікати якості і сертифікати аналізу з урахуванням вимог чинного видання Державної фармакопеї України, методів контролю якості (МКЯ), технологічних інструкцій тощо; здійснювати заходи щодо запобігання розповсюдженню неякісних, фальсифікованих та незареєстрованих лікарських засобів. </w:t>
            </w:r>
          </w:p>
          <w:p w:rsidR="00974793" w:rsidRPr="005D35D5" w:rsidRDefault="00974793" w:rsidP="00FA0013">
            <w:pPr>
              <w:pStyle w:val="TableParagraph"/>
              <w:tabs>
                <w:tab w:val="left" w:pos="2193"/>
                <w:tab w:val="left" w:pos="3858"/>
              </w:tabs>
              <w:jc w:val="both"/>
            </w:pPr>
            <w:r w:rsidRPr="005D35D5">
              <w:rPr>
                <w:b/>
              </w:rPr>
              <w:t>ПРН23.</w:t>
            </w:r>
            <w:r w:rsidRPr="005D35D5">
              <w:t xml:space="preserve"> Визначати основні хіміко-фармацевтичні характеристики лікарських засобів природного і синтетичного походження; обирати та/або розробляти методики контролю якості з метою їх стандартизації з використанням фізичних, хімічних, фізико-хімічних, біологічних, мікробіологічних та фармако-технологічних методів згідно з чинними вимогами</w:t>
            </w:r>
          </w:p>
        </w:tc>
      </w:tr>
      <w:tr w:rsidR="00974793" w:rsidRPr="005D35D5" w:rsidTr="00FA0013">
        <w:trPr>
          <w:gridAfter w:val="1"/>
          <w:wAfter w:w="16" w:type="dxa"/>
          <w:trHeight w:val="20"/>
        </w:trPr>
        <w:tc>
          <w:tcPr>
            <w:tcW w:w="10400" w:type="dxa"/>
            <w:gridSpan w:val="6"/>
            <w:shd w:val="clear" w:color="auto" w:fill="E5B8B7"/>
          </w:tcPr>
          <w:p w:rsidR="00974793" w:rsidRPr="005D35D5" w:rsidRDefault="00974793" w:rsidP="00FA0013">
            <w:pPr>
              <w:pStyle w:val="TableParagraph"/>
              <w:spacing w:line="251" w:lineRule="exact"/>
              <w:jc w:val="center"/>
              <w:rPr>
                <w:b/>
              </w:rPr>
            </w:pPr>
            <w:r w:rsidRPr="005D35D5">
              <w:rPr>
                <w:b/>
              </w:rPr>
              <w:lastRenderedPageBreak/>
              <w:t>8 – Ресурсне забезпечення реалізації програми</w:t>
            </w:r>
          </w:p>
        </w:tc>
      </w:tr>
      <w:tr w:rsidR="00974793" w:rsidRPr="005D35D5" w:rsidTr="00FA0013">
        <w:trPr>
          <w:gridAfter w:val="1"/>
          <w:wAfter w:w="16" w:type="dxa"/>
          <w:trHeight w:val="20"/>
        </w:trPr>
        <w:tc>
          <w:tcPr>
            <w:tcW w:w="2370" w:type="dxa"/>
            <w:gridSpan w:val="5"/>
          </w:tcPr>
          <w:p w:rsidR="00974793" w:rsidRPr="005D35D5" w:rsidRDefault="00974793" w:rsidP="00FA0013">
            <w:pPr>
              <w:pStyle w:val="TableParagraph"/>
              <w:rPr>
                <w:b/>
              </w:rPr>
            </w:pPr>
            <w:r w:rsidRPr="005D35D5">
              <w:rPr>
                <w:b/>
              </w:rPr>
              <w:t>Кадрове забезпечення</w:t>
            </w:r>
          </w:p>
        </w:tc>
        <w:tc>
          <w:tcPr>
            <w:tcW w:w="8030" w:type="dxa"/>
          </w:tcPr>
          <w:p w:rsidR="00974793" w:rsidRPr="005D35D5" w:rsidRDefault="00974793" w:rsidP="00FA0013">
            <w:pPr>
              <w:jc w:val="both"/>
            </w:pPr>
            <w:r w:rsidRPr="005D35D5">
              <w:t>Науково-педагогічні працівники, які залучені до освітнього процесу на спеціальності І8 Фармація, відповідають кадровим вимогам Ліцензійних умов провадження освітньої діяльності у сфері вищої освіти.</w:t>
            </w:r>
          </w:p>
          <w:p w:rsidR="00974793" w:rsidRPr="005D35D5" w:rsidRDefault="00974793" w:rsidP="00FA0013">
            <w:pPr>
              <w:jc w:val="both"/>
            </w:pPr>
            <w:r w:rsidRPr="005D35D5">
              <w:t>Лекційні та більшість семінарських та практичних занять проводяться докторами та кандидатами наук (докторами філософії).</w:t>
            </w:r>
          </w:p>
          <w:p w:rsidR="00974793" w:rsidRPr="005D35D5" w:rsidRDefault="00974793" w:rsidP="00FA0013">
            <w:pPr>
              <w:jc w:val="both"/>
            </w:pPr>
            <w:r w:rsidRPr="005D35D5">
              <w:t>Практична складова реалізується в аптечних закладах, у закладах охорони здоров</w:t>
            </w:r>
            <w:r w:rsidRPr="005D35D5">
              <w:rPr>
                <w:rFonts w:ascii="Calibri Light" w:hAnsi="Calibri Light"/>
              </w:rPr>
              <w:t>ʼ</w:t>
            </w:r>
            <w:r w:rsidRPr="005D35D5">
              <w:t>я, під керівництвом науково-педагогічних працівників університету та досвідчених фахівців. Окремі викладачі мають досвід практичної роботи</w:t>
            </w:r>
          </w:p>
        </w:tc>
      </w:tr>
      <w:tr w:rsidR="00974793" w:rsidRPr="005D35D5" w:rsidTr="00FA0013">
        <w:trPr>
          <w:gridAfter w:val="1"/>
          <w:wAfter w:w="16" w:type="dxa"/>
          <w:trHeight w:val="840"/>
        </w:trPr>
        <w:tc>
          <w:tcPr>
            <w:tcW w:w="2370" w:type="dxa"/>
            <w:gridSpan w:val="5"/>
          </w:tcPr>
          <w:p w:rsidR="00974793" w:rsidRPr="005D35D5" w:rsidRDefault="00974793" w:rsidP="00FA0013">
            <w:pPr>
              <w:pStyle w:val="TableParagraph"/>
              <w:rPr>
                <w:b/>
              </w:rPr>
            </w:pPr>
            <w:r w:rsidRPr="005D35D5">
              <w:rPr>
                <w:b/>
              </w:rPr>
              <w:t>Матеріально- технічне забезпечення</w:t>
            </w:r>
          </w:p>
        </w:tc>
        <w:tc>
          <w:tcPr>
            <w:tcW w:w="8030" w:type="dxa"/>
          </w:tcPr>
          <w:p w:rsidR="00974793" w:rsidRPr="005D35D5" w:rsidRDefault="00974793" w:rsidP="00FA0013">
            <w:pPr>
              <w:pStyle w:val="TableParagraph"/>
              <w:jc w:val="both"/>
            </w:pPr>
            <w:r w:rsidRPr="005D35D5">
              <w:t>Забезпеченість навчальними приміщеннями, лабораторіями є достатньою. Університетська навчально-виробнича аптека дозволяє опановувати та удосконалювати загальні та фахові компетентності здобувачам освіти з використанням сучасних освітніх технологій. На кафедрах університету широко використовується комп’ютерна техніка. В університеті функціонують 17 комп’ютерних класів. В освітньому процесі широко використовуються навчально-контролюючі комп’ютерні програми.</w:t>
            </w:r>
          </w:p>
          <w:p w:rsidR="00974793" w:rsidRPr="005D35D5" w:rsidRDefault="00974793" w:rsidP="00FA0013">
            <w:pPr>
              <w:pStyle w:val="TableParagraph"/>
              <w:jc w:val="both"/>
            </w:pPr>
            <w:r w:rsidRPr="005D35D5">
              <w:t>Наявна необхідна соціально-побутова інфраструктура – здобувачам надається гуртожиток, функціонують палац «Академічний» та спортивний клуб для творчості та занять спортом; спортивно-оздоровчий табір відпочину «Здоров’я».</w:t>
            </w:r>
          </w:p>
        </w:tc>
      </w:tr>
      <w:tr w:rsidR="00974793" w:rsidRPr="005D35D5" w:rsidTr="00FA0013">
        <w:trPr>
          <w:gridAfter w:val="1"/>
          <w:wAfter w:w="16" w:type="dxa"/>
          <w:trHeight w:val="1261"/>
        </w:trPr>
        <w:tc>
          <w:tcPr>
            <w:tcW w:w="2370" w:type="dxa"/>
            <w:gridSpan w:val="5"/>
          </w:tcPr>
          <w:p w:rsidR="00974793" w:rsidRPr="005D35D5" w:rsidRDefault="00974793" w:rsidP="00FA0013">
            <w:pPr>
              <w:pStyle w:val="TableParagraph"/>
              <w:rPr>
                <w:b/>
              </w:rPr>
            </w:pPr>
            <w:r w:rsidRPr="005D35D5">
              <w:rPr>
                <w:b/>
              </w:rPr>
              <w:lastRenderedPageBreak/>
              <w:t>Інформаційне та навчально- методичне забезпечення</w:t>
            </w:r>
          </w:p>
        </w:tc>
        <w:tc>
          <w:tcPr>
            <w:tcW w:w="8030" w:type="dxa"/>
          </w:tcPr>
          <w:p w:rsidR="00974793" w:rsidRPr="005D35D5" w:rsidRDefault="00974793" w:rsidP="00FA0013">
            <w:pPr>
              <w:jc w:val="both"/>
            </w:pPr>
            <w:r w:rsidRPr="005D35D5">
              <w:t xml:space="preserve">Офіційний веб-сайт БДМУ </w:t>
            </w:r>
            <w:hyperlink r:id="rId9" w:history="1">
              <w:r w:rsidRPr="005D35D5">
                <w:rPr>
                  <w:rStyle w:val="a8"/>
                </w:rPr>
                <w:t>https://www.bsmu.edu.ua/</w:t>
              </w:r>
            </w:hyperlink>
            <w:r w:rsidRPr="005D35D5">
              <w:t xml:space="preserve"> містить інформацію про освітні програми, навчальну діяльність, правила вступу тощо. Кафедри, які здійснюють підготовку магістрів фармації мають власні веб-сторінки. Офіційний веб-сайт медико-фармацевтичного факультету  </w:t>
            </w:r>
            <w:hyperlink r:id="rId10" w:history="1">
              <w:r w:rsidRPr="005D35D5">
                <w:rPr>
                  <w:color w:val="0070C0"/>
                  <w:u w:val="single"/>
                </w:rPr>
                <w:t>https://ff.bsmu.edu.ua/</w:t>
              </w:r>
            </w:hyperlink>
            <w:r w:rsidRPr="005D35D5">
              <w:rPr>
                <w:color w:val="0070C0"/>
              </w:rPr>
              <w:t xml:space="preserve"> </w:t>
            </w:r>
            <w:r w:rsidRPr="005D35D5">
              <w:t xml:space="preserve"> містить інформацію про факультет, навчальний процес, наукове життя, умови вступу тощо.</w:t>
            </w:r>
          </w:p>
          <w:p w:rsidR="00974793" w:rsidRPr="005D35D5" w:rsidRDefault="00974793" w:rsidP="00FA0013">
            <w:pPr>
              <w:jc w:val="both"/>
            </w:pPr>
            <w:r w:rsidRPr="005D35D5">
              <w:t>Сервер дистанційного навчання Буковинського державного медичного університету (</w:t>
            </w:r>
            <w:hyperlink r:id="rId11" w:history="1">
              <w:r w:rsidRPr="005D35D5">
                <w:rPr>
                  <w:rStyle w:val="a8"/>
                </w:rPr>
                <w:t>http://</w:t>
              </w:r>
              <w:r w:rsidRPr="005D35D5">
                <w:rPr>
                  <w:rStyle w:val="a8"/>
                  <w:lang w:val="en-US"/>
                </w:rPr>
                <w:t>eosvita</w:t>
              </w:r>
              <w:r w:rsidRPr="005D35D5">
                <w:rPr>
                  <w:rStyle w:val="a8"/>
                </w:rPr>
                <w:t>.bsmu.edu.ua/</w:t>
              </w:r>
            </w:hyperlink>
            <w:r w:rsidRPr="005D35D5">
              <w:t xml:space="preserve">) дає можливість студенту через </w:t>
            </w:r>
            <w:r w:rsidRPr="005D35D5">
              <w:rPr>
                <w:lang w:val="ru-RU"/>
              </w:rPr>
              <w:t>мережу-</w:t>
            </w:r>
            <w:r w:rsidRPr="005D35D5">
              <w:t>Інтернет ознайомитися з навчальним матеріалом, який може бути поданий у вигляді інформаційних ресурсів (текст, відео, анімація, презентація, електронний посібник тощо), виконати завдання та відправити його на перевірку, пройти електронне тестування тощо</w:t>
            </w:r>
          </w:p>
          <w:p w:rsidR="00974793" w:rsidRPr="005D35D5" w:rsidRDefault="00974793" w:rsidP="00FA0013">
            <w:pPr>
              <w:jc w:val="both"/>
            </w:pPr>
            <w:r w:rsidRPr="005D35D5">
              <w:t xml:space="preserve">На кафедрах в повному обсязі наявне навчально-методичне забезпечення навчальних дисциплін, зокрема методичні вказівки та розробки семінарських та практичних занять. Методичні вказівки для самостійної роботи студентів. </w:t>
            </w:r>
          </w:p>
          <w:p w:rsidR="00974793" w:rsidRPr="005D35D5" w:rsidRDefault="00974793" w:rsidP="00FA0013">
            <w:pPr>
              <w:jc w:val="both"/>
            </w:pPr>
            <w:r w:rsidRPr="005D35D5">
              <w:t>Використання фонду бібліотеки БДМУ, до якої входять: центральна бібліотека та два філіали у гуртожитках. До центральної бібліотеки відносяться: відділ комплектування та обробки літератури, довідково-бібліогра</w:t>
            </w:r>
            <w:r w:rsidRPr="005D35D5">
              <w:softHyphen/>
              <w:t>фічний відділ, читальний зал для професорсько-викладацького складу, універ</w:t>
            </w:r>
            <w:r w:rsidRPr="005D35D5">
              <w:softHyphen/>
              <w:t>сальний абонемент (в тому числі, іноземної літератури) та 7 читальних зали для студентів. До філій бібліотеки відносяться абонементи навчальної літератури, універсальний абонемент та читальний зал для студентів. Бібліотека має у своєму розпорядженні приміщення для розташування книгосховищ та каталогів. Читальні зали налічують 311 посадкових місць і забезпечені доступом до мережі Інтернет, наявні Інтернет-доступи до повнотекстових ресурсів та наукометричних баз даних, зокрема W</w:t>
            </w:r>
            <w:r w:rsidRPr="005D35D5">
              <w:rPr>
                <w:lang w:val="en-US"/>
              </w:rPr>
              <w:t>eb</w:t>
            </w:r>
            <w:r w:rsidRPr="005D35D5">
              <w:t xml:space="preserve"> o</w:t>
            </w:r>
            <w:r w:rsidRPr="005D35D5">
              <w:rPr>
                <w:lang w:val="en-US"/>
              </w:rPr>
              <w:t>f</w:t>
            </w:r>
            <w:r w:rsidRPr="005D35D5">
              <w:t xml:space="preserve"> S</w:t>
            </w:r>
            <w:r w:rsidRPr="005D35D5">
              <w:rPr>
                <w:lang w:val="en-US"/>
              </w:rPr>
              <w:t>cience</w:t>
            </w:r>
            <w:r w:rsidRPr="005D35D5">
              <w:t xml:space="preserve"> та Scopus.</w:t>
            </w:r>
          </w:p>
        </w:tc>
      </w:tr>
      <w:tr w:rsidR="00974793" w:rsidRPr="005D35D5" w:rsidTr="00FA0013">
        <w:trPr>
          <w:gridAfter w:val="1"/>
          <w:wAfter w:w="16" w:type="dxa"/>
          <w:trHeight w:val="318"/>
        </w:trPr>
        <w:tc>
          <w:tcPr>
            <w:tcW w:w="10400" w:type="dxa"/>
            <w:gridSpan w:val="6"/>
            <w:shd w:val="clear" w:color="auto" w:fill="E5B8B7"/>
          </w:tcPr>
          <w:p w:rsidR="00974793" w:rsidRPr="005D35D5" w:rsidRDefault="00974793" w:rsidP="00FA0013">
            <w:pPr>
              <w:pStyle w:val="TableParagraph"/>
              <w:spacing w:line="251" w:lineRule="exact"/>
              <w:jc w:val="center"/>
              <w:rPr>
                <w:b/>
              </w:rPr>
            </w:pPr>
            <w:r w:rsidRPr="005D35D5">
              <w:rPr>
                <w:b/>
              </w:rPr>
              <w:t>9 – Академічна мобільність</w:t>
            </w:r>
          </w:p>
        </w:tc>
      </w:tr>
      <w:tr w:rsidR="00974793" w:rsidRPr="005D35D5" w:rsidTr="00FA0013">
        <w:trPr>
          <w:gridAfter w:val="1"/>
          <w:wAfter w:w="16" w:type="dxa"/>
          <w:trHeight w:val="583"/>
        </w:trPr>
        <w:tc>
          <w:tcPr>
            <w:tcW w:w="2370" w:type="dxa"/>
            <w:gridSpan w:val="5"/>
          </w:tcPr>
          <w:p w:rsidR="00974793" w:rsidRPr="005D35D5" w:rsidRDefault="00974793" w:rsidP="00FA0013">
            <w:pPr>
              <w:pStyle w:val="TableParagraph"/>
              <w:rPr>
                <w:b/>
              </w:rPr>
            </w:pPr>
            <w:r w:rsidRPr="005D35D5">
              <w:rPr>
                <w:b/>
              </w:rPr>
              <w:t>Національна кредитна мобільність</w:t>
            </w:r>
          </w:p>
        </w:tc>
        <w:tc>
          <w:tcPr>
            <w:tcW w:w="8030" w:type="dxa"/>
          </w:tcPr>
          <w:p w:rsidR="00974793" w:rsidRPr="005D35D5" w:rsidRDefault="00974793" w:rsidP="00FA0013">
            <w:pPr>
              <w:jc w:val="both"/>
            </w:pPr>
            <w:r w:rsidRPr="005D35D5">
              <w:t>Національна мобільність здійснюється на підставі Закону України «Про Вищу освіту» та угодами між закладами вищої освіти України</w:t>
            </w:r>
          </w:p>
        </w:tc>
      </w:tr>
      <w:tr w:rsidR="00974793" w:rsidRPr="005D35D5" w:rsidTr="00FA0013">
        <w:trPr>
          <w:gridAfter w:val="1"/>
          <w:wAfter w:w="16" w:type="dxa"/>
          <w:trHeight w:val="1111"/>
        </w:trPr>
        <w:tc>
          <w:tcPr>
            <w:tcW w:w="2370" w:type="dxa"/>
            <w:gridSpan w:val="5"/>
          </w:tcPr>
          <w:p w:rsidR="00974793" w:rsidRPr="005D35D5" w:rsidRDefault="00974793" w:rsidP="00FA0013">
            <w:pPr>
              <w:pStyle w:val="TableParagraph"/>
              <w:rPr>
                <w:b/>
              </w:rPr>
            </w:pPr>
            <w:r w:rsidRPr="005D35D5">
              <w:rPr>
                <w:b/>
              </w:rPr>
              <w:t>Міжнародна кредитна мобільність</w:t>
            </w:r>
          </w:p>
        </w:tc>
        <w:tc>
          <w:tcPr>
            <w:tcW w:w="8030" w:type="dxa"/>
          </w:tcPr>
          <w:p w:rsidR="00974793" w:rsidRPr="005D35D5" w:rsidRDefault="00974793" w:rsidP="00FA0013">
            <w:pPr>
              <w:pStyle w:val="TableParagraph"/>
              <w:jc w:val="both"/>
            </w:pPr>
            <w:r w:rsidRPr="005D35D5">
              <w:t xml:space="preserve">Здійснюється відповідно до Закону України «Про вищу освіту», договорів із закордонними закладами вищої освіти, постанови Кабінету Міністрів України від 12.08.2015 № 579 «Про затвердження Порядку реалізації права на академічну мобільність» із змінами, внесеними згідно з Постановою Кабінету Міністрів від 13.05.2022 № 599, Постанови Кабінету Міністрів від 13.04.2011 № 411 «Питання навчання студентів та стажування (наукового стажування) аспірантів, ад'юнктів і докторантів, наукових і науково-педагогічних працівників у провідних закладах вищої освіти за кордоном» із змінами, Положення про академічну мобільність учасників освітнього процесу Буковинського державного медичного університету (наказ від 06.11.2023 № 510-Адм) </w:t>
            </w:r>
          </w:p>
        </w:tc>
      </w:tr>
      <w:tr w:rsidR="00974793" w:rsidRPr="005D35D5" w:rsidTr="006E01D7">
        <w:trPr>
          <w:gridAfter w:val="1"/>
          <w:wAfter w:w="16" w:type="dxa"/>
          <w:trHeight w:val="823"/>
        </w:trPr>
        <w:tc>
          <w:tcPr>
            <w:tcW w:w="2370" w:type="dxa"/>
            <w:gridSpan w:val="5"/>
          </w:tcPr>
          <w:p w:rsidR="00974793" w:rsidRPr="005D35D5" w:rsidRDefault="00974793" w:rsidP="00FA0013">
            <w:pPr>
              <w:pStyle w:val="TableParagraph"/>
              <w:rPr>
                <w:b/>
              </w:rPr>
            </w:pPr>
            <w:r w:rsidRPr="005D35D5">
              <w:rPr>
                <w:b/>
              </w:rPr>
              <w:t>Навчання іноземних здобувачів вищої освіти</w:t>
            </w:r>
          </w:p>
        </w:tc>
        <w:tc>
          <w:tcPr>
            <w:tcW w:w="8030" w:type="dxa"/>
          </w:tcPr>
          <w:p w:rsidR="00974793" w:rsidRPr="005D35D5" w:rsidRDefault="00974793" w:rsidP="00FA0013">
            <w:pPr>
              <w:pStyle w:val="TableParagraph"/>
              <w:spacing w:line="247" w:lineRule="exact"/>
              <w:jc w:val="both"/>
            </w:pPr>
            <w:r w:rsidRPr="005D35D5">
              <w:t>Навчання іноземних здобувачів вищої освіти проводиться згідно із вимогами чинного законодавства.</w:t>
            </w:r>
          </w:p>
          <w:p w:rsidR="00974793" w:rsidRPr="005D35D5" w:rsidRDefault="00974793" w:rsidP="00FA0013">
            <w:pPr>
              <w:pStyle w:val="TableParagraph"/>
              <w:spacing w:line="247" w:lineRule="exact"/>
              <w:jc w:val="both"/>
            </w:pPr>
            <w:r w:rsidRPr="005D35D5">
              <w:t>Навчання здійснюється українською або англійською мовами.</w:t>
            </w:r>
          </w:p>
        </w:tc>
      </w:tr>
    </w:tbl>
    <w:p w:rsidR="00910DD5" w:rsidRPr="005D35D5" w:rsidRDefault="00910DD5" w:rsidP="00B302C4">
      <w:pPr>
        <w:pStyle w:val="a5"/>
        <w:tabs>
          <w:tab w:val="left" w:pos="1816"/>
        </w:tabs>
        <w:spacing w:before="76"/>
        <w:ind w:left="1815" w:firstLine="0"/>
        <w:rPr>
          <w:b/>
          <w:sz w:val="24"/>
        </w:rPr>
      </w:pPr>
      <w:bookmarkStart w:id="1" w:name="2._Перелік_компонентів_освітньо-прфесійн"/>
      <w:bookmarkEnd w:id="1"/>
    </w:p>
    <w:p w:rsidR="0030325B" w:rsidRPr="005D35D5" w:rsidRDefault="00910DD5" w:rsidP="0030325B">
      <w:pPr>
        <w:jc w:val="center"/>
        <w:rPr>
          <w:b/>
          <w:caps/>
          <w:color w:val="0D0D0D"/>
          <w:sz w:val="24"/>
          <w:szCs w:val="28"/>
        </w:rPr>
      </w:pPr>
      <w:r w:rsidRPr="005D35D5">
        <w:rPr>
          <w:b/>
          <w:sz w:val="24"/>
        </w:rPr>
        <w:br w:type="page"/>
      </w:r>
      <w:r w:rsidR="0030325B" w:rsidRPr="005D35D5">
        <w:rPr>
          <w:b/>
          <w:caps/>
          <w:color w:val="0D0D0D"/>
          <w:sz w:val="24"/>
          <w:szCs w:val="28"/>
        </w:rPr>
        <w:lastRenderedPageBreak/>
        <w:t>2. Перелік компонент освітньо-ПРОФЕСІЙНОЇ програми та їх логічна послідовність</w:t>
      </w:r>
    </w:p>
    <w:p w:rsidR="0030325B" w:rsidRPr="005D35D5" w:rsidRDefault="0030325B" w:rsidP="0030325B">
      <w:pPr>
        <w:jc w:val="center"/>
        <w:rPr>
          <w:b/>
          <w:color w:val="0D0D0D"/>
          <w:sz w:val="20"/>
          <w:szCs w:val="48"/>
        </w:rPr>
      </w:pPr>
    </w:p>
    <w:p w:rsidR="00F45282" w:rsidRPr="005D35D5" w:rsidRDefault="0030325B" w:rsidP="0030325B">
      <w:pPr>
        <w:pStyle w:val="a5"/>
        <w:tabs>
          <w:tab w:val="left" w:pos="1816"/>
        </w:tabs>
        <w:spacing w:before="76"/>
        <w:ind w:left="1815" w:firstLine="0"/>
        <w:rPr>
          <w:b/>
        </w:rPr>
      </w:pPr>
      <w:r w:rsidRPr="005D35D5">
        <w:rPr>
          <w:b/>
          <w:color w:val="0D0D0D"/>
          <w:sz w:val="24"/>
          <w:szCs w:val="28"/>
        </w:rPr>
        <w:t>2.1. Перелік компонент освітньої програми</w:t>
      </w:r>
    </w:p>
    <w:p w:rsidR="00F45282" w:rsidRPr="005D35D5" w:rsidRDefault="00F45282" w:rsidP="00F45282">
      <w:pPr>
        <w:pStyle w:val="a3"/>
        <w:spacing w:before="2"/>
        <w:rPr>
          <w:sz w:val="1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5700"/>
        <w:gridCol w:w="1843"/>
        <w:gridCol w:w="1681"/>
      </w:tblGrid>
      <w:tr w:rsidR="0030325B" w:rsidRPr="005D35D5" w:rsidTr="006E01D7">
        <w:trPr>
          <w:trHeight w:val="20"/>
        </w:trPr>
        <w:tc>
          <w:tcPr>
            <w:tcW w:w="1128" w:type="dxa"/>
            <w:vAlign w:val="center"/>
          </w:tcPr>
          <w:p w:rsidR="0030325B" w:rsidRPr="005D35D5" w:rsidRDefault="0030325B" w:rsidP="00A009ED">
            <w:pPr>
              <w:jc w:val="center"/>
              <w:rPr>
                <w:b/>
                <w:bCs/>
                <w:sz w:val="24"/>
                <w:szCs w:val="24"/>
                <w:lang w:eastAsia="ru-RU"/>
              </w:rPr>
            </w:pPr>
            <w:r w:rsidRPr="005D35D5">
              <w:rPr>
                <w:b/>
                <w:bCs/>
                <w:sz w:val="24"/>
                <w:szCs w:val="24"/>
                <w:lang w:eastAsia="ru-RU"/>
              </w:rPr>
              <w:t xml:space="preserve">Код </w:t>
            </w:r>
          </w:p>
        </w:tc>
        <w:tc>
          <w:tcPr>
            <w:tcW w:w="5700" w:type="dxa"/>
            <w:vAlign w:val="center"/>
          </w:tcPr>
          <w:p w:rsidR="0030325B" w:rsidRPr="005D35D5" w:rsidRDefault="0030325B" w:rsidP="00A009ED">
            <w:pPr>
              <w:jc w:val="center"/>
              <w:rPr>
                <w:b/>
                <w:bCs/>
                <w:sz w:val="24"/>
                <w:szCs w:val="24"/>
                <w:lang w:eastAsia="ru-RU"/>
              </w:rPr>
            </w:pPr>
            <w:r w:rsidRPr="005D35D5">
              <w:rPr>
                <w:b/>
                <w:bCs/>
                <w:sz w:val="24"/>
                <w:szCs w:val="24"/>
                <w:lang w:eastAsia="ru-RU"/>
              </w:rPr>
              <w:t>Компоненти освітньої програми</w:t>
            </w:r>
          </w:p>
          <w:p w:rsidR="0030325B" w:rsidRPr="005D35D5" w:rsidRDefault="0030325B" w:rsidP="00A009ED">
            <w:pPr>
              <w:jc w:val="center"/>
              <w:rPr>
                <w:b/>
                <w:bCs/>
                <w:sz w:val="24"/>
                <w:szCs w:val="24"/>
                <w:lang w:eastAsia="ru-RU"/>
              </w:rPr>
            </w:pPr>
            <w:r w:rsidRPr="005D35D5">
              <w:rPr>
                <w:b/>
                <w:bCs/>
                <w:sz w:val="24"/>
                <w:szCs w:val="24"/>
                <w:lang w:eastAsia="ru-RU"/>
              </w:rPr>
              <w:t>(навчальні дисципліни, курсові проекти (роботи), практики, кваліфікаційна робота)</w:t>
            </w:r>
          </w:p>
        </w:tc>
        <w:tc>
          <w:tcPr>
            <w:tcW w:w="1843" w:type="dxa"/>
            <w:vAlign w:val="center"/>
          </w:tcPr>
          <w:p w:rsidR="0030325B" w:rsidRPr="005D35D5" w:rsidRDefault="0030325B" w:rsidP="00A009ED">
            <w:pPr>
              <w:jc w:val="center"/>
              <w:rPr>
                <w:b/>
                <w:bCs/>
                <w:sz w:val="24"/>
                <w:szCs w:val="24"/>
                <w:lang w:eastAsia="ru-RU"/>
              </w:rPr>
            </w:pPr>
            <w:r w:rsidRPr="005D35D5">
              <w:rPr>
                <w:b/>
                <w:bCs/>
                <w:sz w:val="24"/>
                <w:szCs w:val="24"/>
                <w:lang w:eastAsia="ru-RU"/>
              </w:rPr>
              <w:t>Кількість кредитів</w:t>
            </w:r>
          </w:p>
        </w:tc>
        <w:tc>
          <w:tcPr>
            <w:tcW w:w="1681" w:type="dxa"/>
            <w:vAlign w:val="center"/>
          </w:tcPr>
          <w:p w:rsidR="0030325B" w:rsidRPr="005D35D5" w:rsidRDefault="0030325B" w:rsidP="00A009ED">
            <w:pPr>
              <w:jc w:val="center"/>
              <w:rPr>
                <w:b/>
                <w:sz w:val="24"/>
                <w:szCs w:val="24"/>
              </w:rPr>
            </w:pPr>
            <w:r w:rsidRPr="005D35D5">
              <w:rPr>
                <w:b/>
                <w:sz w:val="24"/>
                <w:szCs w:val="24"/>
              </w:rPr>
              <w:t>Форма підсумкового контролю</w:t>
            </w:r>
          </w:p>
        </w:tc>
      </w:tr>
      <w:tr w:rsidR="0030325B" w:rsidRPr="005D35D5" w:rsidTr="006E01D7">
        <w:trPr>
          <w:trHeight w:val="20"/>
        </w:trPr>
        <w:tc>
          <w:tcPr>
            <w:tcW w:w="10352" w:type="dxa"/>
            <w:gridSpan w:val="4"/>
            <w:shd w:val="clear" w:color="auto" w:fill="F2DBDB"/>
          </w:tcPr>
          <w:p w:rsidR="0030325B" w:rsidRPr="005D35D5" w:rsidRDefault="0030325B" w:rsidP="007E3677">
            <w:pPr>
              <w:pStyle w:val="TableParagraph"/>
              <w:spacing w:line="304" w:lineRule="exact"/>
              <w:ind w:left="2010" w:right="2000"/>
              <w:jc w:val="center"/>
              <w:rPr>
                <w:b/>
                <w:i/>
                <w:sz w:val="24"/>
                <w:szCs w:val="24"/>
              </w:rPr>
            </w:pPr>
            <w:r w:rsidRPr="005D35D5">
              <w:rPr>
                <w:b/>
                <w:bCs/>
                <w:sz w:val="24"/>
                <w:szCs w:val="24"/>
                <w:lang w:eastAsia="ru-RU"/>
              </w:rPr>
              <w:t>ОБОВ’ЯЗКОВІ КОМПОНЕНТИ ОП</w:t>
            </w:r>
          </w:p>
        </w:tc>
      </w:tr>
      <w:tr w:rsidR="00F45282" w:rsidRPr="005D35D5" w:rsidTr="006E01D7">
        <w:trPr>
          <w:trHeight w:val="20"/>
        </w:trPr>
        <w:tc>
          <w:tcPr>
            <w:tcW w:w="10352" w:type="dxa"/>
            <w:gridSpan w:val="4"/>
          </w:tcPr>
          <w:p w:rsidR="00F45282" w:rsidRPr="005D35D5" w:rsidRDefault="00F45282" w:rsidP="006E01D7">
            <w:pPr>
              <w:pStyle w:val="TableParagraph"/>
              <w:spacing w:line="304" w:lineRule="exact"/>
              <w:ind w:left="2010" w:right="2000"/>
              <w:jc w:val="center"/>
              <w:rPr>
                <w:b/>
                <w:i/>
                <w:sz w:val="24"/>
                <w:szCs w:val="24"/>
              </w:rPr>
            </w:pPr>
            <w:r w:rsidRPr="005D35D5">
              <w:rPr>
                <w:b/>
                <w:i/>
                <w:sz w:val="24"/>
                <w:szCs w:val="24"/>
              </w:rPr>
              <w:t>Цикл загальної підготовки</w:t>
            </w:r>
          </w:p>
        </w:tc>
      </w:tr>
      <w:tr w:rsidR="005E0CA6" w:rsidRPr="005D35D5" w:rsidTr="006E01D7">
        <w:trPr>
          <w:trHeight w:val="20"/>
        </w:trPr>
        <w:tc>
          <w:tcPr>
            <w:tcW w:w="1128" w:type="dxa"/>
          </w:tcPr>
          <w:p w:rsidR="005E0CA6" w:rsidRPr="005D35D5" w:rsidRDefault="005E0CA6" w:rsidP="007E3677">
            <w:pPr>
              <w:pStyle w:val="TableParagraph"/>
              <w:tabs>
                <w:tab w:val="left" w:pos="1446"/>
                <w:tab w:val="left" w:pos="3868"/>
              </w:tabs>
              <w:ind w:left="110"/>
              <w:rPr>
                <w:sz w:val="24"/>
                <w:szCs w:val="24"/>
              </w:rPr>
            </w:pPr>
            <w:r w:rsidRPr="005D35D5">
              <w:rPr>
                <w:sz w:val="24"/>
                <w:szCs w:val="24"/>
              </w:rPr>
              <w:t>ОК 1.</w:t>
            </w:r>
          </w:p>
        </w:tc>
        <w:tc>
          <w:tcPr>
            <w:tcW w:w="5700" w:type="dxa"/>
          </w:tcPr>
          <w:p w:rsidR="005E0CA6" w:rsidRPr="005D35D5" w:rsidRDefault="005E0CA6" w:rsidP="007E3677">
            <w:pPr>
              <w:pStyle w:val="TableParagraph"/>
              <w:tabs>
                <w:tab w:val="left" w:pos="1446"/>
                <w:tab w:val="left" w:pos="3868"/>
              </w:tabs>
              <w:ind w:left="110" w:right="92"/>
              <w:rPr>
                <w:sz w:val="24"/>
                <w:szCs w:val="24"/>
              </w:rPr>
            </w:pPr>
            <w:r w:rsidRPr="005D35D5">
              <w:rPr>
                <w:sz w:val="24"/>
                <w:szCs w:val="24"/>
              </w:rPr>
              <w:t>Українська мова (за професійним спрямуванням)</w:t>
            </w:r>
          </w:p>
        </w:tc>
        <w:tc>
          <w:tcPr>
            <w:tcW w:w="1843" w:type="dxa"/>
          </w:tcPr>
          <w:p w:rsidR="005E0CA6" w:rsidRPr="005D35D5" w:rsidRDefault="005E0CA6" w:rsidP="007E3677">
            <w:pPr>
              <w:pStyle w:val="TableParagraph"/>
              <w:tabs>
                <w:tab w:val="left" w:pos="1446"/>
                <w:tab w:val="left" w:pos="3868"/>
              </w:tabs>
              <w:ind w:left="110"/>
              <w:jc w:val="center"/>
              <w:rPr>
                <w:sz w:val="24"/>
                <w:szCs w:val="24"/>
              </w:rPr>
            </w:pPr>
            <w:r w:rsidRPr="005D35D5">
              <w:rPr>
                <w:sz w:val="24"/>
                <w:szCs w:val="24"/>
              </w:rPr>
              <w:t>3,0</w:t>
            </w:r>
          </w:p>
        </w:tc>
        <w:tc>
          <w:tcPr>
            <w:tcW w:w="1681" w:type="dxa"/>
          </w:tcPr>
          <w:p w:rsidR="005E0CA6" w:rsidRPr="005D35D5" w:rsidRDefault="007E3677" w:rsidP="007E3677">
            <w:pPr>
              <w:pStyle w:val="TableParagraph"/>
              <w:tabs>
                <w:tab w:val="left" w:pos="1446"/>
                <w:tab w:val="left" w:pos="3868"/>
              </w:tabs>
              <w:ind w:left="110"/>
              <w:jc w:val="center"/>
              <w:rPr>
                <w:sz w:val="24"/>
                <w:szCs w:val="24"/>
              </w:rPr>
            </w:pPr>
            <w:r w:rsidRPr="005D35D5">
              <w:rPr>
                <w:sz w:val="24"/>
                <w:szCs w:val="24"/>
              </w:rPr>
              <w:t>Залік</w:t>
            </w:r>
          </w:p>
        </w:tc>
      </w:tr>
      <w:tr w:rsidR="005E0CA6" w:rsidRPr="005D35D5" w:rsidTr="006E01D7">
        <w:trPr>
          <w:trHeight w:val="20"/>
        </w:trPr>
        <w:tc>
          <w:tcPr>
            <w:tcW w:w="1128" w:type="dxa"/>
          </w:tcPr>
          <w:p w:rsidR="005E0CA6" w:rsidRPr="005D35D5" w:rsidRDefault="005E0CA6" w:rsidP="007E3677">
            <w:pPr>
              <w:pStyle w:val="TableParagraph"/>
              <w:tabs>
                <w:tab w:val="left" w:pos="1446"/>
                <w:tab w:val="left" w:pos="3868"/>
              </w:tabs>
              <w:ind w:left="110"/>
              <w:rPr>
                <w:sz w:val="24"/>
                <w:szCs w:val="24"/>
              </w:rPr>
            </w:pPr>
            <w:r w:rsidRPr="005D35D5">
              <w:rPr>
                <w:sz w:val="24"/>
                <w:szCs w:val="24"/>
              </w:rPr>
              <w:t>ОК 2.</w:t>
            </w:r>
          </w:p>
        </w:tc>
        <w:tc>
          <w:tcPr>
            <w:tcW w:w="5700" w:type="dxa"/>
          </w:tcPr>
          <w:p w:rsidR="005E0CA6" w:rsidRPr="005D35D5" w:rsidRDefault="005E0CA6" w:rsidP="007E3677">
            <w:pPr>
              <w:pStyle w:val="TableParagraph"/>
              <w:tabs>
                <w:tab w:val="left" w:pos="1446"/>
                <w:tab w:val="left" w:pos="3868"/>
              </w:tabs>
              <w:ind w:left="110" w:right="93"/>
              <w:rPr>
                <w:sz w:val="24"/>
                <w:szCs w:val="24"/>
              </w:rPr>
            </w:pPr>
            <w:r w:rsidRPr="005D35D5">
              <w:rPr>
                <w:sz w:val="24"/>
                <w:szCs w:val="24"/>
              </w:rPr>
              <w:t>Історія України та української культури</w:t>
            </w:r>
          </w:p>
        </w:tc>
        <w:tc>
          <w:tcPr>
            <w:tcW w:w="1843" w:type="dxa"/>
          </w:tcPr>
          <w:p w:rsidR="005E0CA6" w:rsidRPr="005D35D5" w:rsidRDefault="005E0CA6" w:rsidP="007E3677">
            <w:pPr>
              <w:pStyle w:val="TableParagraph"/>
              <w:tabs>
                <w:tab w:val="left" w:pos="1446"/>
                <w:tab w:val="left" w:pos="3868"/>
              </w:tabs>
              <w:ind w:left="110"/>
              <w:jc w:val="center"/>
              <w:rPr>
                <w:sz w:val="24"/>
                <w:szCs w:val="24"/>
              </w:rPr>
            </w:pPr>
            <w:r w:rsidRPr="005D35D5">
              <w:rPr>
                <w:sz w:val="24"/>
                <w:szCs w:val="24"/>
              </w:rPr>
              <w:t>3,0</w:t>
            </w:r>
          </w:p>
        </w:tc>
        <w:tc>
          <w:tcPr>
            <w:tcW w:w="1681" w:type="dxa"/>
          </w:tcPr>
          <w:p w:rsidR="005E0CA6" w:rsidRPr="005D35D5" w:rsidRDefault="007E3677" w:rsidP="007E3677">
            <w:pPr>
              <w:pStyle w:val="TableParagraph"/>
              <w:tabs>
                <w:tab w:val="left" w:pos="1446"/>
                <w:tab w:val="left" w:pos="3868"/>
              </w:tabs>
              <w:ind w:left="110"/>
              <w:jc w:val="center"/>
              <w:rPr>
                <w:sz w:val="24"/>
                <w:szCs w:val="24"/>
              </w:rPr>
            </w:pPr>
            <w:r w:rsidRPr="005D35D5">
              <w:rPr>
                <w:sz w:val="24"/>
                <w:szCs w:val="24"/>
              </w:rPr>
              <w:t>Залік</w:t>
            </w:r>
          </w:p>
        </w:tc>
      </w:tr>
      <w:tr w:rsidR="00F45282" w:rsidRPr="005D35D5" w:rsidTr="006E01D7">
        <w:trPr>
          <w:trHeight w:val="20"/>
        </w:trPr>
        <w:tc>
          <w:tcPr>
            <w:tcW w:w="1128" w:type="dxa"/>
          </w:tcPr>
          <w:p w:rsidR="00F45282" w:rsidRPr="005D35D5" w:rsidRDefault="00F45282" w:rsidP="007E3677">
            <w:pPr>
              <w:pStyle w:val="TableParagraph"/>
              <w:tabs>
                <w:tab w:val="left" w:pos="1446"/>
                <w:tab w:val="left" w:pos="3868"/>
              </w:tabs>
              <w:ind w:left="110"/>
              <w:rPr>
                <w:sz w:val="24"/>
                <w:szCs w:val="24"/>
              </w:rPr>
            </w:pPr>
            <w:r w:rsidRPr="005D35D5">
              <w:rPr>
                <w:sz w:val="24"/>
                <w:szCs w:val="24"/>
              </w:rPr>
              <w:t>ОК 3.</w:t>
            </w:r>
          </w:p>
        </w:tc>
        <w:tc>
          <w:tcPr>
            <w:tcW w:w="5700" w:type="dxa"/>
          </w:tcPr>
          <w:p w:rsidR="00B37228" w:rsidRPr="005D35D5" w:rsidRDefault="00B37228" w:rsidP="007E3677">
            <w:pPr>
              <w:pStyle w:val="TableParagraph"/>
              <w:tabs>
                <w:tab w:val="left" w:pos="1446"/>
                <w:tab w:val="left" w:pos="3868"/>
              </w:tabs>
              <w:ind w:left="110"/>
              <w:rPr>
                <w:sz w:val="24"/>
                <w:szCs w:val="24"/>
              </w:rPr>
            </w:pPr>
            <w:r w:rsidRPr="005D35D5">
              <w:rPr>
                <w:sz w:val="24"/>
                <w:szCs w:val="24"/>
              </w:rPr>
              <w:t>Філософія та основи академічної</w:t>
            </w:r>
          </w:p>
          <w:p w:rsidR="00F45282" w:rsidRPr="005D35D5" w:rsidRDefault="00B37228" w:rsidP="007E3677">
            <w:pPr>
              <w:pStyle w:val="TableParagraph"/>
              <w:tabs>
                <w:tab w:val="left" w:pos="1446"/>
                <w:tab w:val="left" w:pos="3868"/>
              </w:tabs>
              <w:ind w:left="110"/>
              <w:rPr>
                <w:sz w:val="24"/>
                <w:szCs w:val="24"/>
              </w:rPr>
            </w:pPr>
            <w:r w:rsidRPr="005D35D5">
              <w:rPr>
                <w:sz w:val="24"/>
                <w:szCs w:val="24"/>
              </w:rPr>
              <w:t>доброчесності</w:t>
            </w:r>
          </w:p>
        </w:tc>
        <w:tc>
          <w:tcPr>
            <w:tcW w:w="1843" w:type="dxa"/>
          </w:tcPr>
          <w:p w:rsidR="00F45282" w:rsidRPr="005D35D5" w:rsidRDefault="00F45282" w:rsidP="007E3677">
            <w:pPr>
              <w:pStyle w:val="TableParagraph"/>
              <w:tabs>
                <w:tab w:val="left" w:pos="1446"/>
                <w:tab w:val="left" w:pos="3868"/>
              </w:tabs>
              <w:ind w:left="110"/>
              <w:jc w:val="center"/>
              <w:rPr>
                <w:sz w:val="24"/>
                <w:szCs w:val="24"/>
              </w:rPr>
            </w:pPr>
            <w:r w:rsidRPr="005D35D5">
              <w:rPr>
                <w:sz w:val="24"/>
                <w:szCs w:val="24"/>
              </w:rPr>
              <w:t>3,0</w:t>
            </w:r>
          </w:p>
        </w:tc>
        <w:tc>
          <w:tcPr>
            <w:tcW w:w="1681" w:type="dxa"/>
          </w:tcPr>
          <w:p w:rsidR="00F45282" w:rsidRPr="005D35D5" w:rsidRDefault="007E3677" w:rsidP="007E3677">
            <w:pPr>
              <w:pStyle w:val="TableParagraph"/>
              <w:tabs>
                <w:tab w:val="left" w:pos="1446"/>
                <w:tab w:val="left" w:pos="3868"/>
              </w:tabs>
              <w:ind w:left="110"/>
              <w:jc w:val="center"/>
              <w:rPr>
                <w:sz w:val="24"/>
                <w:szCs w:val="24"/>
              </w:rPr>
            </w:pPr>
            <w:r w:rsidRPr="005D35D5">
              <w:rPr>
                <w:sz w:val="24"/>
                <w:szCs w:val="24"/>
              </w:rPr>
              <w:t>Залік</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4.</w:t>
            </w:r>
          </w:p>
        </w:tc>
        <w:tc>
          <w:tcPr>
            <w:tcW w:w="5700"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Іноземна мова</w:t>
            </w:r>
          </w:p>
        </w:tc>
        <w:tc>
          <w:tcPr>
            <w:tcW w:w="1843" w:type="dxa"/>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3,0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5.</w:t>
            </w:r>
          </w:p>
        </w:tc>
        <w:tc>
          <w:tcPr>
            <w:tcW w:w="5700" w:type="dxa"/>
          </w:tcPr>
          <w:p w:rsidR="007E3677" w:rsidRPr="005D35D5" w:rsidRDefault="00A77694" w:rsidP="007E3677">
            <w:pPr>
              <w:pStyle w:val="TableParagraph"/>
              <w:tabs>
                <w:tab w:val="left" w:pos="1446"/>
                <w:tab w:val="left" w:pos="1533"/>
                <w:tab w:val="left" w:pos="3868"/>
              </w:tabs>
              <w:ind w:left="110"/>
              <w:rPr>
                <w:sz w:val="24"/>
                <w:szCs w:val="24"/>
              </w:rPr>
            </w:pPr>
            <w:r w:rsidRPr="005D35D5">
              <w:rPr>
                <w:sz w:val="24"/>
                <w:szCs w:val="24"/>
              </w:rPr>
              <w:t>Англійська</w:t>
            </w:r>
            <w:r w:rsidR="007E3677" w:rsidRPr="005D35D5">
              <w:rPr>
                <w:sz w:val="24"/>
                <w:szCs w:val="24"/>
              </w:rPr>
              <w:t xml:space="preserve"> мова(за професійним спрямуванням)</w:t>
            </w:r>
          </w:p>
        </w:tc>
        <w:tc>
          <w:tcPr>
            <w:tcW w:w="1843" w:type="dxa"/>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3,0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F45282" w:rsidRPr="005D35D5" w:rsidTr="006E01D7">
        <w:trPr>
          <w:trHeight w:val="20"/>
        </w:trPr>
        <w:tc>
          <w:tcPr>
            <w:tcW w:w="1128" w:type="dxa"/>
          </w:tcPr>
          <w:p w:rsidR="00F45282" w:rsidRPr="005D35D5" w:rsidRDefault="00F45282" w:rsidP="007E3677">
            <w:pPr>
              <w:pStyle w:val="TableParagraph"/>
              <w:tabs>
                <w:tab w:val="left" w:pos="1446"/>
                <w:tab w:val="left" w:pos="3868"/>
              </w:tabs>
              <w:ind w:left="110"/>
              <w:rPr>
                <w:sz w:val="24"/>
                <w:szCs w:val="24"/>
              </w:rPr>
            </w:pPr>
            <w:r w:rsidRPr="005D35D5">
              <w:rPr>
                <w:sz w:val="24"/>
                <w:szCs w:val="24"/>
              </w:rPr>
              <w:t>ОК 6.</w:t>
            </w:r>
          </w:p>
        </w:tc>
        <w:tc>
          <w:tcPr>
            <w:tcW w:w="5700" w:type="dxa"/>
          </w:tcPr>
          <w:p w:rsidR="00F45282" w:rsidRPr="005D35D5" w:rsidRDefault="00D40ABA" w:rsidP="007E3677">
            <w:pPr>
              <w:pStyle w:val="TableParagraph"/>
              <w:tabs>
                <w:tab w:val="left" w:pos="1446"/>
                <w:tab w:val="left" w:pos="3868"/>
              </w:tabs>
              <w:ind w:left="110"/>
              <w:rPr>
                <w:sz w:val="24"/>
                <w:szCs w:val="24"/>
              </w:rPr>
            </w:pPr>
            <w:r w:rsidRPr="005D35D5">
              <w:rPr>
                <w:sz w:val="24"/>
                <w:szCs w:val="24"/>
              </w:rPr>
              <w:t>Фармацевтичні обчислення</w:t>
            </w:r>
            <w:r w:rsidR="00F45282" w:rsidRPr="005D35D5">
              <w:rPr>
                <w:sz w:val="24"/>
                <w:szCs w:val="24"/>
              </w:rPr>
              <w:t xml:space="preserve"> і статистика</w:t>
            </w:r>
          </w:p>
        </w:tc>
        <w:tc>
          <w:tcPr>
            <w:tcW w:w="1843" w:type="dxa"/>
          </w:tcPr>
          <w:p w:rsidR="00F45282" w:rsidRPr="005D35D5" w:rsidRDefault="00F45282" w:rsidP="007E3677">
            <w:pPr>
              <w:pStyle w:val="TableParagraph"/>
              <w:tabs>
                <w:tab w:val="left" w:pos="1446"/>
                <w:tab w:val="left" w:pos="3868"/>
              </w:tabs>
              <w:ind w:left="110"/>
              <w:jc w:val="center"/>
              <w:rPr>
                <w:sz w:val="24"/>
                <w:szCs w:val="24"/>
              </w:rPr>
            </w:pPr>
            <w:r w:rsidRPr="005D35D5">
              <w:rPr>
                <w:sz w:val="24"/>
                <w:szCs w:val="24"/>
              </w:rPr>
              <w:t>3,5</w:t>
            </w:r>
          </w:p>
        </w:tc>
        <w:tc>
          <w:tcPr>
            <w:tcW w:w="1681" w:type="dxa"/>
          </w:tcPr>
          <w:p w:rsidR="00F45282" w:rsidRPr="005D35D5" w:rsidRDefault="007E3677" w:rsidP="007E3677">
            <w:pPr>
              <w:pStyle w:val="TableParagraph"/>
              <w:tabs>
                <w:tab w:val="left" w:pos="1446"/>
                <w:tab w:val="left" w:pos="3868"/>
              </w:tabs>
              <w:ind w:left="110"/>
              <w:jc w:val="center"/>
              <w:rPr>
                <w:sz w:val="24"/>
                <w:szCs w:val="24"/>
              </w:rPr>
            </w:pPr>
            <w:r w:rsidRPr="005D35D5">
              <w:rPr>
                <w:sz w:val="24"/>
                <w:szCs w:val="24"/>
              </w:rPr>
              <w:t>Залік</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7.</w:t>
            </w:r>
          </w:p>
        </w:tc>
        <w:tc>
          <w:tcPr>
            <w:tcW w:w="5700" w:type="dxa"/>
          </w:tcPr>
          <w:p w:rsidR="007E3677" w:rsidRPr="005D35D5" w:rsidRDefault="007E3677" w:rsidP="007E3677">
            <w:pPr>
              <w:pStyle w:val="TableParagraph"/>
              <w:tabs>
                <w:tab w:val="left" w:pos="1446"/>
                <w:tab w:val="left" w:pos="1761"/>
                <w:tab w:val="left" w:pos="2922"/>
                <w:tab w:val="left" w:pos="3417"/>
                <w:tab w:val="left" w:pos="3868"/>
              </w:tabs>
              <w:ind w:left="110"/>
              <w:rPr>
                <w:sz w:val="24"/>
                <w:szCs w:val="24"/>
              </w:rPr>
            </w:pPr>
            <w:r w:rsidRPr="005D35D5">
              <w:rPr>
                <w:sz w:val="24"/>
                <w:szCs w:val="24"/>
              </w:rPr>
              <w:t>Біологічна фізика з фізичними методами аналізу</w:t>
            </w:r>
          </w:p>
        </w:tc>
        <w:tc>
          <w:tcPr>
            <w:tcW w:w="1843" w:type="dxa"/>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4,5</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8.</w:t>
            </w:r>
          </w:p>
        </w:tc>
        <w:tc>
          <w:tcPr>
            <w:tcW w:w="5700"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Біологія з основами генетики</w:t>
            </w:r>
          </w:p>
        </w:tc>
        <w:tc>
          <w:tcPr>
            <w:tcW w:w="1843" w:type="dxa"/>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4,0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9.</w:t>
            </w:r>
          </w:p>
        </w:tc>
        <w:tc>
          <w:tcPr>
            <w:tcW w:w="5700"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Анатомія та фізіологія людини</w:t>
            </w:r>
          </w:p>
        </w:tc>
        <w:tc>
          <w:tcPr>
            <w:tcW w:w="1843" w:type="dxa"/>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5,0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10.</w:t>
            </w:r>
          </w:p>
        </w:tc>
        <w:tc>
          <w:tcPr>
            <w:tcW w:w="5700"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Латинська мова</w:t>
            </w:r>
          </w:p>
        </w:tc>
        <w:tc>
          <w:tcPr>
            <w:tcW w:w="1843" w:type="dxa"/>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3,0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11.</w:t>
            </w:r>
          </w:p>
        </w:tc>
        <w:tc>
          <w:tcPr>
            <w:tcW w:w="5700"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Мікробіологія з основами імунології</w:t>
            </w:r>
          </w:p>
        </w:tc>
        <w:tc>
          <w:tcPr>
            <w:tcW w:w="1843" w:type="dxa"/>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5,0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F45282" w:rsidRPr="005D35D5" w:rsidTr="006E01D7">
        <w:trPr>
          <w:trHeight w:val="20"/>
        </w:trPr>
        <w:tc>
          <w:tcPr>
            <w:tcW w:w="1128" w:type="dxa"/>
          </w:tcPr>
          <w:p w:rsidR="00F45282" w:rsidRPr="005D35D5" w:rsidRDefault="00F45282" w:rsidP="007E3677">
            <w:pPr>
              <w:pStyle w:val="TableParagraph"/>
              <w:tabs>
                <w:tab w:val="left" w:pos="1446"/>
                <w:tab w:val="left" w:pos="3868"/>
              </w:tabs>
              <w:ind w:left="110"/>
              <w:rPr>
                <w:sz w:val="24"/>
                <w:szCs w:val="24"/>
              </w:rPr>
            </w:pPr>
            <w:r w:rsidRPr="005D35D5">
              <w:rPr>
                <w:sz w:val="24"/>
                <w:szCs w:val="24"/>
              </w:rPr>
              <w:t>ОК 12.</w:t>
            </w:r>
          </w:p>
        </w:tc>
        <w:tc>
          <w:tcPr>
            <w:tcW w:w="5700" w:type="dxa"/>
          </w:tcPr>
          <w:p w:rsidR="00F45282" w:rsidRPr="005D35D5" w:rsidRDefault="00F45282" w:rsidP="007E3677">
            <w:pPr>
              <w:pStyle w:val="TableParagraph"/>
              <w:tabs>
                <w:tab w:val="left" w:pos="1446"/>
                <w:tab w:val="left" w:pos="3868"/>
              </w:tabs>
              <w:ind w:left="110"/>
              <w:rPr>
                <w:sz w:val="24"/>
                <w:szCs w:val="24"/>
              </w:rPr>
            </w:pPr>
            <w:r w:rsidRPr="005D35D5">
              <w:rPr>
                <w:sz w:val="24"/>
                <w:szCs w:val="24"/>
              </w:rPr>
              <w:t>Інформаційні технології у фармації</w:t>
            </w:r>
          </w:p>
        </w:tc>
        <w:tc>
          <w:tcPr>
            <w:tcW w:w="1843" w:type="dxa"/>
          </w:tcPr>
          <w:p w:rsidR="00F45282" w:rsidRPr="005D35D5" w:rsidRDefault="00E17E7F" w:rsidP="007E3677">
            <w:pPr>
              <w:pStyle w:val="TableParagraph"/>
              <w:tabs>
                <w:tab w:val="left" w:pos="1446"/>
                <w:tab w:val="left" w:pos="3868"/>
              </w:tabs>
              <w:ind w:left="110"/>
              <w:jc w:val="center"/>
              <w:rPr>
                <w:sz w:val="24"/>
                <w:szCs w:val="24"/>
              </w:rPr>
            </w:pPr>
            <w:r w:rsidRPr="005D35D5">
              <w:rPr>
                <w:sz w:val="24"/>
                <w:szCs w:val="24"/>
              </w:rPr>
              <w:t>5</w:t>
            </w:r>
            <w:r w:rsidR="00F45282" w:rsidRPr="005D35D5">
              <w:rPr>
                <w:sz w:val="24"/>
                <w:szCs w:val="24"/>
              </w:rPr>
              <w:t>,0</w:t>
            </w:r>
          </w:p>
        </w:tc>
        <w:tc>
          <w:tcPr>
            <w:tcW w:w="1681" w:type="dxa"/>
          </w:tcPr>
          <w:p w:rsidR="00F45282" w:rsidRPr="005D35D5" w:rsidRDefault="007E3677" w:rsidP="007E3677">
            <w:pPr>
              <w:pStyle w:val="TableParagraph"/>
              <w:tabs>
                <w:tab w:val="left" w:pos="1446"/>
                <w:tab w:val="left" w:pos="3868"/>
              </w:tabs>
              <w:ind w:left="110"/>
              <w:jc w:val="center"/>
              <w:rPr>
                <w:sz w:val="24"/>
                <w:szCs w:val="24"/>
              </w:rPr>
            </w:pPr>
            <w:r w:rsidRPr="005D35D5">
              <w:rPr>
                <w:sz w:val="24"/>
                <w:szCs w:val="24"/>
              </w:rPr>
              <w:t>Залік</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13.</w:t>
            </w:r>
          </w:p>
        </w:tc>
        <w:tc>
          <w:tcPr>
            <w:tcW w:w="5700" w:type="dxa"/>
          </w:tcPr>
          <w:p w:rsidR="007E3677" w:rsidRPr="005D35D5" w:rsidRDefault="007E3677" w:rsidP="00A77694">
            <w:pPr>
              <w:pStyle w:val="TableParagraph"/>
              <w:tabs>
                <w:tab w:val="left" w:pos="1446"/>
                <w:tab w:val="left" w:pos="3868"/>
              </w:tabs>
              <w:ind w:left="110"/>
              <w:rPr>
                <w:sz w:val="24"/>
                <w:szCs w:val="24"/>
              </w:rPr>
            </w:pPr>
            <w:r w:rsidRPr="005D35D5">
              <w:rPr>
                <w:sz w:val="24"/>
                <w:szCs w:val="24"/>
              </w:rPr>
              <w:t>Патофізіологія</w:t>
            </w:r>
          </w:p>
        </w:tc>
        <w:tc>
          <w:tcPr>
            <w:tcW w:w="1843" w:type="dxa"/>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5,0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14.</w:t>
            </w:r>
          </w:p>
        </w:tc>
        <w:tc>
          <w:tcPr>
            <w:tcW w:w="5700"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Органічна хімія</w:t>
            </w:r>
          </w:p>
        </w:tc>
        <w:tc>
          <w:tcPr>
            <w:tcW w:w="1843" w:type="dxa"/>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8,0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15.</w:t>
            </w:r>
          </w:p>
        </w:tc>
        <w:tc>
          <w:tcPr>
            <w:tcW w:w="5700"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Загальна та неорганічна хімія</w:t>
            </w:r>
          </w:p>
        </w:tc>
        <w:tc>
          <w:tcPr>
            <w:tcW w:w="1843" w:type="dxa"/>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6,0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16.</w:t>
            </w:r>
          </w:p>
        </w:tc>
        <w:tc>
          <w:tcPr>
            <w:tcW w:w="5700"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Аналітична хімія</w:t>
            </w:r>
          </w:p>
        </w:tc>
        <w:tc>
          <w:tcPr>
            <w:tcW w:w="1843" w:type="dxa"/>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8,0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17.</w:t>
            </w:r>
          </w:p>
        </w:tc>
        <w:tc>
          <w:tcPr>
            <w:tcW w:w="5700"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Фармацевтична ботаніка</w:t>
            </w:r>
          </w:p>
        </w:tc>
        <w:tc>
          <w:tcPr>
            <w:tcW w:w="1843" w:type="dxa"/>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5,0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18.</w:t>
            </w:r>
          </w:p>
        </w:tc>
        <w:tc>
          <w:tcPr>
            <w:tcW w:w="5700"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Біологічна хімія</w:t>
            </w:r>
          </w:p>
        </w:tc>
        <w:tc>
          <w:tcPr>
            <w:tcW w:w="1843" w:type="dxa"/>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6,0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F45282" w:rsidRPr="005D35D5" w:rsidTr="006E01D7">
        <w:trPr>
          <w:trHeight w:val="20"/>
        </w:trPr>
        <w:tc>
          <w:tcPr>
            <w:tcW w:w="1128" w:type="dxa"/>
          </w:tcPr>
          <w:p w:rsidR="00F45282" w:rsidRPr="005D35D5" w:rsidRDefault="00F45282" w:rsidP="007E3677">
            <w:pPr>
              <w:pStyle w:val="TableParagraph"/>
              <w:tabs>
                <w:tab w:val="left" w:pos="1446"/>
                <w:tab w:val="left" w:pos="3868"/>
              </w:tabs>
              <w:ind w:left="110"/>
              <w:rPr>
                <w:sz w:val="24"/>
                <w:szCs w:val="24"/>
              </w:rPr>
            </w:pPr>
            <w:r w:rsidRPr="005D35D5">
              <w:rPr>
                <w:sz w:val="24"/>
                <w:szCs w:val="24"/>
              </w:rPr>
              <w:t>ОК 19.</w:t>
            </w:r>
          </w:p>
        </w:tc>
        <w:tc>
          <w:tcPr>
            <w:tcW w:w="5700" w:type="dxa"/>
          </w:tcPr>
          <w:p w:rsidR="00F45282" w:rsidRPr="005D35D5" w:rsidRDefault="005E0CA6" w:rsidP="007E3677">
            <w:pPr>
              <w:pStyle w:val="TableParagraph"/>
              <w:tabs>
                <w:tab w:val="left" w:pos="1446"/>
                <w:tab w:val="left" w:pos="2318"/>
                <w:tab w:val="left" w:pos="3868"/>
                <w:tab w:val="left" w:pos="4566"/>
              </w:tabs>
              <w:ind w:left="110"/>
              <w:rPr>
                <w:sz w:val="24"/>
                <w:szCs w:val="24"/>
              </w:rPr>
            </w:pPr>
            <w:r w:rsidRPr="005D35D5">
              <w:rPr>
                <w:sz w:val="24"/>
                <w:szCs w:val="24"/>
              </w:rPr>
              <w:t xml:space="preserve">Комп'ютерне моделювання </w:t>
            </w:r>
            <w:r w:rsidR="00F45282" w:rsidRPr="005D35D5">
              <w:rPr>
                <w:sz w:val="24"/>
                <w:szCs w:val="24"/>
              </w:rPr>
              <w:t>у</w:t>
            </w:r>
            <w:r w:rsidRPr="005D35D5">
              <w:rPr>
                <w:sz w:val="24"/>
                <w:szCs w:val="24"/>
              </w:rPr>
              <w:t xml:space="preserve"> </w:t>
            </w:r>
            <w:r w:rsidR="00F45282" w:rsidRPr="005D35D5">
              <w:rPr>
                <w:sz w:val="24"/>
                <w:szCs w:val="24"/>
              </w:rPr>
              <w:t>фармації</w:t>
            </w:r>
          </w:p>
        </w:tc>
        <w:tc>
          <w:tcPr>
            <w:tcW w:w="1843" w:type="dxa"/>
          </w:tcPr>
          <w:p w:rsidR="00F45282" w:rsidRPr="005D35D5" w:rsidRDefault="00F45282" w:rsidP="007E3677">
            <w:pPr>
              <w:pStyle w:val="TableParagraph"/>
              <w:tabs>
                <w:tab w:val="left" w:pos="1446"/>
                <w:tab w:val="left" w:pos="3868"/>
              </w:tabs>
              <w:ind w:left="110"/>
              <w:jc w:val="center"/>
              <w:rPr>
                <w:sz w:val="24"/>
                <w:szCs w:val="24"/>
              </w:rPr>
            </w:pPr>
            <w:r w:rsidRPr="005D35D5">
              <w:rPr>
                <w:sz w:val="24"/>
                <w:szCs w:val="24"/>
              </w:rPr>
              <w:t>3,0</w:t>
            </w:r>
          </w:p>
        </w:tc>
        <w:tc>
          <w:tcPr>
            <w:tcW w:w="1681" w:type="dxa"/>
          </w:tcPr>
          <w:p w:rsidR="00F45282" w:rsidRPr="005D35D5" w:rsidRDefault="007E3677" w:rsidP="007E3677">
            <w:pPr>
              <w:pStyle w:val="TableParagraph"/>
              <w:tabs>
                <w:tab w:val="left" w:pos="1446"/>
                <w:tab w:val="left" w:pos="3868"/>
              </w:tabs>
              <w:ind w:left="110"/>
              <w:jc w:val="center"/>
              <w:rPr>
                <w:sz w:val="24"/>
                <w:szCs w:val="24"/>
              </w:rPr>
            </w:pPr>
            <w:r w:rsidRPr="005D35D5">
              <w:rPr>
                <w:sz w:val="24"/>
                <w:szCs w:val="24"/>
              </w:rPr>
              <w:t>Залік</w:t>
            </w:r>
          </w:p>
        </w:tc>
      </w:tr>
      <w:tr w:rsidR="00F45282" w:rsidRPr="005D35D5" w:rsidTr="006E01D7">
        <w:trPr>
          <w:trHeight w:val="20"/>
        </w:trPr>
        <w:tc>
          <w:tcPr>
            <w:tcW w:w="1128" w:type="dxa"/>
            <w:shd w:val="clear" w:color="auto" w:fill="F2DBDB"/>
          </w:tcPr>
          <w:p w:rsidR="00F45282" w:rsidRPr="005D35D5" w:rsidRDefault="00F45282" w:rsidP="007E3677">
            <w:pPr>
              <w:pStyle w:val="TableParagraph"/>
              <w:tabs>
                <w:tab w:val="left" w:pos="1446"/>
                <w:tab w:val="left" w:pos="3868"/>
              </w:tabs>
              <w:ind w:left="110"/>
              <w:rPr>
                <w:sz w:val="24"/>
                <w:szCs w:val="24"/>
              </w:rPr>
            </w:pPr>
          </w:p>
        </w:tc>
        <w:tc>
          <w:tcPr>
            <w:tcW w:w="5700" w:type="dxa"/>
            <w:shd w:val="clear" w:color="auto" w:fill="F2DBDB"/>
          </w:tcPr>
          <w:p w:rsidR="00F45282" w:rsidRPr="005D35D5" w:rsidRDefault="0030325B" w:rsidP="007E3677">
            <w:pPr>
              <w:pStyle w:val="TableParagraph"/>
              <w:tabs>
                <w:tab w:val="left" w:pos="1446"/>
                <w:tab w:val="left" w:pos="3868"/>
              </w:tabs>
              <w:ind w:left="110"/>
              <w:rPr>
                <w:sz w:val="24"/>
                <w:szCs w:val="24"/>
              </w:rPr>
            </w:pPr>
            <w:r w:rsidRPr="005D35D5">
              <w:rPr>
                <w:b/>
                <w:bCs/>
                <w:i/>
                <w:sz w:val="24"/>
                <w:szCs w:val="24"/>
                <w:lang w:eastAsia="ru-RU"/>
              </w:rPr>
              <w:t>Всього по циклу загальної підготовки</w:t>
            </w:r>
          </w:p>
        </w:tc>
        <w:tc>
          <w:tcPr>
            <w:tcW w:w="1843" w:type="dxa"/>
            <w:shd w:val="clear" w:color="auto" w:fill="F2DBDB"/>
          </w:tcPr>
          <w:p w:rsidR="00F45282" w:rsidRPr="005D35D5" w:rsidRDefault="005E0CA6" w:rsidP="007E3677">
            <w:pPr>
              <w:pStyle w:val="TableParagraph"/>
              <w:tabs>
                <w:tab w:val="left" w:pos="1446"/>
                <w:tab w:val="left" w:pos="3868"/>
              </w:tabs>
              <w:ind w:left="110"/>
              <w:jc w:val="center"/>
              <w:rPr>
                <w:b/>
                <w:i/>
                <w:sz w:val="24"/>
                <w:szCs w:val="24"/>
              </w:rPr>
            </w:pPr>
            <w:r w:rsidRPr="005D35D5">
              <w:rPr>
                <w:b/>
                <w:i/>
                <w:sz w:val="24"/>
                <w:szCs w:val="24"/>
              </w:rPr>
              <w:t>86</w:t>
            </w:r>
            <w:r w:rsidR="00F45282" w:rsidRPr="005D35D5">
              <w:rPr>
                <w:b/>
                <w:i/>
                <w:sz w:val="24"/>
                <w:szCs w:val="24"/>
              </w:rPr>
              <w:t>,0</w:t>
            </w:r>
          </w:p>
        </w:tc>
        <w:tc>
          <w:tcPr>
            <w:tcW w:w="1681" w:type="dxa"/>
            <w:shd w:val="clear" w:color="auto" w:fill="F2DBDB"/>
          </w:tcPr>
          <w:p w:rsidR="00F45282" w:rsidRPr="005D35D5" w:rsidRDefault="00F45282" w:rsidP="007E3677">
            <w:pPr>
              <w:pStyle w:val="TableParagraph"/>
              <w:tabs>
                <w:tab w:val="left" w:pos="1446"/>
                <w:tab w:val="left" w:pos="3868"/>
              </w:tabs>
              <w:ind w:left="110"/>
              <w:jc w:val="center"/>
              <w:rPr>
                <w:sz w:val="24"/>
                <w:szCs w:val="24"/>
              </w:rPr>
            </w:pPr>
          </w:p>
        </w:tc>
      </w:tr>
      <w:tr w:rsidR="00F45282" w:rsidRPr="005D35D5" w:rsidTr="006E01D7">
        <w:trPr>
          <w:trHeight w:val="20"/>
        </w:trPr>
        <w:tc>
          <w:tcPr>
            <w:tcW w:w="10352" w:type="dxa"/>
            <w:gridSpan w:val="4"/>
          </w:tcPr>
          <w:p w:rsidR="00F45282" w:rsidRPr="005D35D5" w:rsidRDefault="00F45282" w:rsidP="007E3677">
            <w:pPr>
              <w:pStyle w:val="TableParagraph"/>
              <w:tabs>
                <w:tab w:val="left" w:pos="1446"/>
                <w:tab w:val="left" w:pos="3868"/>
              </w:tabs>
              <w:ind w:left="110"/>
              <w:jc w:val="center"/>
              <w:rPr>
                <w:b/>
                <w:sz w:val="24"/>
                <w:szCs w:val="24"/>
              </w:rPr>
            </w:pPr>
            <w:r w:rsidRPr="005D35D5">
              <w:rPr>
                <w:b/>
                <w:sz w:val="24"/>
                <w:szCs w:val="24"/>
              </w:rPr>
              <w:t>Цикл професійної підготовки</w:t>
            </w:r>
          </w:p>
        </w:tc>
      </w:tr>
      <w:tr w:rsidR="00F45282" w:rsidRPr="005D35D5" w:rsidTr="006E01D7">
        <w:trPr>
          <w:trHeight w:val="20"/>
        </w:trPr>
        <w:tc>
          <w:tcPr>
            <w:tcW w:w="1128" w:type="dxa"/>
          </w:tcPr>
          <w:p w:rsidR="00F45282" w:rsidRPr="005D35D5" w:rsidRDefault="00F45282" w:rsidP="007E3677">
            <w:pPr>
              <w:pStyle w:val="TableParagraph"/>
              <w:tabs>
                <w:tab w:val="left" w:pos="1446"/>
                <w:tab w:val="left" w:pos="3868"/>
              </w:tabs>
              <w:ind w:left="110"/>
              <w:rPr>
                <w:sz w:val="24"/>
                <w:szCs w:val="24"/>
              </w:rPr>
            </w:pPr>
            <w:r w:rsidRPr="005D35D5">
              <w:rPr>
                <w:sz w:val="24"/>
                <w:szCs w:val="24"/>
              </w:rPr>
              <w:t>ОК 20.</w:t>
            </w:r>
          </w:p>
        </w:tc>
        <w:tc>
          <w:tcPr>
            <w:tcW w:w="5700" w:type="dxa"/>
          </w:tcPr>
          <w:p w:rsidR="00F45282" w:rsidRPr="005D35D5" w:rsidRDefault="00F45282" w:rsidP="007E3677">
            <w:pPr>
              <w:pStyle w:val="TableParagraph"/>
              <w:tabs>
                <w:tab w:val="left" w:pos="1446"/>
                <w:tab w:val="left" w:pos="3868"/>
              </w:tabs>
              <w:ind w:left="110"/>
              <w:rPr>
                <w:sz w:val="24"/>
                <w:szCs w:val="24"/>
              </w:rPr>
            </w:pPr>
            <w:r w:rsidRPr="005D35D5">
              <w:rPr>
                <w:sz w:val="24"/>
                <w:szCs w:val="24"/>
              </w:rPr>
              <w:t>Гігієна у фармації та екологія</w:t>
            </w:r>
          </w:p>
        </w:tc>
        <w:tc>
          <w:tcPr>
            <w:tcW w:w="1843" w:type="dxa"/>
            <w:vAlign w:val="center"/>
          </w:tcPr>
          <w:p w:rsidR="00F45282" w:rsidRPr="005D35D5" w:rsidRDefault="00F45282" w:rsidP="007E3677">
            <w:pPr>
              <w:pStyle w:val="TableParagraph"/>
              <w:tabs>
                <w:tab w:val="left" w:pos="1446"/>
                <w:tab w:val="left" w:pos="3868"/>
              </w:tabs>
              <w:ind w:left="110"/>
              <w:jc w:val="center"/>
              <w:rPr>
                <w:sz w:val="24"/>
                <w:szCs w:val="24"/>
              </w:rPr>
            </w:pPr>
            <w:r w:rsidRPr="005D35D5">
              <w:rPr>
                <w:sz w:val="24"/>
                <w:szCs w:val="24"/>
              </w:rPr>
              <w:t>3,0</w:t>
            </w:r>
          </w:p>
        </w:tc>
        <w:tc>
          <w:tcPr>
            <w:tcW w:w="1681" w:type="dxa"/>
            <w:vAlign w:val="center"/>
          </w:tcPr>
          <w:p w:rsidR="00F45282" w:rsidRPr="005D35D5" w:rsidRDefault="007E3677" w:rsidP="007E3677">
            <w:pPr>
              <w:pStyle w:val="TableParagraph"/>
              <w:tabs>
                <w:tab w:val="left" w:pos="1446"/>
                <w:tab w:val="left" w:pos="3868"/>
              </w:tabs>
              <w:ind w:left="110"/>
              <w:jc w:val="center"/>
              <w:rPr>
                <w:sz w:val="24"/>
                <w:szCs w:val="24"/>
              </w:rPr>
            </w:pPr>
            <w:r w:rsidRPr="005D35D5">
              <w:rPr>
                <w:sz w:val="24"/>
                <w:szCs w:val="24"/>
              </w:rPr>
              <w:t>Залік</w:t>
            </w:r>
          </w:p>
        </w:tc>
      </w:tr>
      <w:tr w:rsidR="00F45282" w:rsidRPr="005D35D5" w:rsidTr="006E01D7">
        <w:trPr>
          <w:trHeight w:val="20"/>
        </w:trPr>
        <w:tc>
          <w:tcPr>
            <w:tcW w:w="1128" w:type="dxa"/>
          </w:tcPr>
          <w:p w:rsidR="00F45282" w:rsidRPr="005D35D5" w:rsidRDefault="00F45282" w:rsidP="007E3677">
            <w:pPr>
              <w:pStyle w:val="TableParagraph"/>
              <w:tabs>
                <w:tab w:val="left" w:pos="1446"/>
                <w:tab w:val="left" w:pos="3868"/>
              </w:tabs>
              <w:ind w:left="110"/>
              <w:rPr>
                <w:sz w:val="24"/>
                <w:szCs w:val="24"/>
              </w:rPr>
            </w:pPr>
            <w:r w:rsidRPr="005D35D5">
              <w:rPr>
                <w:sz w:val="24"/>
                <w:szCs w:val="24"/>
              </w:rPr>
              <w:t>ОК 21.</w:t>
            </w:r>
          </w:p>
        </w:tc>
        <w:tc>
          <w:tcPr>
            <w:tcW w:w="5700" w:type="dxa"/>
          </w:tcPr>
          <w:p w:rsidR="00F45282" w:rsidRPr="005D35D5" w:rsidRDefault="00F45282" w:rsidP="007E3677">
            <w:pPr>
              <w:pStyle w:val="TableParagraph"/>
              <w:tabs>
                <w:tab w:val="left" w:pos="1446"/>
                <w:tab w:val="left" w:pos="3868"/>
              </w:tabs>
              <w:ind w:left="110"/>
              <w:rPr>
                <w:sz w:val="24"/>
                <w:szCs w:val="24"/>
              </w:rPr>
            </w:pPr>
            <w:r w:rsidRPr="005D35D5">
              <w:rPr>
                <w:sz w:val="24"/>
                <w:szCs w:val="24"/>
              </w:rPr>
              <w:t>Етика і деонтологія у фармації</w:t>
            </w:r>
          </w:p>
        </w:tc>
        <w:tc>
          <w:tcPr>
            <w:tcW w:w="1843" w:type="dxa"/>
            <w:vAlign w:val="center"/>
          </w:tcPr>
          <w:p w:rsidR="00F45282" w:rsidRPr="005D35D5" w:rsidRDefault="00F45282" w:rsidP="007E3677">
            <w:pPr>
              <w:pStyle w:val="TableParagraph"/>
              <w:tabs>
                <w:tab w:val="left" w:pos="1446"/>
                <w:tab w:val="left" w:pos="3868"/>
              </w:tabs>
              <w:ind w:left="110"/>
              <w:jc w:val="center"/>
              <w:rPr>
                <w:sz w:val="24"/>
                <w:szCs w:val="24"/>
              </w:rPr>
            </w:pPr>
            <w:r w:rsidRPr="005D35D5">
              <w:rPr>
                <w:sz w:val="24"/>
                <w:szCs w:val="24"/>
              </w:rPr>
              <w:t>3,0</w:t>
            </w:r>
          </w:p>
        </w:tc>
        <w:tc>
          <w:tcPr>
            <w:tcW w:w="1681" w:type="dxa"/>
            <w:vAlign w:val="center"/>
          </w:tcPr>
          <w:p w:rsidR="00F45282" w:rsidRPr="005D35D5" w:rsidRDefault="007E3677" w:rsidP="007E3677">
            <w:pPr>
              <w:pStyle w:val="TableParagraph"/>
              <w:tabs>
                <w:tab w:val="left" w:pos="1446"/>
                <w:tab w:val="left" w:pos="3868"/>
              </w:tabs>
              <w:ind w:left="110"/>
              <w:jc w:val="center"/>
              <w:rPr>
                <w:sz w:val="24"/>
                <w:szCs w:val="24"/>
              </w:rPr>
            </w:pPr>
            <w:r w:rsidRPr="005D35D5">
              <w:rPr>
                <w:sz w:val="24"/>
                <w:szCs w:val="24"/>
              </w:rPr>
              <w:t>Залік</w:t>
            </w:r>
          </w:p>
        </w:tc>
      </w:tr>
      <w:tr w:rsidR="00F45282" w:rsidRPr="005D35D5" w:rsidTr="006E01D7">
        <w:trPr>
          <w:trHeight w:val="20"/>
        </w:trPr>
        <w:tc>
          <w:tcPr>
            <w:tcW w:w="1128" w:type="dxa"/>
          </w:tcPr>
          <w:p w:rsidR="00F45282" w:rsidRPr="005D35D5" w:rsidRDefault="00F45282" w:rsidP="007E3677">
            <w:pPr>
              <w:pStyle w:val="TableParagraph"/>
              <w:tabs>
                <w:tab w:val="left" w:pos="1446"/>
                <w:tab w:val="left" w:pos="3868"/>
              </w:tabs>
              <w:ind w:left="110"/>
              <w:rPr>
                <w:sz w:val="24"/>
                <w:szCs w:val="24"/>
              </w:rPr>
            </w:pPr>
            <w:r w:rsidRPr="005D35D5">
              <w:rPr>
                <w:sz w:val="24"/>
                <w:szCs w:val="24"/>
              </w:rPr>
              <w:t>ОК 22.</w:t>
            </w:r>
          </w:p>
        </w:tc>
        <w:tc>
          <w:tcPr>
            <w:tcW w:w="5700" w:type="dxa"/>
          </w:tcPr>
          <w:p w:rsidR="00F45282" w:rsidRPr="005D35D5" w:rsidRDefault="00F45282" w:rsidP="007E3677">
            <w:pPr>
              <w:pStyle w:val="TableParagraph"/>
              <w:tabs>
                <w:tab w:val="left" w:pos="1446"/>
                <w:tab w:val="left" w:pos="3868"/>
              </w:tabs>
              <w:ind w:left="110"/>
              <w:rPr>
                <w:sz w:val="24"/>
                <w:szCs w:val="24"/>
              </w:rPr>
            </w:pPr>
            <w:r w:rsidRPr="005D35D5">
              <w:rPr>
                <w:sz w:val="24"/>
                <w:szCs w:val="24"/>
              </w:rPr>
              <w:t>Технологія ліків</w:t>
            </w:r>
          </w:p>
        </w:tc>
        <w:tc>
          <w:tcPr>
            <w:tcW w:w="1843" w:type="dxa"/>
            <w:vAlign w:val="center"/>
          </w:tcPr>
          <w:p w:rsidR="00F45282" w:rsidRPr="005D35D5" w:rsidRDefault="00E17E7F" w:rsidP="007E3677">
            <w:pPr>
              <w:pStyle w:val="TableParagraph"/>
              <w:tabs>
                <w:tab w:val="left" w:pos="1446"/>
                <w:tab w:val="left" w:pos="3868"/>
              </w:tabs>
              <w:ind w:left="110"/>
              <w:jc w:val="center"/>
              <w:rPr>
                <w:sz w:val="24"/>
                <w:szCs w:val="24"/>
              </w:rPr>
            </w:pPr>
            <w:r w:rsidRPr="005D35D5">
              <w:rPr>
                <w:sz w:val="24"/>
                <w:szCs w:val="24"/>
              </w:rPr>
              <w:t>12</w:t>
            </w:r>
            <w:r w:rsidR="00F45282" w:rsidRPr="005D35D5">
              <w:rPr>
                <w:sz w:val="24"/>
                <w:szCs w:val="24"/>
              </w:rPr>
              <w:t>,0</w:t>
            </w:r>
          </w:p>
        </w:tc>
        <w:tc>
          <w:tcPr>
            <w:tcW w:w="1681" w:type="dxa"/>
            <w:vAlign w:val="center"/>
          </w:tcPr>
          <w:p w:rsidR="00F45282" w:rsidRPr="005D35D5" w:rsidRDefault="007E3677" w:rsidP="007E3677">
            <w:pPr>
              <w:pStyle w:val="TableParagraph"/>
              <w:tabs>
                <w:tab w:val="left" w:pos="1446"/>
                <w:tab w:val="left" w:pos="3868"/>
              </w:tabs>
              <w:ind w:left="110"/>
              <w:jc w:val="center"/>
              <w:rPr>
                <w:sz w:val="24"/>
                <w:szCs w:val="24"/>
              </w:rPr>
            </w:pPr>
            <w:r w:rsidRPr="005D35D5">
              <w:rPr>
                <w:sz w:val="24"/>
                <w:szCs w:val="24"/>
              </w:rPr>
              <w:t>Модульний контроль</w:t>
            </w:r>
          </w:p>
        </w:tc>
      </w:tr>
      <w:tr w:rsidR="00F45282" w:rsidRPr="005D35D5" w:rsidTr="006E01D7">
        <w:trPr>
          <w:trHeight w:val="20"/>
        </w:trPr>
        <w:tc>
          <w:tcPr>
            <w:tcW w:w="1128" w:type="dxa"/>
          </w:tcPr>
          <w:p w:rsidR="00F45282" w:rsidRPr="005D35D5" w:rsidRDefault="00F45282" w:rsidP="007E3677">
            <w:pPr>
              <w:pStyle w:val="TableParagraph"/>
              <w:tabs>
                <w:tab w:val="left" w:pos="1446"/>
                <w:tab w:val="left" w:pos="3868"/>
              </w:tabs>
              <w:ind w:left="110"/>
              <w:rPr>
                <w:sz w:val="24"/>
                <w:szCs w:val="24"/>
              </w:rPr>
            </w:pPr>
            <w:r w:rsidRPr="005D35D5">
              <w:rPr>
                <w:sz w:val="24"/>
                <w:szCs w:val="24"/>
              </w:rPr>
              <w:t>ОК 23.</w:t>
            </w:r>
          </w:p>
        </w:tc>
        <w:tc>
          <w:tcPr>
            <w:tcW w:w="5700" w:type="dxa"/>
          </w:tcPr>
          <w:p w:rsidR="00F45282" w:rsidRPr="005D35D5" w:rsidRDefault="005E0CA6" w:rsidP="007E3677">
            <w:pPr>
              <w:pStyle w:val="TableParagraph"/>
              <w:tabs>
                <w:tab w:val="left" w:pos="1446"/>
                <w:tab w:val="left" w:pos="3868"/>
              </w:tabs>
              <w:ind w:left="110"/>
              <w:rPr>
                <w:sz w:val="24"/>
                <w:szCs w:val="24"/>
              </w:rPr>
            </w:pPr>
            <w:r w:rsidRPr="005D35D5">
              <w:rPr>
                <w:sz w:val="24"/>
                <w:szCs w:val="24"/>
              </w:rPr>
              <w:t xml:space="preserve">Безпека життєдіяльності; </w:t>
            </w:r>
            <w:r w:rsidR="00F45282" w:rsidRPr="005D35D5">
              <w:rPr>
                <w:sz w:val="24"/>
                <w:szCs w:val="24"/>
              </w:rPr>
              <w:t>основи</w:t>
            </w:r>
            <w:r w:rsidRPr="005D35D5">
              <w:rPr>
                <w:sz w:val="24"/>
                <w:szCs w:val="24"/>
              </w:rPr>
              <w:t xml:space="preserve"> </w:t>
            </w:r>
            <w:r w:rsidR="00F45282" w:rsidRPr="005D35D5">
              <w:rPr>
                <w:sz w:val="24"/>
                <w:szCs w:val="24"/>
              </w:rPr>
              <w:t>біоетики та біобезпеки</w:t>
            </w:r>
          </w:p>
        </w:tc>
        <w:tc>
          <w:tcPr>
            <w:tcW w:w="1843" w:type="dxa"/>
            <w:vAlign w:val="center"/>
          </w:tcPr>
          <w:p w:rsidR="00F45282" w:rsidRPr="005D35D5" w:rsidRDefault="00F45282" w:rsidP="007E3677">
            <w:pPr>
              <w:pStyle w:val="TableParagraph"/>
              <w:tabs>
                <w:tab w:val="left" w:pos="1446"/>
                <w:tab w:val="left" w:pos="3868"/>
              </w:tabs>
              <w:ind w:left="110"/>
              <w:jc w:val="center"/>
              <w:rPr>
                <w:sz w:val="24"/>
                <w:szCs w:val="24"/>
              </w:rPr>
            </w:pPr>
            <w:r w:rsidRPr="005D35D5">
              <w:rPr>
                <w:sz w:val="24"/>
                <w:szCs w:val="24"/>
              </w:rPr>
              <w:t>3,0</w:t>
            </w:r>
          </w:p>
        </w:tc>
        <w:tc>
          <w:tcPr>
            <w:tcW w:w="1681" w:type="dxa"/>
            <w:vAlign w:val="center"/>
          </w:tcPr>
          <w:p w:rsidR="00F45282" w:rsidRPr="005D35D5" w:rsidRDefault="007E3677" w:rsidP="007E3677">
            <w:pPr>
              <w:pStyle w:val="TableParagraph"/>
              <w:tabs>
                <w:tab w:val="left" w:pos="1446"/>
                <w:tab w:val="left" w:pos="3868"/>
              </w:tabs>
              <w:ind w:left="110"/>
              <w:jc w:val="center"/>
              <w:rPr>
                <w:sz w:val="24"/>
                <w:szCs w:val="24"/>
              </w:rPr>
            </w:pPr>
            <w:r w:rsidRPr="005D35D5">
              <w:rPr>
                <w:sz w:val="24"/>
                <w:szCs w:val="24"/>
              </w:rPr>
              <w:t>Залік</w:t>
            </w:r>
          </w:p>
        </w:tc>
      </w:tr>
      <w:tr w:rsidR="00AC03DD" w:rsidRPr="005D35D5" w:rsidTr="006E01D7">
        <w:trPr>
          <w:trHeight w:val="20"/>
        </w:trPr>
        <w:tc>
          <w:tcPr>
            <w:tcW w:w="1128" w:type="dxa"/>
          </w:tcPr>
          <w:p w:rsidR="00AC03DD" w:rsidRPr="005D35D5" w:rsidRDefault="00AC03DD" w:rsidP="007E3677">
            <w:pPr>
              <w:pStyle w:val="TableParagraph"/>
              <w:tabs>
                <w:tab w:val="left" w:pos="1446"/>
                <w:tab w:val="left" w:pos="3868"/>
              </w:tabs>
              <w:ind w:left="110"/>
              <w:rPr>
                <w:sz w:val="24"/>
                <w:szCs w:val="24"/>
              </w:rPr>
            </w:pPr>
            <w:r w:rsidRPr="005D35D5">
              <w:rPr>
                <w:sz w:val="24"/>
                <w:szCs w:val="24"/>
              </w:rPr>
              <w:t>ОК 24.</w:t>
            </w:r>
          </w:p>
        </w:tc>
        <w:tc>
          <w:tcPr>
            <w:tcW w:w="5700" w:type="dxa"/>
            <w:tcBorders>
              <w:top w:val="nil"/>
            </w:tcBorders>
          </w:tcPr>
          <w:p w:rsidR="00AC03DD" w:rsidRPr="005D35D5" w:rsidRDefault="00AC03DD" w:rsidP="007E3677">
            <w:pPr>
              <w:pStyle w:val="TableParagraph"/>
              <w:tabs>
                <w:tab w:val="left" w:pos="1446"/>
                <w:tab w:val="left" w:pos="3868"/>
              </w:tabs>
              <w:ind w:left="110"/>
              <w:rPr>
                <w:sz w:val="24"/>
                <w:szCs w:val="24"/>
              </w:rPr>
            </w:pPr>
            <w:r w:rsidRPr="005D35D5">
              <w:rPr>
                <w:sz w:val="24"/>
                <w:szCs w:val="24"/>
              </w:rPr>
              <w:t>Екстремальна медицина</w:t>
            </w:r>
          </w:p>
        </w:tc>
        <w:tc>
          <w:tcPr>
            <w:tcW w:w="1843" w:type="dxa"/>
            <w:vAlign w:val="center"/>
          </w:tcPr>
          <w:p w:rsidR="00AC03DD" w:rsidRPr="005D35D5" w:rsidRDefault="00AC03DD" w:rsidP="007E3677">
            <w:pPr>
              <w:pStyle w:val="TableParagraph"/>
              <w:tabs>
                <w:tab w:val="left" w:pos="1446"/>
                <w:tab w:val="left" w:pos="3868"/>
              </w:tabs>
              <w:ind w:left="110"/>
              <w:jc w:val="center"/>
              <w:rPr>
                <w:sz w:val="24"/>
                <w:szCs w:val="24"/>
              </w:rPr>
            </w:pPr>
            <w:r w:rsidRPr="005D35D5">
              <w:rPr>
                <w:sz w:val="24"/>
                <w:szCs w:val="24"/>
              </w:rPr>
              <w:t>3,0</w:t>
            </w:r>
          </w:p>
        </w:tc>
        <w:tc>
          <w:tcPr>
            <w:tcW w:w="1681" w:type="dxa"/>
            <w:vAlign w:val="center"/>
          </w:tcPr>
          <w:p w:rsidR="00AC03DD" w:rsidRPr="005D35D5" w:rsidRDefault="007E3677" w:rsidP="007E3677">
            <w:pPr>
              <w:pStyle w:val="TableParagraph"/>
              <w:tabs>
                <w:tab w:val="left" w:pos="1446"/>
                <w:tab w:val="left" w:pos="3868"/>
              </w:tabs>
              <w:ind w:left="110"/>
              <w:jc w:val="center"/>
              <w:rPr>
                <w:sz w:val="24"/>
                <w:szCs w:val="24"/>
              </w:rPr>
            </w:pPr>
            <w:r w:rsidRPr="005D35D5">
              <w:rPr>
                <w:sz w:val="24"/>
                <w:szCs w:val="24"/>
              </w:rPr>
              <w:t>Модульний контроль</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25.</w:t>
            </w:r>
          </w:p>
        </w:tc>
        <w:tc>
          <w:tcPr>
            <w:tcW w:w="5700"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Вступ у фармацію</w:t>
            </w:r>
          </w:p>
        </w:tc>
        <w:tc>
          <w:tcPr>
            <w:tcW w:w="1843" w:type="dxa"/>
            <w:vAlign w:val="center"/>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3,0</w:t>
            </w:r>
          </w:p>
        </w:tc>
        <w:tc>
          <w:tcPr>
            <w:tcW w:w="1681" w:type="dxa"/>
          </w:tcPr>
          <w:p w:rsidR="007E3677" w:rsidRPr="005D35D5" w:rsidRDefault="007E3677" w:rsidP="007E3677">
            <w:pPr>
              <w:jc w:val="center"/>
              <w:rPr>
                <w:sz w:val="24"/>
                <w:szCs w:val="24"/>
              </w:rPr>
            </w:pPr>
            <w:r w:rsidRPr="005D35D5">
              <w:rPr>
                <w:sz w:val="24"/>
                <w:szCs w:val="24"/>
              </w:rPr>
              <w:t xml:space="preserve">Модульний </w:t>
            </w:r>
            <w:r w:rsidRPr="005D35D5">
              <w:rPr>
                <w:sz w:val="24"/>
                <w:szCs w:val="24"/>
              </w:rPr>
              <w:lastRenderedPageBreak/>
              <w:t>контроль</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lastRenderedPageBreak/>
              <w:t>ОК 26.</w:t>
            </w:r>
          </w:p>
        </w:tc>
        <w:tc>
          <w:tcPr>
            <w:tcW w:w="5700"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Фармакогнозія</w:t>
            </w:r>
          </w:p>
        </w:tc>
        <w:tc>
          <w:tcPr>
            <w:tcW w:w="1843" w:type="dxa"/>
            <w:vAlign w:val="center"/>
          </w:tcPr>
          <w:p w:rsidR="007E3677" w:rsidRPr="005D35D5" w:rsidRDefault="0030325B" w:rsidP="007E3677">
            <w:pPr>
              <w:pStyle w:val="TableParagraph"/>
              <w:tabs>
                <w:tab w:val="left" w:pos="1446"/>
                <w:tab w:val="left" w:pos="3868"/>
              </w:tabs>
              <w:ind w:left="110"/>
              <w:jc w:val="center"/>
              <w:rPr>
                <w:sz w:val="24"/>
                <w:szCs w:val="24"/>
              </w:rPr>
            </w:pPr>
            <w:r w:rsidRPr="005D35D5">
              <w:rPr>
                <w:sz w:val="24"/>
                <w:szCs w:val="24"/>
              </w:rPr>
              <w:t>9,0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27.</w:t>
            </w:r>
          </w:p>
        </w:tc>
        <w:tc>
          <w:tcPr>
            <w:tcW w:w="5700"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Фармакотерапія з фармакокінетикою</w:t>
            </w:r>
          </w:p>
        </w:tc>
        <w:tc>
          <w:tcPr>
            <w:tcW w:w="1843" w:type="dxa"/>
            <w:vAlign w:val="center"/>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3,0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28.</w:t>
            </w:r>
          </w:p>
        </w:tc>
        <w:tc>
          <w:tcPr>
            <w:tcW w:w="5700"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Фармакологія</w:t>
            </w:r>
          </w:p>
        </w:tc>
        <w:tc>
          <w:tcPr>
            <w:tcW w:w="1843" w:type="dxa"/>
            <w:vAlign w:val="center"/>
          </w:tcPr>
          <w:p w:rsidR="007E3677" w:rsidRPr="005D35D5" w:rsidRDefault="0030325B" w:rsidP="007E3677">
            <w:pPr>
              <w:pStyle w:val="TableParagraph"/>
              <w:tabs>
                <w:tab w:val="left" w:pos="1446"/>
                <w:tab w:val="left" w:pos="3868"/>
              </w:tabs>
              <w:ind w:left="110"/>
              <w:jc w:val="center"/>
              <w:rPr>
                <w:sz w:val="24"/>
                <w:szCs w:val="24"/>
              </w:rPr>
            </w:pPr>
            <w:r w:rsidRPr="005D35D5">
              <w:rPr>
                <w:sz w:val="24"/>
                <w:szCs w:val="24"/>
              </w:rPr>
              <w:t>9,0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29.</w:t>
            </w:r>
          </w:p>
        </w:tc>
        <w:tc>
          <w:tcPr>
            <w:tcW w:w="5700"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Фармацевтична хімія</w:t>
            </w:r>
          </w:p>
        </w:tc>
        <w:tc>
          <w:tcPr>
            <w:tcW w:w="1843" w:type="dxa"/>
            <w:vAlign w:val="center"/>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13,0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30.</w:t>
            </w:r>
          </w:p>
        </w:tc>
        <w:tc>
          <w:tcPr>
            <w:tcW w:w="5700"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Фізична та колоїдна хімія</w:t>
            </w:r>
          </w:p>
        </w:tc>
        <w:tc>
          <w:tcPr>
            <w:tcW w:w="1843" w:type="dxa"/>
            <w:vAlign w:val="center"/>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4,0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31.</w:t>
            </w:r>
          </w:p>
        </w:tc>
        <w:tc>
          <w:tcPr>
            <w:tcW w:w="5700"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Фармакоекономіка</w:t>
            </w:r>
          </w:p>
        </w:tc>
        <w:tc>
          <w:tcPr>
            <w:tcW w:w="1843" w:type="dxa"/>
            <w:vAlign w:val="center"/>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3,0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32.</w:t>
            </w:r>
          </w:p>
        </w:tc>
        <w:tc>
          <w:tcPr>
            <w:tcW w:w="5700"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Організація та економіка фармації</w:t>
            </w:r>
          </w:p>
        </w:tc>
        <w:tc>
          <w:tcPr>
            <w:tcW w:w="1843" w:type="dxa"/>
            <w:vAlign w:val="center"/>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6,0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33.</w:t>
            </w:r>
          </w:p>
        </w:tc>
        <w:tc>
          <w:tcPr>
            <w:tcW w:w="5700"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Клінічна фармація та фармацевтична опіка</w:t>
            </w:r>
          </w:p>
        </w:tc>
        <w:tc>
          <w:tcPr>
            <w:tcW w:w="1843" w:type="dxa"/>
            <w:vAlign w:val="center"/>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9,0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34.</w:t>
            </w:r>
          </w:p>
        </w:tc>
        <w:tc>
          <w:tcPr>
            <w:tcW w:w="5700"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Фармацевтичне  та медичне товарознавство</w:t>
            </w:r>
          </w:p>
        </w:tc>
        <w:tc>
          <w:tcPr>
            <w:tcW w:w="1843" w:type="dxa"/>
            <w:vAlign w:val="center"/>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4,0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35.</w:t>
            </w:r>
          </w:p>
        </w:tc>
        <w:tc>
          <w:tcPr>
            <w:tcW w:w="5700"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Фармацевтичний менеджмент і маркетинг</w:t>
            </w:r>
          </w:p>
        </w:tc>
        <w:tc>
          <w:tcPr>
            <w:tcW w:w="1843" w:type="dxa"/>
            <w:vAlign w:val="center"/>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6,0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36.</w:t>
            </w:r>
          </w:p>
        </w:tc>
        <w:tc>
          <w:tcPr>
            <w:tcW w:w="5700"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Токсикологічна та судова хімія</w:t>
            </w:r>
          </w:p>
        </w:tc>
        <w:tc>
          <w:tcPr>
            <w:tcW w:w="1843" w:type="dxa"/>
            <w:vAlign w:val="center"/>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4,0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37.</w:t>
            </w:r>
          </w:p>
        </w:tc>
        <w:tc>
          <w:tcPr>
            <w:tcW w:w="5700"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Лікарська токсикологія</w:t>
            </w:r>
          </w:p>
        </w:tc>
        <w:tc>
          <w:tcPr>
            <w:tcW w:w="1843" w:type="dxa"/>
            <w:vAlign w:val="center"/>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3,0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38.</w:t>
            </w:r>
          </w:p>
        </w:tc>
        <w:tc>
          <w:tcPr>
            <w:tcW w:w="5700"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Біофармація та фармацевтична біотехнологія</w:t>
            </w:r>
          </w:p>
        </w:tc>
        <w:tc>
          <w:tcPr>
            <w:tcW w:w="1843" w:type="dxa"/>
            <w:vAlign w:val="center"/>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3,0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39.</w:t>
            </w:r>
          </w:p>
        </w:tc>
        <w:tc>
          <w:tcPr>
            <w:tcW w:w="5700"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Стандартизація лікарських засобів та системи якості у фармації</w:t>
            </w:r>
          </w:p>
        </w:tc>
        <w:tc>
          <w:tcPr>
            <w:tcW w:w="1843" w:type="dxa"/>
            <w:vAlign w:val="center"/>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3,0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40.</w:t>
            </w:r>
          </w:p>
        </w:tc>
        <w:tc>
          <w:tcPr>
            <w:tcW w:w="5700" w:type="dxa"/>
          </w:tcPr>
          <w:p w:rsidR="007E3677" w:rsidRPr="005D35D5" w:rsidRDefault="007E3677" w:rsidP="007E3677">
            <w:pPr>
              <w:pStyle w:val="TableParagraph"/>
              <w:tabs>
                <w:tab w:val="left" w:pos="1446"/>
                <w:tab w:val="left" w:pos="1646"/>
                <w:tab w:val="left" w:pos="3150"/>
                <w:tab w:val="left" w:pos="3868"/>
              </w:tabs>
              <w:ind w:left="110"/>
              <w:rPr>
                <w:sz w:val="24"/>
                <w:szCs w:val="24"/>
              </w:rPr>
            </w:pPr>
            <w:r w:rsidRPr="005D35D5">
              <w:rPr>
                <w:sz w:val="24"/>
                <w:szCs w:val="24"/>
              </w:rPr>
              <w:t>Технологія лікарських косметичних засобів</w:t>
            </w:r>
          </w:p>
        </w:tc>
        <w:tc>
          <w:tcPr>
            <w:tcW w:w="1843" w:type="dxa"/>
            <w:vAlign w:val="center"/>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3,0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5E0CA6" w:rsidRPr="005D35D5" w:rsidTr="006E01D7">
        <w:trPr>
          <w:trHeight w:val="20"/>
        </w:trPr>
        <w:tc>
          <w:tcPr>
            <w:tcW w:w="1128" w:type="dxa"/>
          </w:tcPr>
          <w:p w:rsidR="005E0CA6" w:rsidRPr="005D35D5" w:rsidRDefault="005E0CA6" w:rsidP="007E3677">
            <w:pPr>
              <w:pStyle w:val="TableParagraph"/>
              <w:tabs>
                <w:tab w:val="left" w:pos="1446"/>
                <w:tab w:val="left" w:pos="3868"/>
              </w:tabs>
              <w:ind w:left="110"/>
              <w:rPr>
                <w:sz w:val="24"/>
                <w:szCs w:val="24"/>
              </w:rPr>
            </w:pPr>
            <w:r w:rsidRPr="005D35D5">
              <w:rPr>
                <w:sz w:val="24"/>
                <w:szCs w:val="24"/>
              </w:rPr>
              <w:t>ОК 41.</w:t>
            </w:r>
          </w:p>
        </w:tc>
        <w:tc>
          <w:tcPr>
            <w:tcW w:w="5700" w:type="dxa"/>
          </w:tcPr>
          <w:p w:rsidR="005E0CA6" w:rsidRPr="005D35D5" w:rsidRDefault="005E0CA6" w:rsidP="007E3677">
            <w:pPr>
              <w:pStyle w:val="TableParagraph"/>
              <w:tabs>
                <w:tab w:val="left" w:pos="1446"/>
                <w:tab w:val="left" w:pos="3868"/>
              </w:tabs>
              <w:ind w:left="110"/>
              <w:rPr>
                <w:sz w:val="24"/>
                <w:szCs w:val="24"/>
              </w:rPr>
            </w:pPr>
            <w:r w:rsidRPr="005D35D5">
              <w:rPr>
                <w:sz w:val="24"/>
                <w:szCs w:val="24"/>
              </w:rPr>
              <w:t>Соціальна фармація</w:t>
            </w:r>
          </w:p>
        </w:tc>
        <w:tc>
          <w:tcPr>
            <w:tcW w:w="1843" w:type="dxa"/>
            <w:vAlign w:val="center"/>
          </w:tcPr>
          <w:p w:rsidR="005E0CA6" w:rsidRPr="005D35D5" w:rsidRDefault="005E0CA6" w:rsidP="007E3677">
            <w:pPr>
              <w:pStyle w:val="TableParagraph"/>
              <w:tabs>
                <w:tab w:val="left" w:pos="1446"/>
                <w:tab w:val="left" w:pos="3868"/>
              </w:tabs>
              <w:ind w:left="110"/>
              <w:jc w:val="center"/>
              <w:rPr>
                <w:sz w:val="24"/>
                <w:szCs w:val="24"/>
              </w:rPr>
            </w:pPr>
            <w:r w:rsidRPr="005D35D5">
              <w:rPr>
                <w:sz w:val="24"/>
                <w:szCs w:val="24"/>
              </w:rPr>
              <w:t>3,0</w:t>
            </w:r>
          </w:p>
        </w:tc>
        <w:tc>
          <w:tcPr>
            <w:tcW w:w="1681" w:type="dxa"/>
            <w:vAlign w:val="center"/>
          </w:tcPr>
          <w:p w:rsidR="005E0CA6" w:rsidRPr="005D35D5" w:rsidRDefault="007E3677" w:rsidP="007E3677">
            <w:pPr>
              <w:pStyle w:val="TableParagraph"/>
              <w:tabs>
                <w:tab w:val="left" w:pos="1446"/>
                <w:tab w:val="left" w:pos="3868"/>
              </w:tabs>
              <w:ind w:left="110"/>
              <w:jc w:val="center"/>
              <w:rPr>
                <w:sz w:val="24"/>
                <w:szCs w:val="24"/>
              </w:rPr>
            </w:pPr>
            <w:r w:rsidRPr="005D35D5">
              <w:rPr>
                <w:sz w:val="24"/>
                <w:szCs w:val="24"/>
              </w:rPr>
              <w:t>Залік</w:t>
            </w:r>
          </w:p>
        </w:tc>
      </w:tr>
      <w:tr w:rsidR="005E0CA6" w:rsidRPr="005D35D5" w:rsidTr="006E01D7">
        <w:trPr>
          <w:trHeight w:val="20"/>
        </w:trPr>
        <w:tc>
          <w:tcPr>
            <w:tcW w:w="1128" w:type="dxa"/>
          </w:tcPr>
          <w:p w:rsidR="005E0CA6" w:rsidRPr="005D35D5" w:rsidRDefault="005E0CA6" w:rsidP="007E3677">
            <w:pPr>
              <w:pStyle w:val="TableParagraph"/>
              <w:tabs>
                <w:tab w:val="left" w:pos="1446"/>
                <w:tab w:val="left" w:pos="3868"/>
              </w:tabs>
              <w:ind w:left="110"/>
              <w:rPr>
                <w:sz w:val="24"/>
                <w:szCs w:val="24"/>
              </w:rPr>
            </w:pPr>
            <w:r w:rsidRPr="005D35D5">
              <w:rPr>
                <w:sz w:val="24"/>
                <w:szCs w:val="24"/>
              </w:rPr>
              <w:t>ОК 42.</w:t>
            </w:r>
          </w:p>
        </w:tc>
        <w:tc>
          <w:tcPr>
            <w:tcW w:w="5700" w:type="dxa"/>
          </w:tcPr>
          <w:p w:rsidR="005E0CA6" w:rsidRPr="005D35D5" w:rsidRDefault="003F3830" w:rsidP="007E3677">
            <w:pPr>
              <w:pStyle w:val="TableParagraph"/>
              <w:tabs>
                <w:tab w:val="left" w:pos="1446"/>
                <w:tab w:val="left" w:pos="3868"/>
              </w:tabs>
              <w:ind w:left="110"/>
              <w:rPr>
                <w:sz w:val="24"/>
                <w:szCs w:val="24"/>
              </w:rPr>
            </w:pPr>
            <w:r w:rsidRPr="005D35D5">
              <w:rPr>
                <w:sz w:val="24"/>
                <w:szCs w:val="24"/>
              </w:rPr>
              <w:t>Розробка лікарських засобів</w:t>
            </w:r>
          </w:p>
        </w:tc>
        <w:tc>
          <w:tcPr>
            <w:tcW w:w="1843" w:type="dxa"/>
            <w:vAlign w:val="center"/>
          </w:tcPr>
          <w:p w:rsidR="005E0CA6" w:rsidRPr="005D35D5" w:rsidRDefault="005E0CA6" w:rsidP="007E3677">
            <w:pPr>
              <w:pStyle w:val="TableParagraph"/>
              <w:tabs>
                <w:tab w:val="left" w:pos="1446"/>
                <w:tab w:val="left" w:pos="3868"/>
              </w:tabs>
              <w:ind w:left="110"/>
              <w:jc w:val="center"/>
              <w:rPr>
                <w:sz w:val="24"/>
                <w:szCs w:val="24"/>
              </w:rPr>
            </w:pPr>
            <w:r w:rsidRPr="005D35D5">
              <w:rPr>
                <w:sz w:val="24"/>
                <w:szCs w:val="24"/>
              </w:rPr>
              <w:t>3,0</w:t>
            </w:r>
          </w:p>
        </w:tc>
        <w:tc>
          <w:tcPr>
            <w:tcW w:w="1681" w:type="dxa"/>
            <w:vAlign w:val="center"/>
          </w:tcPr>
          <w:p w:rsidR="005E0CA6" w:rsidRPr="005D35D5" w:rsidRDefault="007E3677" w:rsidP="007E3677">
            <w:pPr>
              <w:pStyle w:val="TableParagraph"/>
              <w:tabs>
                <w:tab w:val="left" w:pos="1446"/>
                <w:tab w:val="left" w:pos="3868"/>
              </w:tabs>
              <w:ind w:left="110"/>
              <w:jc w:val="center"/>
              <w:rPr>
                <w:sz w:val="24"/>
                <w:szCs w:val="24"/>
              </w:rPr>
            </w:pPr>
            <w:r w:rsidRPr="005D35D5">
              <w:rPr>
                <w:sz w:val="24"/>
                <w:szCs w:val="24"/>
              </w:rPr>
              <w:t>Залік</w:t>
            </w:r>
          </w:p>
        </w:tc>
      </w:tr>
      <w:tr w:rsidR="007E3677" w:rsidRPr="005D35D5" w:rsidTr="006E01D7">
        <w:trPr>
          <w:trHeight w:val="20"/>
        </w:trPr>
        <w:tc>
          <w:tcPr>
            <w:tcW w:w="1128"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ОК 43.</w:t>
            </w:r>
          </w:p>
        </w:tc>
        <w:tc>
          <w:tcPr>
            <w:tcW w:w="5700" w:type="dxa"/>
          </w:tcPr>
          <w:p w:rsidR="007E3677" w:rsidRPr="005D35D5" w:rsidRDefault="007E3677" w:rsidP="007E3677">
            <w:pPr>
              <w:pStyle w:val="TableParagraph"/>
              <w:tabs>
                <w:tab w:val="left" w:pos="1446"/>
                <w:tab w:val="left" w:pos="3868"/>
              </w:tabs>
              <w:ind w:left="110"/>
              <w:rPr>
                <w:sz w:val="24"/>
                <w:szCs w:val="24"/>
              </w:rPr>
            </w:pPr>
            <w:r w:rsidRPr="005D35D5">
              <w:rPr>
                <w:sz w:val="24"/>
                <w:szCs w:val="24"/>
              </w:rPr>
              <w:t xml:space="preserve">Фармацевтичне право та законодавство </w:t>
            </w:r>
          </w:p>
        </w:tc>
        <w:tc>
          <w:tcPr>
            <w:tcW w:w="1843" w:type="dxa"/>
            <w:vAlign w:val="center"/>
          </w:tcPr>
          <w:p w:rsidR="007E3677" w:rsidRPr="005D35D5" w:rsidRDefault="007E3677" w:rsidP="007E3677">
            <w:pPr>
              <w:pStyle w:val="TableParagraph"/>
              <w:tabs>
                <w:tab w:val="left" w:pos="1446"/>
                <w:tab w:val="left" w:pos="3868"/>
              </w:tabs>
              <w:ind w:left="110"/>
              <w:jc w:val="center"/>
              <w:rPr>
                <w:sz w:val="24"/>
                <w:szCs w:val="24"/>
              </w:rPr>
            </w:pPr>
            <w:r w:rsidRPr="005D35D5">
              <w:rPr>
                <w:sz w:val="24"/>
                <w:szCs w:val="24"/>
              </w:rPr>
              <w:t>3,0</w:t>
            </w:r>
          </w:p>
        </w:tc>
        <w:tc>
          <w:tcPr>
            <w:tcW w:w="1681" w:type="dxa"/>
          </w:tcPr>
          <w:p w:rsidR="007E3677" w:rsidRPr="005D35D5" w:rsidRDefault="007E3677" w:rsidP="007E3677">
            <w:pPr>
              <w:jc w:val="center"/>
              <w:rPr>
                <w:sz w:val="24"/>
                <w:szCs w:val="24"/>
              </w:rPr>
            </w:pPr>
            <w:r w:rsidRPr="005D35D5">
              <w:rPr>
                <w:sz w:val="24"/>
                <w:szCs w:val="24"/>
              </w:rPr>
              <w:t>Модульний контроль</w:t>
            </w:r>
          </w:p>
        </w:tc>
      </w:tr>
      <w:tr w:rsidR="002959AE" w:rsidRPr="005D35D5" w:rsidTr="006E01D7">
        <w:trPr>
          <w:trHeight w:val="20"/>
        </w:trPr>
        <w:tc>
          <w:tcPr>
            <w:tcW w:w="1128" w:type="dxa"/>
            <w:vAlign w:val="center"/>
          </w:tcPr>
          <w:p w:rsidR="002959AE" w:rsidRPr="005D35D5" w:rsidRDefault="002959AE" w:rsidP="002959AE">
            <w:pPr>
              <w:pStyle w:val="TableParagraph"/>
              <w:tabs>
                <w:tab w:val="left" w:pos="1446"/>
                <w:tab w:val="left" w:pos="3868"/>
              </w:tabs>
              <w:ind w:left="110"/>
              <w:rPr>
                <w:sz w:val="24"/>
                <w:szCs w:val="24"/>
              </w:rPr>
            </w:pPr>
            <w:r w:rsidRPr="005D35D5">
              <w:rPr>
                <w:sz w:val="24"/>
                <w:szCs w:val="24"/>
              </w:rPr>
              <w:t>ОК 44</w:t>
            </w:r>
          </w:p>
        </w:tc>
        <w:tc>
          <w:tcPr>
            <w:tcW w:w="5700" w:type="dxa"/>
            <w:vAlign w:val="center"/>
          </w:tcPr>
          <w:p w:rsidR="002959AE" w:rsidRPr="005D35D5" w:rsidRDefault="004D74C1" w:rsidP="006E01D7">
            <w:pPr>
              <w:pStyle w:val="TableParagraph"/>
              <w:tabs>
                <w:tab w:val="left" w:pos="1446"/>
                <w:tab w:val="left" w:pos="3868"/>
              </w:tabs>
              <w:ind w:left="110"/>
              <w:rPr>
                <w:sz w:val="24"/>
                <w:szCs w:val="24"/>
              </w:rPr>
            </w:pPr>
            <w:r w:rsidRPr="005D35D5">
              <w:rPr>
                <w:sz w:val="24"/>
                <w:szCs w:val="24"/>
              </w:rPr>
              <w:t xml:space="preserve">Підготовка офіцерів запасу галузі знань </w:t>
            </w:r>
            <w:r w:rsidR="006E01D7" w:rsidRPr="005D35D5">
              <w:rPr>
                <w:sz w:val="24"/>
                <w:szCs w:val="24"/>
              </w:rPr>
              <w:t>"</w:t>
            </w:r>
            <w:r w:rsidRPr="005D35D5">
              <w:rPr>
                <w:sz w:val="24"/>
                <w:szCs w:val="24"/>
              </w:rPr>
              <w:t>Охорона здоров</w:t>
            </w:r>
            <w:r w:rsidR="006E01D7" w:rsidRPr="005D35D5">
              <w:rPr>
                <w:sz w:val="24"/>
                <w:szCs w:val="24"/>
              </w:rPr>
              <w:t>’</w:t>
            </w:r>
            <w:r w:rsidRPr="005D35D5">
              <w:rPr>
                <w:sz w:val="24"/>
                <w:szCs w:val="24"/>
              </w:rPr>
              <w:t>я". Спеціальність "Фармація, промислова фармація" (військово-орієнтовані модулі)*, у т.ч.:</w:t>
            </w:r>
          </w:p>
        </w:tc>
        <w:tc>
          <w:tcPr>
            <w:tcW w:w="1843" w:type="dxa"/>
            <w:vAlign w:val="center"/>
          </w:tcPr>
          <w:p w:rsidR="002959AE" w:rsidRPr="005D35D5" w:rsidRDefault="002959AE" w:rsidP="002959AE">
            <w:pPr>
              <w:pStyle w:val="TableParagraph"/>
              <w:tabs>
                <w:tab w:val="left" w:pos="1446"/>
                <w:tab w:val="left" w:pos="3868"/>
              </w:tabs>
              <w:ind w:left="110"/>
              <w:jc w:val="center"/>
              <w:rPr>
                <w:sz w:val="24"/>
                <w:szCs w:val="24"/>
              </w:rPr>
            </w:pPr>
          </w:p>
        </w:tc>
        <w:tc>
          <w:tcPr>
            <w:tcW w:w="1681" w:type="dxa"/>
            <w:vAlign w:val="center"/>
          </w:tcPr>
          <w:p w:rsidR="002959AE" w:rsidRPr="005D35D5" w:rsidRDefault="002959AE" w:rsidP="002959AE">
            <w:pPr>
              <w:pStyle w:val="TableParagraph"/>
              <w:tabs>
                <w:tab w:val="left" w:pos="1446"/>
                <w:tab w:val="left" w:pos="3868"/>
              </w:tabs>
              <w:ind w:left="110"/>
              <w:jc w:val="center"/>
              <w:rPr>
                <w:sz w:val="24"/>
                <w:szCs w:val="24"/>
              </w:rPr>
            </w:pPr>
          </w:p>
        </w:tc>
      </w:tr>
      <w:tr w:rsidR="002959AE" w:rsidRPr="005D35D5" w:rsidTr="006E01D7">
        <w:trPr>
          <w:trHeight w:val="20"/>
        </w:trPr>
        <w:tc>
          <w:tcPr>
            <w:tcW w:w="1128" w:type="dxa"/>
            <w:vAlign w:val="center"/>
          </w:tcPr>
          <w:p w:rsidR="002959AE" w:rsidRPr="005D35D5" w:rsidRDefault="002959AE" w:rsidP="002959AE">
            <w:pPr>
              <w:pStyle w:val="TableParagraph"/>
              <w:tabs>
                <w:tab w:val="left" w:pos="1446"/>
                <w:tab w:val="left" w:pos="3868"/>
              </w:tabs>
              <w:ind w:left="110"/>
              <w:rPr>
                <w:sz w:val="24"/>
                <w:szCs w:val="24"/>
              </w:rPr>
            </w:pPr>
            <w:r w:rsidRPr="005D35D5">
              <w:rPr>
                <w:sz w:val="24"/>
                <w:szCs w:val="24"/>
              </w:rPr>
              <w:t xml:space="preserve">ОК 44.1 </w:t>
            </w:r>
          </w:p>
        </w:tc>
        <w:tc>
          <w:tcPr>
            <w:tcW w:w="5700" w:type="dxa"/>
            <w:vAlign w:val="center"/>
          </w:tcPr>
          <w:p w:rsidR="002959AE" w:rsidRPr="005D35D5" w:rsidRDefault="002959AE" w:rsidP="00546DA6">
            <w:pPr>
              <w:pStyle w:val="TableParagraph"/>
              <w:tabs>
                <w:tab w:val="left" w:pos="1446"/>
                <w:tab w:val="left" w:pos="3868"/>
              </w:tabs>
              <w:ind w:left="110"/>
              <w:jc w:val="right"/>
              <w:rPr>
                <w:sz w:val="24"/>
                <w:szCs w:val="24"/>
              </w:rPr>
            </w:pPr>
            <w:r w:rsidRPr="005D35D5">
              <w:rPr>
                <w:sz w:val="24"/>
                <w:szCs w:val="24"/>
              </w:rPr>
              <w:t>Домедична допомога в екстремальних ситуаціях</w:t>
            </w:r>
          </w:p>
        </w:tc>
        <w:tc>
          <w:tcPr>
            <w:tcW w:w="1843" w:type="dxa"/>
            <w:vAlign w:val="center"/>
          </w:tcPr>
          <w:p w:rsidR="002959AE" w:rsidRPr="005D35D5" w:rsidRDefault="002959AE" w:rsidP="002959AE">
            <w:pPr>
              <w:pStyle w:val="TableParagraph"/>
              <w:tabs>
                <w:tab w:val="left" w:pos="1446"/>
                <w:tab w:val="left" w:pos="3868"/>
              </w:tabs>
              <w:ind w:left="110"/>
              <w:jc w:val="center"/>
              <w:rPr>
                <w:sz w:val="24"/>
                <w:szCs w:val="24"/>
              </w:rPr>
            </w:pPr>
            <w:r w:rsidRPr="005D35D5">
              <w:rPr>
                <w:sz w:val="24"/>
                <w:szCs w:val="24"/>
              </w:rPr>
              <w:t>2,0</w:t>
            </w:r>
          </w:p>
        </w:tc>
        <w:tc>
          <w:tcPr>
            <w:tcW w:w="1681" w:type="dxa"/>
            <w:vAlign w:val="center"/>
          </w:tcPr>
          <w:p w:rsidR="002959AE" w:rsidRPr="005D35D5" w:rsidRDefault="002959AE" w:rsidP="002959AE">
            <w:pPr>
              <w:pStyle w:val="TableParagraph"/>
              <w:tabs>
                <w:tab w:val="left" w:pos="1446"/>
                <w:tab w:val="left" w:pos="3868"/>
              </w:tabs>
              <w:ind w:left="110"/>
              <w:jc w:val="center"/>
              <w:rPr>
                <w:sz w:val="24"/>
                <w:szCs w:val="24"/>
              </w:rPr>
            </w:pPr>
            <w:r w:rsidRPr="005D35D5">
              <w:rPr>
                <w:sz w:val="24"/>
                <w:szCs w:val="24"/>
              </w:rPr>
              <w:t>Модульний контроль</w:t>
            </w:r>
          </w:p>
        </w:tc>
      </w:tr>
      <w:tr w:rsidR="002959AE" w:rsidRPr="005D35D5" w:rsidTr="006E01D7">
        <w:trPr>
          <w:trHeight w:val="20"/>
        </w:trPr>
        <w:tc>
          <w:tcPr>
            <w:tcW w:w="1128" w:type="dxa"/>
            <w:vAlign w:val="center"/>
          </w:tcPr>
          <w:p w:rsidR="002959AE" w:rsidRPr="005D35D5" w:rsidRDefault="002959AE" w:rsidP="002959AE">
            <w:pPr>
              <w:pStyle w:val="TableParagraph"/>
              <w:tabs>
                <w:tab w:val="left" w:pos="1446"/>
                <w:tab w:val="left" w:pos="3868"/>
              </w:tabs>
              <w:ind w:left="110"/>
              <w:rPr>
                <w:sz w:val="24"/>
                <w:szCs w:val="24"/>
              </w:rPr>
            </w:pPr>
            <w:r w:rsidRPr="005D35D5">
              <w:rPr>
                <w:sz w:val="24"/>
                <w:szCs w:val="24"/>
              </w:rPr>
              <w:t xml:space="preserve">ОК 44.2 </w:t>
            </w:r>
          </w:p>
        </w:tc>
        <w:tc>
          <w:tcPr>
            <w:tcW w:w="5700" w:type="dxa"/>
            <w:vAlign w:val="center"/>
          </w:tcPr>
          <w:p w:rsidR="002959AE" w:rsidRPr="005D35D5" w:rsidRDefault="002959AE" w:rsidP="00546DA6">
            <w:pPr>
              <w:pStyle w:val="TableParagraph"/>
              <w:tabs>
                <w:tab w:val="left" w:pos="1446"/>
                <w:tab w:val="left" w:pos="3868"/>
              </w:tabs>
              <w:ind w:left="110"/>
              <w:jc w:val="right"/>
              <w:rPr>
                <w:sz w:val="24"/>
                <w:szCs w:val="24"/>
              </w:rPr>
            </w:pPr>
            <w:r w:rsidRPr="005D35D5">
              <w:rPr>
                <w:sz w:val="24"/>
                <w:szCs w:val="24"/>
              </w:rPr>
              <w:t>Основи організації медичного забезпечення населення і військ</w:t>
            </w:r>
          </w:p>
        </w:tc>
        <w:tc>
          <w:tcPr>
            <w:tcW w:w="1843" w:type="dxa"/>
            <w:vAlign w:val="center"/>
          </w:tcPr>
          <w:p w:rsidR="002959AE" w:rsidRPr="005D35D5" w:rsidRDefault="002959AE" w:rsidP="002959AE">
            <w:pPr>
              <w:pStyle w:val="TableParagraph"/>
              <w:tabs>
                <w:tab w:val="left" w:pos="1446"/>
                <w:tab w:val="left" w:pos="3868"/>
              </w:tabs>
              <w:ind w:left="110"/>
              <w:jc w:val="center"/>
              <w:rPr>
                <w:sz w:val="24"/>
                <w:szCs w:val="24"/>
              </w:rPr>
            </w:pPr>
            <w:r w:rsidRPr="005D35D5">
              <w:rPr>
                <w:sz w:val="24"/>
                <w:szCs w:val="24"/>
              </w:rPr>
              <w:t>1,0</w:t>
            </w:r>
          </w:p>
        </w:tc>
        <w:tc>
          <w:tcPr>
            <w:tcW w:w="1681" w:type="dxa"/>
            <w:vAlign w:val="center"/>
          </w:tcPr>
          <w:p w:rsidR="002959AE" w:rsidRPr="005D35D5" w:rsidRDefault="002959AE" w:rsidP="002959AE">
            <w:pPr>
              <w:pStyle w:val="TableParagraph"/>
              <w:tabs>
                <w:tab w:val="left" w:pos="1446"/>
                <w:tab w:val="left" w:pos="3868"/>
              </w:tabs>
              <w:ind w:left="110"/>
              <w:jc w:val="center"/>
              <w:rPr>
                <w:sz w:val="24"/>
                <w:szCs w:val="24"/>
              </w:rPr>
            </w:pPr>
            <w:r w:rsidRPr="005D35D5">
              <w:rPr>
                <w:sz w:val="24"/>
                <w:szCs w:val="24"/>
              </w:rPr>
              <w:t>Модульний контроль</w:t>
            </w:r>
          </w:p>
        </w:tc>
      </w:tr>
      <w:tr w:rsidR="00F317AB" w:rsidRPr="005D35D5" w:rsidTr="006E01D7">
        <w:trPr>
          <w:trHeight w:val="20"/>
        </w:trPr>
        <w:tc>
          <w:tcPr>
            <w:tcW w:w="1128" w:type="dxa"/>
          </w:tcPr>
          <w:p w:rsidR="00F317AB" w:rsidRPr="005D35D5" w:rsidRDefault="006E01D7" w:rsidP="00F317AB">
            <w:pPr>
              <w:pStyle w:val="TableParagraph"/>
              <w:tabs>
                <w:tab w:val="left" w:pos="1446"/>
                <w:tab w:val="left" w:pos="3868"/>
              </w:tabs>
              <w:ind w:left="110"/>
              <w:rPr>
                <w:sz w:val="24"/>
                <w:szCs w:val="24"/>
              </w:rPr>
            </w:pPr>
            <w:r w:rsidRPr="005D35D5">
              <w:rPr>
                <w:sz w:val="24"/>
                <w:szCs w:val="24"/>
              </w:rPr>
              <w:t>ОК 45</w:t>
            </w:r>
          </w:p>
        </w:tc>
        <w:tc>
          <w:tcPr>
            <w:tcW w:w="5700" w:type="dxa"/>
            <w:vAlign w:val="center"/>
          </w:tcPr>
          <w:p w:rsidR="00F317AB" w:rsidRPr="005D35D5" w:rsidRDefault="00F317AB" w:rsidP="00F317AB">
            <w:pPr>
              <w:pStyle w:val="TableParagraph"/>
              <w:tabs>
                <w:tab w:val="left" w:pos="1446"/>
                <w:tab w:val="left" w:pos="3868"/>
              </w:tabs>
              <w:ind w:left="110"/>
              <w:rPr>
                <w:sz w:val="24"/>
                <w:szCs w:val="24"/>
              </w:rPr>
            </w:pPr>
            <w:r w:rsidRPr="005D35D5">
              <w:rPr>
                <w:sz w:val="24"/>
                <w:szCs w:val="24"/>
              </w:rPr>
              <w:t>Методологія наукових досліджень</w:t>
            </w:r>
          </w:p>
        </w:tc>
        <w:tc>
          <w:tcPr>
            <w:tcW w:w="1843" w:type="dxa"/>
            <w:vAlign w:val="center"/>
          </w:tcPr>
          <w:p w:rsidR="00F317AB" w:rsidRPr="005D35D5" w:rsidRDefault="00F317AB" w:rsidP="00F317AB">
            <w:pPr>
              <w:pStyle w:val="TableParagraph"/>
              <w:tabs>
                <w:tab w:val="left" w:pos="1446"/>
                <w:tab w:val="left" w:pos="3868"/>
              </w:tabs>
              <w:ind w:left="110"/>
              <w:jc w:val="center"/>
              <w:rPr>
                <w:sz w:val="24"/>
                <w:szCs w:val="24"/>
              </w:rPr>
            </w:pPr>
            <w:r w:rsidRPr="005D35D5">
              <w:rPr>
                <w:sz w:val="24"/>
                <w:szCs w:val="24"/>
              </w:rPr>
              <w:t>3,0</w:t>
            </w:r>
          </w:p>
        </w:tc>
        <w:tc>
          <w:tcPr>
            <w:tcW w:w="1681" w:type="dxa"/>
            <w:vAlign w:val="center"/>
          </w:tcPr>
          <w:p w:rsidR="00F317AB" w:rsidRPr="005D35D5" w:rsidRDefault="00F317AB" w:rsidP="00F317AB">
            <w:pPr>
              <w:pStyle w:val="TableParagraph"/>
              <w:tabs>
                <w:tab w:val="left" w:pos="1446"/>
                <w:tab w:val="left" w:pos="3868"/>
              </w:tabs>
              <w:ind w:left="110"/>
              <w:jc w:val="center"/>
              <w:rPr>
                <w:sz w:val="24"/>
                <w:szCs w:val="24"/>
              </w:rPr>
            </w:pPr>
            <w:r w:rsidRPr="005D35D5">
              <w:rPr>
                <w:sz w:val="24"/>
                <w:szCs w:val="24"/>
              </w:rPr>
              <w:t>Залік</w:t>
            </w:r>
          </w:p>
        </w:tc>
      </w:tr>
      <w:tr w:rsidR="006E01D7" w:rsidRPr="005D35D5" w:rsidTr="006E01D7">
        <w:trPr>
          <w:trHeight w:val="20"/>
        </w:trPr>
        <w:tc>
          <w:tcPr>
            <w:tcW w:w="1128" w:type="dxa"/>
          </w:tcPr>
          <w:p w:rsidR="006E01D7" w:rsidRPr="005D35D5" w:rsidRDefault="006E01D7" w:rsidP="006E01D7">
            <w:pPr>
              <w:pStyle w:val="TableParagraph"/>
              <w:tabs>
                <w:tab w:val="left" w:pos="1446"/>
                <w:tab w:val="left" w:pos="3868"/>
              </w:tabs>
              <w:ind w:left="110"/>
              <w:rPr>
                <w:sz w:val="24"/>
                <w:szCs w:val="24"/>
              </w:rPr>
            </w:pPr>
            <w:r w:rsidRPr="005D35D5">
              <w:rPr>
                <w:sz w:val="24"/>
                <w:szCs w:val="24"/>
              </w:rPr>
              <w:t>ОК 46.</w:t>
            </w:r>
          </w:p>
        </w:tc>
        <w:tc>
          <w:tcPr>
            <w:tcW w:w="5700" w:type="dxa"/>
          </w:tcPr>
          <w:p w:rsidR="006E01D7" w:rsidRPr="005D35D5" w:rsidRDefault="006E01D7" w:rsidP="006E01D7">
            <w:pPr>
              <w:pStyle w:val="TableParagraph"/>
              <w:tabs>
                <w:tab w:val="left" w:pos="1446"/>
                <w:tab w:val="left" w:pos="3868"/>
              </w:tabs>
              <w:ind w:left="110"/>
              <w:rPr>
                <w:sz w:val="24"/>
                <w:szCs w:val="24"/>
              </w:rPr>
            </w:pPr>
            <w:r w:rsidRPr="005D35D5">
              <w:rPr>
                <w:sz w:val="24"/>
                <w:szCs w:val="24"/>
              </w:rPr>
              <w:t>Фармакогностичне ресурсознавство</w:t>
            </w:r>
          </w:p>
        </w:tc>
        <w:tc>
          <w:tcPr>
            <w:tcW w:w="1843" w:type="dxa"/>
            <w:vAlign w:val="center"/>
          </w:tcPr>
          <w:p w:rsidR="006E01D7" w:rsidRPr="005D35D5" w:rsidRDefault="006E01D7" w:rsidP="006E01D7">
            <w:pPr>
              <w:pStyle w:val="TableParagraph"/>
              <w:tabs>
                <w:tab w:val="left" w:pos="1446"/>
                <w:tab w:val="left" w:pos="3868"/>
              </w:tabs>
              <w:ind w:left="110"/>
              <w:jc w:val="center"/>
              <w:rPr>
                <w:sz w:val="24"/>
                <w:szCs w:val="24"/>
              </w:rPr>
            </w:pPr>
            <w:r w:rsidRPr="005D35D5">
              <w:rPr>
                <w:sz w:val="24"/>
                <w:szCs w:val="24"/>
              </w:rPr>
              <w:t>3,0</w:t>
            </w:r>
          </w:p>
        </w:tc>
        <w:tc>
          <w:tcPr>
            <w:tcW w:w="1681" w:type="dxa"/>
          </w:tcPr>
          <w:p w:rsidR="006E01D7" w:rsidRPr="005D35D5" w:rsidRDefault="006E01D7" w:rsidP="006E01D7">
            <w:pPr>
              <w:jc w:val="center"/>
              <w:rPr>
                <w:sz w:val="24"/>
                <w:szCs w:val="24"/>
              </w:rPr>
            </w:pPr>
            <w:r w:rsidRPr="005D35D5">
              <w:rPr>
                <w:sz w:val="24"/>
                <w:szCs w:val="24"/>
              </w:rPr>
              <w:t>Модульний контроль</w:t>
            </w:r>
          </w:p>
        </w:tc>
      </w:tr>
      <w:tr w:rsidR="006E01D7" w:rsidRPr="005D35D5" w:rsidTr="006E01D7">
        <w:trPr>
          <w:trHeight w:val="20"/>
        </w:trPr>
        <w:tc>
          <w:tcPr>
            <w:tcW w:w="1128" w:type="dxa"/>
          </w:tcPr>
          <w:p w:rsidR="006E01D7" w:rsidRPr="005D35D5" w:rsidRDefault="006E01D7" w:rsidP="006E01D7">
            <w:pPr>
              <w:pStyle w:val="TableParagraph"/>
              <w:tabs>
                <w:tab w:val="left" w:pos="1446"/>
                <w:tab w:val="left" w:pos="3868"/>
              </w:tabs>
              <w:ind w:left="110"/>
              <w:rPr>
                <w:sz w:val="24"/>
                <w:szCs w:val="24"/>
              </w:rPr>
            </w:pPr>
            <w:r w:rsidRPr="005D35D5">
              <w:rPr>
                <w:sz w:val="24"/>
                <w:szCs w:val="24"/>
              </w:rPr>
              <w:t>ОК 47.</w:t>
            </w:r>
          </w:p>
        </w:tc>
        <w:tc>
          <w:tcPr>
            <w:tcW w:w="5700" w:type="dxa"/>
          </w:tcPr>
          <w:p w:rsidR="006E01D7" w:rsidRPr="005D35D5" w:rsidRDefault="006E01D7" w:rsidP="006E01D7">
            <w:pPr>
              <w:pStyle w:val="TableParagraph"/>
              <w:tabs>
                <w:tab w:val="left" w:pos="1446"/>
                <w:tab w:val="left" w:pos="3868"/>
              </w:tabs>
              <w:ind w:left="110"/>
              <w:rPr>
                <w:sz w:val="24"/>
                <w:szCs w:val="24"/>
              </w:rPr>
            </w:pPr>
            <w:r w:rsidRPr="005D35D5">
              <w:rPr>
                <w:sz w:val="24"/>
                <w:szCs w:val="24"/>
              </w:rPr>
              <w:t>Належні практики у фармації</w:t>
            </w:r>
          </w:p>
        </w:tc>
        <w:tc>
          <w:tcPr>
            <w:tcW w:w="1843" w:type="dxa"/>
            <w:vAlign w:val="center"/>
          </w:tcPr>
          <w:p w:rsidR="006E01D7" w:rsidRPr="005D35D5" w:rsidRDefault="006E01D7" w:rsidP="006E01D7">
            <w:pPr>
              <w:pStyle w:val="TableParagraph"/>
              <w:tabs>
                <w:tab w:val="left" w:pos="1446"/>
                <w:tab w:val="left" w:pos="3868"/>
              </w:tabs>
              <w:ind w:left="110"/>
              <w:jc w:val="center"/>
              <w:rPr>
                <w:sz w:val="24"/>
                <w:szCs w:val="24"/>
              </w:rPr>
            </w:pPr>
            <w:r w:rsidRPr="005D35D5">
              <w:rPr>
                <w:sz w:val="24"/>
                <w:szCs w:val="24"/>
              </w:rPr>
              <w:t>3,0</w:t>
            </w:r>
          </w:p>
        </w:tc>
        <w:tc>
          <w:tcPr>
            <w:tcW w:w="1681" w:type="dxa"/>
          </w:tcPr>
          <w:p w:rsidR="006E01D7" w:rsidRPr="005D35D5" w:rsidRDefault="006E01D7" w:rsidP="006E01D7">
            <w:pPr>
              <w:jc w:val="center"/>
              <w:rPr>
                <w:sz w:val="24"/>
                <w:szCs w:val="24"/>
              </w:rPr>
            </w:pPr>
            <w:r w:rsidRPr="005D35D5">
              <w:rPr>
                <w:sz w:val="24"/>
                <w:szCs w:val="24"/>
              </w:rPr>
              <w:t>Залік</w:t>
            </w:r>
          </w:p>
        </w:tc>
      </w:tr>
      <w:tr w:rsidR="006E01D7" w:rsidRPr="005D35D5" w:rsidTr="006E01D7">
        <w:trPr>
          <w:trHeight w:val="20"/>
        </w:trPr>
        <w:tc>
          <w:tcPr>
            <w:tcW w:w="1128" w:type="dxa"/>
            <w:vAlign w:val="center"/>
          </w:tcPr>
          <w:p w:rsidR="006E01D7" w:rsidRPr="005D35D5" w:rsidRDefault="006E01D7" w:rsidP="006E01D7">
            <w:pPr>
              <w:pStyle w:val="TableParagraph"/>
              <w:tabs>
                <w:tab w:val="left" w:pos="1446"/>
                <w:tab w:val="left" w:pos="3868"/>
              </w:tabs>
              <w:ind w:left="110"/>
              <w:rPr>
                <w:sz w:val="24"/>
                <w:szCs w:val="24"/>
              </w:rPr>
            </w:pPr>
            <w:r w:rsidRPr="005D35D5">
              <w:rPr>
                <w:sz w:val="24"/>
                <w:szCs w:val="24"/>
              </w:rPr>
              <w:t>ОК 48.</w:t>
            </w:r>
          </w:p>
        </w:tc>
        <w:tc>
          <w:tcPr>
            <w:tcW w:w="5700" w:type="dxa"/>
            <w:vAlign w:val="center"/>
          </w:tcPr>
          <w:p w:rsidR="006E01D7" w:rsidRPr="005D35D5" w:rsidRDefault="006E01D7" w:rsidP="006E01D7">
            <w:pPr>
              <w:pStyle w:val="TableParagraph"/>
              <w:tabs>
                <w:tab w:val="left" w:pos="1446"/>
                <w:tab w:val="left" w:pos="3868"/>
              </w:tabs>
              <w:ind w:left="110"/>
              <w:rPr>
                <w:sz w:val="24"/>
                <w:szCs w:val="24"/>
              </w:rPr>
            </w:pPr>
            <w:r w:rsidRPr="005D35D5">
              <w:rPr>
                <w:sz w:val="24"/>
                <w:szCs w:val="24"/>
              </w:rPr>
              <w:t>Протоколи фармацевта</w:t>
            </w:r>
          </w:p>
        </w:tc>
        <w:tc>
          <w:tcPr>
            <w:tcW w:w="1843" w:type="dxa"/>
            <w:vAlign w:val="center"/>
          </w:tcPr>
          <w:p w:rsidR="006E01D7" w:rsidRPr="005D35D5" w:rsidRDefault="006E01D7" w:rsidP="006E01D7">
            <w:pPr>
              <w:pStyle w:val="TableParagraph"/>
              <w:tabs>
                <w:tab w:val="left" w:pos="1446"/>
                <w:tab w:val="left" w:pos="3868"/>
              </w:tabs>
              <w:ind w:left="110"/>
              <w:jc w:val="center"/>
              <w:rPr>
                <w:sz w:val="24"/>
                <w:szCs w:val="24"/>
              </w:rPr>
            </w:pPr>
            <w:r w:rsidRPr="005D35D5">
              <w:rPr>
                <w:sz w:val="24"/>
                <w:szCs w:val="24"/>
              </w:rPr>
              <w:t>3,0</w:t>
            </w:r>
          </w:p>
        </w:tc>
        <w:tc>
          <w:tcPr>
            <w:tcW w:w="1681" w:type="dxa"/>
            <w:vAlign w:val="center"/>
          </w:tcPr>
          <w:p w:rsidR="006E01D7" w:rsidRPr="005D35D5" w:rsidRDefault="006E01D7" w:rsidP="006E01D7">
            <w:pPr>
              <w:pStyle w:val="TableParagraph"/>
              <w:tabs>
                <w:tab w:val="left" w:pos="1446"/>
                <w:tab w:val="left" w:pos="3868"/>
              </w:tabs>
              <w:ind w:left="110"/>
              <w:jc w:val="center"/>
              <w:rPr>
                <w:sz w:val="24"/>
                <w:szCs w:val="24"/>
              </w:rPr>
            </w:pPr>
            <w:r w:rsidRPr="005D35D5">
              <w:rPr>
                <w:sz w:val="24"/>
                <w:szCs w:val="24"/>
              </w:rPr>
              <w:t>Залік</w:t>
            </w:r>
          </w:p>
        </w:tc>
      </w:tr>
      <w:tr w:rsidR="00F317AB" w:rsidRPr="005D35D5" w:rsidTr="006E01D7">
        <w:trPr>
          <w:trHeight w:val="20"/>
        </w:trPr>
        <w:tc>
          <w:tcPr>
            <w:tcW w:w="1128" w:type="dxa"/>
            <w:shd w:val="clear" w:color="auto" w:fill="F2DBDB"/>
          </w:tcPr>
          <w:p w:rsidR="00F317AB" w:rsidRPr="005D35D5" w:rsidRDefault="00F317AB" w:rsidP="00F317AB">
            <w:pPr>
              <w:pStyle w:val="TableParagraph"/>
              <w:tabs>
                <w:tab w:val="left" w:pos="1446"/>
                <w:tab w:val="left" w:pos="3868"/>
              </w:tabs>
              <w:ind w:left="110"/>
              <w:rPr>
                <w:sz w:val="24"/>
                <w:szCs w:val="24"/>
              </w:rPr>
            </w:pPr>
          </w:p>
        </w:tc>
        <w:tc>
          <w:tcPr>
            <w:tcW w:w="5700" w:type="dxa"/>
            <w:shd w:val="clear" w:color="auto" w:fill="F2DBDB"/>
          </w:tcPr>
          <w:p w:rsidR="00F317AB" w:rsidRPr="005D35D5" w:rsidRDefault="00F317AB" w:rsidP="00F317AB">
            <w:pPr>
              <w:pStyle w:val="TableParagraph"/>
              <w:tabs>
                <w:tab w:val="left" w:pos="1446"/>
                <w:tab w:val="left" w:pos="3868"/>
              </w:tabs>
              <w:ind w:left="110"/>
              <w:rPr>
                <w:b/>
                <w:i/>
                <w:sz w:val="24"/>
                <w:szCs w:val="24"/>
              </w:rPr>
            </w:pPr>
            <w:r w:rsidRPr="005D35D5">
              <w:rPr>
                <w:b/>
                <w:bCs/>
                <w:i/>
                <w:sz w:val="24"/>
                <w:szCs w:val="24"/>
                <w:lang w:eastAsia="ru-RU"/>
              </w:rPr>
              <w:t>Всього по циклу професійної підготовки</w:t>
            </w:r>
          </w:p>
        </w:tc>
        <w:tc>
          <w:tcPr>
            <w:tcW w:w="1843" w:type="dxa"/>
            <w:shd w:val="clear" w:color="auto" w:fill="F2DBDB"/>
          </w:tcPr>
          <w:p w:rsidR="00F317AB" w:rsidRPr="005D35D5" w:rsidRDefault="00F317AB" w:rsidP="00546DA6">
            <w:pPr>
              <w:pStyle w:val="TableParagraph"/>
              <w:tabs>
                <w:tab w:val="left" w:pos="1446"/>
                <w:tab w:val="left" w:pos="3868"/>
              </w:tabs>
              <w:ind w:left="110"/>
              <w:jc w:val="center"/>
              <w:rPr>
                <w:b/>
                <w:sz w:val="24"/>
                <w:szCs w:val="24"/>
              </w:rPr>
            </w:pPr>
            <w:r w:rsidRPr="005D35D5">
              <w:rPr>
                <w:b/>
                <w:sz w:val="24"/>
                <w:szCs w:val="24"/>
              </w:rPr>
              <w:t>13</w:t>
            </w:r>
            <w:r w:rsidR="000367EA" w:rsidRPr="005D35D5">
              <w:rPr>
                <w:b/>
                <w:sz w:val="24"/>
                <w:szCs w:val="24"/>
                <w:lang w:val="en-US"/>
              </w:rPr>
              <w:t>6</w:t>
            </w:r>
          </w:p>
        </w:tc>
        <w:tc>
          <w:tcPr>
            <w:tcW w:w="1681" w:type="dxa"/>
            <w:shd w:val="clear" w:color="auto" w:fill="F2DBDB"/>
          </w:tcPr>
          <w:p w:rsidR="00F317AB" w:rsidRPr="005D35D5" w:rsidRDefault="00F317AB" w:rsidP="00F317AB">
            <w:pPr>
              <w:pStyle w:val="TableParagraph"/>
              <w:tabs>
                <w:tab w:val="left" w:pos="1446"/>
                <w:tab w:val="left" w:pos="3868"/>
              </w:tabs>
              <w:ind w:left="110"/>
              <w:jc w:val="center"/>
              <w:rPr>
                <w:sz w:val="24"/>
                <w:szCs w:val="24"/>
              </w:rPr>
            </w:pPr>
          </w:p>
        </w:tc>
      </w:tr>
      <w:tr w:rsidR="00F317AB" w:rsidRPr="005D35D5" w:rsidTr="006E01D7">
        <w:trPr>
          <w:trHeight w:val="20"/>
        </w:trPr>
        <w:tc>
          <w:tcPr>
            <w:tcW w:w="10352" w:type="dxa"/>
            <w:gridSpan w:val="4"/>
          </w:tcPr>
          <w:p w:rsidR="00F317AB" w:rsidRPr="005D35D5" w:rsidRDefault="00F317AB" w:rsidP="00F317AB">
            <w:pPr>
              <w:pStyle w:val="TableParagraph"/>
              <w:tabs>
                <w:tab w:val="left" w:pos="1446"/>
                <w:tab w:val="left" w:pos="3868"/>
              </w:tabs>
              <w:ind w:left="110"/>
              <w:jc w:val="center"/>
              <w:rPr>
                <w:b/>
                <w:sz w:val="24"/>
                <w:szCs w:val="24"/>
              </w:rPr>
            </w:pPr>
            <w:r w:rsidRPr="005D35D5">
              <w:rPr>
                <w:b/>
                <w:sz w:val="24"/>
                <w:szCs w:val="24"/>
              </w:rPr>
              <w:t>Цикл практичної підготовки</w:t>
            </w:r>
          </w:p>
        </w:tc>
      </w:tr>
      <w:tr w:rsidR="00F317AB" w:rsidRPr="005D35D5" w:rsidTr="006E01D7">
        <w:trPr>
          <w:trHeight w:val="20"/>
        </w:trPr>
        <w:tc>
          <w:tcPr>
            <w:tcW w:w="1128" w:type="dxa"/>
          </w:tcPr>
          <w:p w:rsidR="00F317AB" w:rsidRPr="005D35D5" w:rsidRDefault="00F317AB" w:rsidP="00F317AB">
            <w:pPr>
              <w:pStyle w:val="TableParagraph"/>
              <w:tabs>
                <w:tab w:val="left" w:pos="1446"/>
                <w:tab w:val="left" w:pos="3868"/>
              </w:tabs>
              <w:ind w:left="110"/>
              <w:rPr>
                <w:sz w:val="24"/>
                <w:szCs w:val="24"/>
              </w:rPr>
            </w:pPr>
            <w:r w:rsidRPr="005D35D5">
              <w:rPr>
                <w:sz w:val="24"/>
                <w:szCs w:val="24"/>
              </w:rPr>
              <w:t>ПК 1</w:t>
            </w:r>
          </w:p>
        </w:tc>
        <w:tc>
          <w:tcPr>
            <w:tcW w:w="5700" w:type="dxa"/>
          </w:tcPr>
          <w:p w:rsidR="00F317AB" w:rsidRPr="005D35D5" w:rsidRDefault="00F317AB" w:rsidP="00F317AB">
            <w:pPr>
              <w:pStyle w:val="TableParagraph"/>
              <w:tabs>
                <w:tab w:val="left" w:pos="1295"/>
                <w:tab w:val="left" w:pos="1446"/>
                <w:tab w:val="left" w:pos="3086"/>
                <w:tab w:val="left" w:pos="3868"/>
                <w:tab w:val="left" w:pos="4595"/>
              </w:tabs>
              <w:ind w:left="110"/>
              <w:rPr>
                <w:sz w:val="24"/>
                <w:szCs w:val="24"/>
              </w:rPr>
            </w:pPr>
            <w:r w:rsidRPr="005D35D5">
              <w:rPr>
                <w:sz w:val="24"/>
                <w:szCs w:val="24"/>
              </w:rPr>
              <w:t>Перша долікарська допомога з ознайомчою медичною практикою</w:t>
            </w:r>
          </w:p>
        </w:tc>
        <w:tc>
          <w:tcPr>
            <w:tcW w:w="1843" w:type="dxa"/>
          </w:tcPr>
          <w:p w:rsidR="00F317AB" w:rsidRPr="005D35D5" w:rsidRDefault="00F317AB" w:rsidP="00F317AB">
            <w:pPr>
              <w:pStyle w:val="TableParagraph"/>
              <w:tabs>
                <w:tab w:val="left" w:pos="1446"/>
                <w:tab w:val="left" w:pos="3868"/>
              </w:tabs>
              <w:ind w:left="110"/>
              <w:jc w:val="center"/>
              <w:rPr>
                <w:sz w:val="24"/>
                <w:szCs w:val="24"/>
              </w:rPr>
            </w:pPr>
            <w:r w:rsidRPr="005D35D5">
              <w:rPr>
                <w:sz w:val="24"/>
                <w:szCs w:val="24"/>
              </w:rPr>
              <w:t>3,0</w:t>
            </w:r>
          </w:p>
        </w:tc>
        <w:tc>
          <w:tcPr>
            <w:tcW w:w="1681" w:type="dxa"/>
          </w:tcPr>
          <w:p w:rsidR="00F317AB" w:rsidRPr="005D35D5" w:rsidRDefault="00F317AB" w:rsidP="00F317AB">
            <w:pPr>
              <w:pStyle w:val="TableParagraph"/>
              <w:tabs>
                <w:tab w:val="left" w:pos="1446"/>
                <w:tab w:val="left" w:pos="3868"/>
              </w:tabs>
              <w:ind w:left="110"/>
              <w:jc w:val="center"/>
              <w:rPr>
                <w:sz w:val="24"/>
                <w:szCs w:val="24"/>
              </w:rPr>
            </w:pPr>
            <w:r w:rsidRPr="005D35D5">
              <w:rPr>
                <w:sz w:val="24"/>
                <w:szCs w:val="24"/>
              </w:rPr>
              <w:t>ПМК</w:t>
            </w:r>
          </w:p>
        </w:tc>
      </w:tr>
      <w:tr w:rsidR="00F317AB" w:rsidRPr="005D35D5" w:rsidTr="006E01D7">
        <w:trPr>
          <w:trHeight w:val="20"/>
        </w:trPr>
        <w:tc>
          <w:tcPr>
            <w:tcW w:w="1128" w:type="dxa"/>
          </w:tcPr>
          <w:p w:rsidR="00F317AB" w:rsidRPr="005D35D5" w:rsidRDefault="00F317AB" w:rsidP="00F317AB">
            <w:pPr>
              <w:pStyle w:val="TableParagraph"/>
              <w:tabs>
                <w:tab w:val="left" w:pos="1446"/>
                <w:tab w:val="left" w:pos="3868"/>
              </w:tabs>
              <w:ind w:left="110"/>
              <w:rPr>
                <w:sz w:val="24"/>
                <w:szCs w:val="24"/>
              </w:rPr>
            </w:pPr>
            <w:r w:rsidRPr="005D35D5">
              <w:rPr>
                <w:sz w:val="24"/>
                <w:szCs w:val="24"/>
              </w:rPr>
              <w:t>ПК 2</w:t>
            </w:r>
          </w:p>
        </w:tc>
        <w:tc>
          <w:tcPr>
            <w:tcW w:w="5700" w:type="dxa"/>
          </w:tcPr>
          <w:p w:rsidR="00F317AB" w:rsidRPr="005D35D5" w:rsidRDefault="00F317AB" w:rsidP="00F317AB">
            <w:pPr>
              <w:pStyle w:val="TableParagraph"/>
              <w:tabs>
                <w:tab w:val="left" w:pos="1446"/>
                <w:tab w:val="left" w:pos="3868"/>
              </w:tabs>
              <w:ind w:left="110"/>
              <w:rPr>
                <w:sz w:val="24"/>
                <w:szCs w:val="24"/>
              </w:rPr>
            </w:pPr>
            <w:r w:rsidRPr="005D35D5">
              <w:rPr>
                <w:sz w:val="24"/>
                <w:szCs w:val="24"/>
              </w:rPr>
              <w:t>Навчальна практика з фармацевтичної ботаніки</w:t>
            </w:r>
          </w:p>
        </w:tc>
        <w:tc>
          <w:tcPr>
            <w:tcW w:w="1843" w:type="dxa"/>
          </w:tcPr>
          <w:p w:rsidR="00F317AB" w:rsidRPr="005D35D5" w:rsidRDefault="00F317AB" w:rsidP="00F317AB">
            <w:pPr>
              <w:pStyle w:val="TableParagraph"/>
              <w:tabs>
                <w:tab w:val="left" w:pos="1446"/>
                <w:tab w:val="left" w:pos="3868"/>
              </w:tabs>
              <w:ind w:left="110"/>
              <w:jc w:val="center"/>
              <w:rPr>
                <w:sz w:val="24"/>
                <w:szCs w:val="24"/>
              </w:rPr>
            </w:pPr>
            <w:r w:rsidRPr="005D35D5">
              <w:rPr>
                <w:sz w:val="24"/>
                <w:szCs w:val="24"/>
              </w:rPr>
              <w:t>3,0</w:t>
            </w:r>
          </w:p>
        </w:tc>
        <w:tc>
          <w:tcPr>
            <w:tcW w:w="1681" w:type="dxa"/>
          </w:tcPr>
          <w:p w:rsidR="00F317AB" w:rsidRPr="005D35D5" w:rsidRDefault="00F317AB" w:rsidP="00F317AB">
            <w:pPr>
              <w:pStyle w:val="TableParagraph"/>
              <w:tabs>
                <w:tab w:val="left" w:pos="1446"/>
                <w:tab w:val="left" w:pos="3868"/>
              </w:tabs>
              <w:ind w:left="110"/>
              <w:jc w:val="center"/>
              <w:rPr>
                <w:sz w:val="24"/>
                <w:szCs w:val="24"/>
              </w:rPr>
            </w:pPr>
            <w:r w:rsidRPr="005D35D5">
              <w:rPr>
                <w:sz w:val="24"/>
                <w:szCs w:val="24"/>
              </w:rPr>
              <w:t>ПМК</w:t>
            </w:r>
          </w:p>
        </w:tc>
      </w:tr>
      <w:tr w:rsidR="00F317AB" w:rsidRPr="005D35D5" w:rsidTr="006E01D7">
        <w:trPr>
          <w:trHeight w:val="20"/>
        </w:trPr>
        <w:tc>
          <w:tcPr>
            <w:tcW w:w="1128" w:type="dxa"/>
          </w:tcPr>
          <w:p w:rsidR="00F317AB" w:rsidRPr="005D35D5" w:rsidRDefault="00F317AB" w:rsidP="00F317AB">
            <w:pPr>
              <w:pStyle w:val="TableParagraph"/>
              <w:tabs>
                <w:tab w:val="left" w:pos="1446"/>
                <w:tab w:val="left" w:pos="3868"/>
              </w:tabs>
              <w:ind w:left="110"/>
              <w:rPr>
                <w:sz w:val="24"/>
                <w:szCs w:val="24"/>
              </w:rPr>
            </w:pPr>
            <w:r w:rsidRPr="005D35D5">
              <w:rPr>
                <w:sz w:val="24"/>
                <w:szCs w:val="24"/>
              </w:rPr>
              <w:t>ПК 3</w:t>
            </w:r>
          </w:p>
        </w:tc>
        <w:tc>
          <w:tcPr>
            <w:tcW w:w="5700" w:type="dxa"/>
          </w:tcPr>
          <w:p w:rsidR="00F317AB" w:rsidRPr="005D35D5" w:rsidRDefault="00F317AB" w:rsidP="00F317AB">
            <w:pPr>
              <w:pStyle w:val="TableParagraph"/>
              <w:tabs>
                <w:tab w:val="left" w:pos="1446"/>
                <w:tab w:val="left" w:pos="3868"/>
              </w:tabs>
              <w:ind w:left="110"/>
              <w:rPr>
                <w:sz w:val="24"/>
                <w:szCs w:val="24"/>
              </w:rPr>
            </w:pPr>
            <w:r w:rsidRPr="005D35D5">
              <w:rPr>
                <w:sz w:val="24"/>
                <w:szCs w:val="24"/>
              </w:rPr>
              <w:t>Навчальна практика з фармакогнозії</w:t>
            </w:r>
          </w:p>
        </w:tc>
        <w:tc>
          <w:tcPr>
            <w:tcW w:w="1843" w:type="dxa"/>
          </w:tcPr>
          <w:p w:rsidR="00F317AB" w:rsidRPr="005D35D5" w:rsidRDefault="00F317AB" w:rsidP="00F317AB">
            <w:pPr>
              <w:pStyle w:val="TableParagraph"/>
              <w:tabs>
                <w:tab w:val="left" w:pos="1446"/>
                <w:tab w:val="left" w:pos="3868"/>
              </w:tabs>
              <w:ind w:left="110"/>
              <w:jc w:val="center"/>
              <w:rPr>
                <w:sz w:val="24"/>
                <w:szCs w:val="24"/>
              </w:rPr>
            </w:pPr>
            <w:r w:rsidRPr="005D35D5">
              <w:rPr>
                <w:sz w:val="24"/>
                <w:szCs w:val="24"/>
              </w:rPr>
              <w:t>3,0</w:t>
            </w:r>
          </w:p>
        </w:tc>
        <w:tc>
          <w:tcPr>
            <w:tcW w:w="1681" w:type="dxa"/>
          </w:tcPr>
          <w:p w:rsidR="00F317AB" w:rsidRPr="005D35D5" w:rsidRDefault="00F317AB" w:rsidP="00F317AB">
            <w:pPr>
              <w:pStyle w:val="TableParagraph"/>
              <w:tabs>
                <w:tab w:val="left" w:pos="1446"/>
                <w:tab w:val="left" w:pos="3868"/>
              </w:tabs>
              <w:ind w:left="110"/>
              <w:jc w:val="center"/>
              <w:rPr>
                <w:sz w:val="24"/>
                <w:szCs w:val="24"/>
              </w:rPr>
            </w:pPr>
            <w:r w:rsidRPr="005D35D5">
              <w:rPr>
                <w:sz w:val="24"/>
                <w:szCs w:val="24"/>
              </w:rPr>
              <w:t>ПМК</w:t>
            </w:r>
          </w:p>
        </w:tc>
      </w:tr>
      <w:tr w:rsidR="00F317AB" w:rsidRPr="005D35D5" w:rsidTr="006E01D7">
        <w:trPr>
          <w:trHeight w:val="20"/>
        </w:trPr>
        <w:tc>
          <w:tcPr>
            <w:tcW w:w="1128" w:type="dxa"/>
          </w:tcPr>
          <w:p w:rsidR="00F317AB" w:rsidRPr="005D35D5" w:rsidRDefault="00F317AB" w:rsidP="00F317AB">
            <w:pPr>
              <w:pStyle w:val="TableParagraph"/>
              <w:tabs>
                <w:tab w:val="left" w:pos="1446"/>
                <w:tab w:val="left" w:pos="3868"/>
              </w:tabs>
              <w:ind w:left="110"/>
              <w:rPr>
                <w:sz w:val="24"/>
                <w:szCs w:val="24"/>
              </w:rPr>
            </w:pPr>
            <w:r w:rsidRPr="005D35D5">
              <w:rPr>
                <w:sz w:val="24"/>
                <w:szCs w:val="24"/>
              </w:rPr>
              <w:t>ПК 4</w:t>
            </w:r>
          </w:p>
        </w:tc>
        <w:tc>
          <w:tcPr>
            <w:tcW w:w="5700" w:type="dxa"/>
          </w:tcPr>
          <w:p w:rsidR="00F317AB" w:rsidRPr="005D35D5" w:rsidRDefault="00F317AB" w:rsidP="00F317AB">
            <w:pPr>
              <w:pStyle w:val="TableParagraph"/>
              <w:tabs>
                <w:tab w:val="left" w:pos="1446"/>
                <w:tab w:val="left" w:pos="3868"/>
              </w:tabs>
              <w:ind w:left="110"/>
              <w:rPr>
                <w:sz w:val="24"/>
                <w:szCs w:val="24"/>
              </w:rPr>
            </w:pPr>
            <w:r w:rsidRPr="005D35D5">
              <w:rPr>
                <w:sz w:val="24"/>
                <w:szCs w:val="24"/>
              </w:rPr>
              <w:t>Практика з технології ліків</w:t>
            </w:r>
          </w:p>
        </w:tc>
        <w:tc>
          <w:tcPr>
            <w:tcW w:w="1843" w:type="dxa"/>
          </w:tcPr>
          <w:p w:rsidR="00F317AB" w:rsidRPr="005D35D5" w:rsidRDefault="00F317AB" w:rsidP="00F317AB">
            <w:pPr>
              <w:pStyle w:val="TableParagraph"/>
              <w:tabs>
                <w:tab w:val="left" w:pos="1446"/>
                <w:tab w:val="left" w:pos="3868"/>
              </w:tabs>
              <w:ind w:left="110"/>
              <w:jc w:val="center"/>
              <w:rPr>
                <w:sz w:val="24"/>
                <w:szCs w:val="24"/>
              </w:rPr>
            </w:pPr>
            <w:r w:rsidRPr="005D35D5">
              <w:rPr>
                <w:sz w:val="24"/>
                <w:szCs w:val="24"/>
              </w:rPr>
              <w:t>6,0</w:t>
            </w:r>
          </w:p>
        </w:tc>
        <w:tc>
          <w:tcPr>
            <w:tcW w:w="1681" w:type="dxa"/>
          </w:tcPr>
          <w:p w:rsidR="00F317AB" w:rsidRPr="005D35D5" w:rsidRDefault="00F317AB" w:rsidP="00F317AB">
            <w:pPr>
              <w:pStyle w:val="TableParagraph"/>
              <w:tabs>
                <w:tab w:val="left" w:pos="1446"/>
                <w:tab w:val="left" w:pos="3868"/>
              </w:tabs>
              <w:ind w:left="110"/>
              <w:jc w:val="center"/>
              <w:rPr>
                <w:sz w:val="24"/>
                <w:szCs w:val="24"/>
              </w:rPr>
            </w:pPr>
            <w:r w:rsidRPr="005D35D5">
              <w:rPr>
                <w:sz w:val="24"/>
                <w:szCs w:val="24"/>
              </w:rPr>
              <w:t>ПМК</w:t>
            </w:r>
          </w:p>
        </w:tc>
      </w:tr>
      <w:tr w:rsidR="00F317AB" w:rsidRPr="005D35D5" w:rsidTr="006E01D7">
        <w:trPr>
          <w:trHeight w:val="20"/>
        </w:trPr>
        <w:tc>
          <w:tcPr>
            <w:tcW w:w="1128" w:type="dxa"/>
          </w:tcPr>
          <w:p w:rsidR="00F317AB" w:rsidRPr="005D35D5" w:rsidRDefault="00F317AB" w:rsidP="00F317AB">
            <w:pPr>
              <w:pStyle w:val="TableParagraph"/>
              <w:tabs>
                <w:tab w:val="left" w:pos="1446"/>
                <w:tab w:val="left" w:pos="3868"/>
              </w:tabs>
              <w:ind w:left="110"/>
              <w:rPr>
                <w:sz w:val="24"/>
                <w:szCs w:val="24"/>
              </w:rPr>
            </w:pPr>
            <w:r w:rsidRPr="005D35D5">
              <w:rPr>
                <w:sz w:val="24"/>
                <w:szCs w:val="24"/>
              </w:rPr>
              <w:lastRenderedPageBreak/>
              <w:t>ПК 5</w:t>
            </w:r>
          </w:p>
        </w:tc>
        <w:tc>
          <w:tcPr>
            <w:tcW w:w="5700" w:type="dxa"/>
          </w:tcPr>
          <w:p w:rsidR="00F317AB" w:rsidRPr="005D35D5" w:rsidRDefault="00F317AB" w:rsidP="00F317AB">
            <w:pPr>
              <w:pStyle w:val="TableParagraph"/>
              <w:tabs>
                <w:tab w:val="left" w:pos="1446"/>
                <w:tab w:val="left" w:pos="3868"/>
              </w:tabs>
              <w:ind w:left="110"/>
              <w:rPr>
                <w:sz w:val="24"/>
                <w:szCs w:val="24"/>
              </w:rPr>
            </w:pPr>
            <w:r w:rsidRPr="005D35D5">
              <w:rPr>
                <w:sz w:val="24"/>
                <w:szCs w:val="24"/>
              </w:rPr>
              <w:t>Виробнича практика з фармацевтичної хімії</w:t>
            </w:r>
          </w:p>
        </w:tc>
        <w:tc>
          <w:tcPr>
            <w:tcW w:w="1843" w:type="dxa"/>
          </w:tcPr>
          <w:p w:rsidR="00F317AB" w:rsidRPr="005D35D5" w:rsidRDefault="00F317AB" w:rsidP="00F317AB">
            <w:pPr>
              <w:pStyle w:val="TableParagraph"/>
              <w:tabs>
                <w:tab w:val="left" w:pos="1446"/>
                <w:tab w:val="left" w:pos="3868"/>
              </w:tabs>
              <w:ind w:left="110"/>
              <w:jc w:val="center"/>
              <w:rPr>
                <w:sz w:val="24"/>
                <w:szCs w:val="24"/>
              </w:rPr>
            </w:pPr>
            <w:r w:rsidRPr="005D35D5">
              <w:rPr>
                <w:sz w:val="24"/>
                <w:szCs w:val="24"/>
              </w:rPr>
              <w:t>3,0</w:t>
            </w:r>
          </w:p>
        </w:tc>
        <w:tc>
          <w:tcPr>
            <w:tcW w:w="1681" w:type="dxa"/>
          </w:tcPr>
          <w:p w:rsidR="00F317AB" w:rsidRPr="005D35D5" w:rsidRDefault="00F317AB" w:rsidP="00F317AB">
            <w:pPr>
              <w:pStyle w:val="TableParagraph"/>
              <w:tabs>
                <w:tab w:val="left" w:pos="1446"/>
                <w:tab w:val="left" w:pos="3868"/>
              </w:tabs>
              <w:ind w:left="110"/>
              <w:jc w:val="center"/>
              <w:rPr>
                <w:sz w:val="24"/>
                <w:szCs w:val="24"/>
              </w:rPr>
            </w:pPr>
            <w:r w:rsidRPr="005D35D5">
              <w:rPr>
                <w:sz w:val="24"/>
                <w:szCs w:val="24"/>
              </w:rPr>
              <w:t>ПМК</w:t>
            </w:r>
          </w:p>
        </w:tc>
      </w:tr>
      <w:tr w:rsidR="00F317AB" w:rsidRPr="005D35D5" w:rsidTr="006E01D7">
        <w:trPr>
          <w:trHeight w:val="20"/>
        </w:trPr>
        <w:tc>
          <w:tcPr>
            <w:tcW w:w="1128" w:type="dxa"/>
          </w:tcPr>
          <w:p w:rsidR="00F317AB" w:rsidRPr="005D35D5" w:rsidRDefault="00F317AB" w:rsidP="00F317AB">
            <w:pPr>
              <w:pStyle w:val="TableParagraph"/>
              <w:tabs>
                <w:tab w:val="left" w:pos="1446"/>
                <w:tab w:val="left" w:pos="3868"/>
              </w:tabs>
              <w:ind w:left="110"/>
              <w:rPr>
                <w:sz w:val="24"/>
                <w:szCs w:val="24"/>
              </w:rPr>
            </w:pPr>
            <w:r w:rsidRPr="005D35D5">
              <w:rPr>
                <w:sz w:val="24"/>
                <w:szCs w:val="24"/>
              </w:rPr>
              <w:t>ПК 6</w:t>
            </w:r>
          </w:p>
        </w:tc>
        <w:tc>
          <w:tcPr>
            <w:tcW w:w="5700" w:type="dxa"/>
          </w:tcPr>
          <w:p w:rsidR="00F317AB" w:rsidRPr="005D35D5" w:rsidRDefault="00F317AB" w:rsidP="00F317AB">
            <w:pPr>
              <w:pStyle w:val="TableParagraph"/>
              <w:tabs>
                <w:tab w:val="left" w:pos="1446"/>
                <w:tab w:val="left" w:pos="3868"/>
              </w:tabs>
              <w:ind w:left="110"/>
              <w:rPr>
                <w:sz w:val="24"/>
                <w:szCs w:val="24"/>
              </w:rPr>
            </w:pPr>
            <w:r w:rsidRPr="005D35D5">
              <w:rPr>
                <w:sz w:val="24"/>
                <w:szCs w:val="24"/>
              </w:rPr>
              <w:t>Виробнича практика з організації економіки у фармації</w:t>
            </w:r>
          </w:p>
        </w:tc>
        <w:tc>
          <w:tcPr>
            <w:tcW w:w="1843" w:type="dxa"/>
          </w:tcPr>
          <w:p w:rsidR="00F317AB" w:rsidRPr="005D35D5" w:rsidRDefault="00F317AB" w:rsidP="00F317AB">
            <w:pPr>
              <w:pStyle w:val="TableParagraph"/>
              <w:tabs>
                <w:tab w:val="left" w:pos="1446"/>
                <w:tab w:val="left" w:pos="3868"/>
              </w:tabs>
              <w:ind w:left="110"/>
              <w:jc w:val="center"/>
              <w:rPr>
                <w:sz w:val="24"/>
                <w:szCs w:val="24"/>
              </w:rPr>
            </w:pPr>
            <w:r w:rsidRPr="005D35D5">
              <w:rPr>
                <w:sz w:val="24"/>
                <w:szCs w:val="24"/>
              </w:rPr>
              <w:t>6,0</w:t>
            </w:r>
          </w:p>
        </w:tc>
        <w:tc>
          <w:tcPr>
            <w:tcW w:w="1681" w:type="dxa"/>
          </w:tcPr>
          <w:p w:rsidR="00F317AB" w:rsidRPr="005D35D5" w:rsidRDefault="00F317AB" w:rsidP="00F317AB">
            <w:pPr>
              <w:pStyle w:val="TableParagraph"/>
              <w:tabs>
                <w:tab w:val="left" w:pos="1446"/>
                <w:tab w:val="left" w:pos="3868"/>
              </w:tabs>
              <w:ind w:left="110"/>
              <w:jc w:val="center"/>
              <w:rPr>
                <w:sz w:val="24"/>
                <w:szCs w:val="24"/>
              </w:rPr>
            </w:pPr>
            <w:r w:rsidRPr="005D35D5">
              <w:rPr>
                <w:sz w:val="24"/>
                <w:szCs w:val="24"/>
              </w:rPr>
              <w:t>ПМК</w:t>
            </w:r>
          </w:p>
        </w:tc>
      </w:tr>
      <w:tr w:rsidR="00F317AB" w:rsidRPr="005D35D5" w:rsidTr="006E01D7">
        <w:trPr>
          <w:trHeight w:val="20"/>
        </w:trPr>
        <w:tc>
          <w:tcPr>
            <w:tcW w:w="1128" w:type="dxa"/>
          </w:tcPr>
          <w:p w:rsidR="00F317AB" w:rsidRPr="005D35D5" w:rsidRDefault="00F317AB" w:rsidP="00F317AB">
            <w:pPr>
              <w:pStyle w:val="TableParagraph"/>
              <w:tabs>
                <w:tab w:val="left" w:pos="1446"/>
                <w:tab w:val="left" w:pos="3868"/>
              </w:tabs>
              <w:ind w:left="110"/>
              <w:rPr>
                <w:sz w:val="24"/>
                <w:szCs w:val="24"/>
              </w:rPr>
            </w:pPr>
            <w:r w:rsidRPr="005D35D5">
              <w:rPr>
                <w:sz w:val="24"/>
                <w:szCs w:val="24"/>
              </w:rPr>
              <w:t>ПК 7</w:t>
            </w:r>
          </w:p>
        </w:tc>
        <w:tc>
          <w:tcPr>
            <w:tcW w:w="5700" w:type="dxa"/>
          </w:tcPr>
          <w:p w:rsidR="00F317AB" w:rsidRPr="005D35D5" w:rsidRDefault="00F317AB" w:rsidP="00F317AB">
            <w:pPr>
              <w:pStyle w:val="TableParagraph"/>
              <w:tabs>
                <w:tab w:val="left" w:pos="1446"/>
                <w:tab w:val="left" w:pos="3868"/>
              </w:tabs>
              <w:ind w:left="110"/>
              <w:rPr>
                <w:sz w:val="24"/>
                <w:szCs w:val="24"/>
              </w:rPr>
            </w:pPr>
            <w:r w:rsidRPr="005D35D5">
              <w:rPr>
                <w:sz w:val="24"/>
                <w:szCs w:val="24"/>
              </w:rPr>
              <w:t xml:space="preserve">Виробнича практика з менеджменту та маркетингу у фармації  </w:t>
            </w:r>
          </w:p>
        </w:tc>
        <w:tc>
          <w:tcPr>
            <w:tcW w:w="1843" w:type="dxa"/>
          </w:tcPr>
          <w:p w:rsidR="00F317AB" w:rsidRPr="005D35D5" w:rsidRDefault="00F317AB" w:rsidP="00F317AB">
            <w:pPr>
              <w:pStyle w:val="TableParagraph"/>
              <w:tabs>
                <w:tab w:val="left" w:pos="1446"/>
                <w:tab w:val="left" w:pos="3868"/>
              </w:tabs>
              <w:ind w:left="110"/>
              <w:jc w:val="center"/>
              <w:rPr>
                <w:sz w:val="24"/>
                <w:szCs w:val="24"/>
              </w:rPr>
            </w:pPr>
            <w:r w:rsidRPr="005D35D5">
              <w:rPr>
                <w:sz w:val="24"/>
                <w:szCs w:val="24"/>
              </w:rPr>
              <w:t>6,0</w:t>
            </w:r>
          </w:p>
        </w:tc>
        <w:tc>
          <w:tcPr>
            <w:tcW w:w="1681" w:type="dxa"/>
          </w:tcPr>
          <w:p w:rsidR="00F317AB" w:rsidRPr="005D35D5" w:rsidRDefault="00F317AB" w:rsidP="00F317AB">
            <w:pPr>
              <w:pStyle w:val="TableParagraph"/>
              <w:tabs>
                <w:tab w:val="left" w:pos="1446"/>
                <w:tab w:val="left" w:pos="3868"/>
              </w:tabs>
              <w:ind w:left="110"/>
              <w:jc w:val="center"/>
              <w:rPr>
                <w:sz w:val="24"/>
                <w:szCs w:val="24"/>
              </w:rPr>
            </w:pPr>
            <w:r w:rsidRPr="005D35D5">
              <w:rPr>
                <w:sz w:val="24"/>
                <w:szCs w:val="24"/>
              </w:rPr>
              <w:t>ПМК</w:t>
            </w:r>
          </w:p>
        </w:tc>
      </w:tr>
      <w:tr w:rsidR="00F317AB" w:rsidRPr="005D35D5" w:rsidTr="006E01D7">
        <w:trPr>
          <w:trHeight w:val="20"/>
        </w:trPr>
        <w:tc>
          <w:tcPr>
            <w:tcW w:w="1128" w:type="dxa"/>
          </w:tcPr>
          <w:p w:rsidR="00F317AB" w:rsidRPr="005D35D5" w:rsidRDefault="00F317AB" w:rsidP="00F317AB">
            <w:pPr>
              <w:pStyle w:val="TableParagraph"/>
              <w:tabs>
                <w:tab w:val="left" w:pos="1446"/>
                <w:tab w:val="left" w:pos="3868"/>
              </w:tabs>
              <w:ind w:left="110"/>
              <w:rPr>
                <w:sz w:val="24"/>
                <w:szCs w:val="24"/>
              </w:rPr>
            </w:pPr>
            <w:r w:rsidRPr="005D35D5">
              <w:rPr>
                <w:sz w:val="24"/>
                <w:szCs w:val="24"/>
              </w:rPr>
              <w:t>ПК 8</w:t>
            </w:r>
          </w:p>
        </w:tc>
        <w:tc>
          <w:tcPr>
            <w:tcW w:w="5700" w:type="dxa"/>
          </w:tcPr>
          <w:p w:rsidR="00F317AB" w:rsidRPr="005D35D5" w:rsidRDefault="00F317AB" w:rsidP="00F317AB">
            <w:pPr>
              <w:pStyle w:val="TableParagraph"/>
              <w:tabs>
                <w:tab w:val="left" w:pos="1446"/>
                <w:tab w:val="left" w:pos="3868"/>
              </w:tabs>
              <w:ind w:left="110"/>
              <w:rPr>
                <w:sz w:val="24"/>
                <w:szCs w:val="24"/>
              </w:rPr>
            </w:pPr>
            <w:r w:rsidRPr="005D35D5">
              <w:rPr>
                <w:sz w:val="24"/>
                <w:szCs w:val="24"/>
              </w:rPr>
              <w:t>Виробнича практика з клінічної фармації</w:t>
            </w:r>
          </w:p>
        </w:tc>
        <w:tc>
          <w:tcPr>
            <w:tcW w:w="1843" w:type="dxa"/>
          </w:tcPr>
          <w:p w:rsidR="00F317AB" w:rsidRPr="005D35D5" w:rsidRDefault="00F317AB" w:rsidP="00F317AB">
            <w:pPr>
              <w:pStyle w:val="TableParagraph"/>
              <w:tabs>
                <w:tab w:val="left" w:pos="1446"/>
                <w:tab w:val="left" w:pos="3868"/>
              </w:tabs>
              <w:ind w:left="110"/>
              <w:jc w:val="center"/>
              <w:rPr>
                <w:sz w:val="24"/>
                <w:szCs w:val="24"/>
              </w:rPr>
            </w:pPr>
            <w:r w:rsidRPr="005D35D5">
              <w:rPr>
                <w:sz w:val="24"/>
                <w:szCs w:val="24"/>
              </w:rPr>
              <w:t>6,0</w:t>
            </w:r>
          </w:p>
        </w:tc>
        <w:tc>
          <w:tcPr>
            <w:tcW w:w="1681" w:type="dxa"/>
          </w:tcPr>
          <w:p w:rsidR="00F317AB" w:rsidRPr="005D35D5" w:rsidRDefault="00F317AB" w:rsidP="00F317AB">
            <w:pPr>
              <w:pStyle w:val="TableParagraph"/>
              <w:tabs>
                <w:tab w:val="left" w:pos="1446"/>
                <w:tab w:val="left" w:pos="3868"/>
              </w:tabs>
              <w:ind w:left="110"/>
              <w:jc w:val="center"/>
              <w:rPr>
                <w:sz w:val="24"/>
                <w:szCs w:val="24"/>
              </w:rPr>
            </w:pPr>
            <w:r w:rsidRPr="005D35D5">
              <w:rPr>
                <w:sz w:val="24"/>
                <w:szCs w:val="24"/>
              </w:rPr>
              <w:t>ПМК</w:t>
            </w:r>
          </w:p>
        </w:tc>
      </w:tr>
      <w:tr w:rsidR="006E01D7" w:rsidRPr="005D35D5" w:rsidTr="006E01D7">
        <w:trPr>
          <w:trHeight w:val="20"/>
        </w:trPr>
        <w:tc>
          <w:tcPr>
            <w:tcW w:w="1128" w:type="dxa"/>
            <w:shd w:val="clear" w:color="auto" w:fill="F2DBDB"/>
          </w:tcPr>
          <w:p w:rsidR="006E01D7" w:rsidRPr="005D35D5" w:rsidRDefault="006E01D7" w:rsidP="00EE12E5">
            <w:pPr>
              <w:pStyle w:val="TableParagraph"/>
              <w:tabs>
                <w:tab w:val="left" w:pos="1446"/>
                <w:tab w:val="left" w:pos="3868"/>
              </w:tabs>
              <w:ind w:left="110"/>
              <w:rPr>
                <w:sz w:val="24"/>
                <w:szCs w:val="24"/>
              </w:rPr>
            </w:pPr>
          </w:p>
        </w:tc>
        <w:tc>
          <w:tcPr>
            <w:tcW w:w="5700" w:type="dxa"/>
            <w:shd w:val="clear" w:color="auto" w:fill="F2DBDB"/>
          </w:tcPr>
          <w:p w:rsidR="006E01D7" w:rsidRPr="005D35D5" w:rsidRDefault="006E01D7" w:rsidP="00EE12E5">
            <w:pPr>
              <w:pStyle w:val="TableParagraph"/>
              <w:tabs>
                <w:tab w:val="left" w:pos="1446"/>
                <w:tab w:val="left" w:pos="3868"/>
              </w:tabs>
              <w:ind w:left="110"/>
              <w:rPr>
                <w:b/>
                <w:sz w:val="24"/>
                <w:szCs w:val="24"/>
              </w:rPr>
            </w:pPr>
            <w:r w:rsidRPr="005D35D5">
              <w:rPr>
                <w:b/>
                <w:bCs/>
                <w:i/>
                <w:sz w:val="24"/>
                <w:szCs w:val="24"/>
                <w:lang w:eastAsia="ru-RU"/>
              </w:rPr>
              <w:t>Всього по циклу обов’язкової практичної підготовки</w:t>
            </w:r>
          </w:p>
        </w:tc>
        <w:tc>
          <w:tcPr>
            <w:tcW w:w="1843" w:type="dxa"/>
            <w:shd w:val="clear" w:color="auto" w:fill="F2DBDB"/>
          </w:tcPr>
          <w:p w:rsidR="006E01D7" w:rsidRPr="005D35D5" w:rsidRDefault="006E01D7" w:rsidP="00EE12E5">
            <w:pPr>
              <w:pStyle w:val="TableParagraph"/>
              <w:tabs>
                <w:tab w:val="left" w:pos="1446"/>
                <w:tab w:val="left" w:pos="3868"/>
              </w:tabs>
              <w:ind w:left="110"/>
              <w:jc w:val="center"/>
              <w:rPr>
                <w:b/>
                <w:sz w:val="24"/>
                <w:szCs w:val="24"/>
              </w:rPr>
            </w:pPr>
            <w:r w:rsidRPr="005D35D5">
              <w:rPr>
                <w:b/>
                <w:sz w:val="24"/>
                <w:szCs w:val="24"/>
              </w:rPr>
              <w:t>36</w:t>
            </w:r>
          </w:p>
        </w:tc>
        <w:tc>
          <w:tcPr>
            <w:tcW w:w="1681" w:type="dxa"/>
            <w:shd w:val="clear" w:color="auto" w:fill="F2DBDB"/>
          </w:tcPr>
          <w:p w:rsidR="006E01D7" w:rsidRPr="005D35D5" w:rsidRDefault="006E01D7" w:rsidP="00EE12E5">
            <w:pPr>
              <w:pStyle w:val="TableParagraph"/>
              <w:tabs>
                <w:tab w:val="left" w:pos="1446"/>
                <w:tab w:val="left" w:pos="3868"/>
              </w:tabs>
              <w:ind w:left="110"/>
              <w:jc w:val="center"/>
              <w:rPr>
                <w:sz w:val="24"/>
                <w:szCs w:val="24"/>
              </w:rPr>
            </w:pPr>
          </w:p>
        </w:tc>
      </w:tr>
      <w:tr w:rsidR="00F317AB" w:rsidRPr="005D35D5" w:rsidTr="006E01D7">
        <w:trPr>
          <w:trHeight w:val="20"/>
        </w:trPr>
        <w:tc>
          <w:tcPr>
            <w:tcW w:w="1128" w:type="dxa"/>
            <w:shd w:val="clear" w:color="auto" w:fill="F2DBDB"/>
          </w:tcPr>
          <w:p w:rsidR="00F317AB" w:rsidRPr="005D35D5" w:rsidRDefault="00F317AB" w:rsidP="00F317AB">
            <w:pPr>
              <w:pStyle w:val="TableParagraph"/>
              <w:tabs>
                <w:tab w:val="left" w:pos="1446"/>
                <w:tab w:val="left" w:pos="3868"/>
              </w:tabs>
              <w:ind w:left="110"/>
              <w:rPr>
                <w:sz w:val="24"/>
                <w:szCs w:val="24"/>
              </w:rPr>
            </w:pPr>
          </w:p>
        </w:tc>
        <w:tc>
          <w:tcPr>
            <w:tcW w:w="5700" w:type="dxa"/>
            <w:shd w:val="clear" w:color="auto" w:fill="F2DBDB"/>
          </w:tcPr>
          <w:p w:rsidR="00F317AB" w:rsidRPr="005D35D5" w:rsidRDefault="006E01D7" w:rsidP="00F317AB">
            <w:pPr>
              <w:pStyle w:val="TableParagraph"/>
              <w:tabs>
                <w:tab w:val="left" w:pos="1446"/>
                <w:tab w:val="left" w:pos="3868"/>
              </w:tabs>
              <w:ind w:left="110"/>
              <w:rPr>
                <w:b/>
                <w:sz w:val="24"/>
                <w:szCs w:val="24"/>
              </w:rPr>
            </w:pPr>
            <w:r w:rsidRPr="005D35D5">
              <w:rPr>
                <w:b/>
                <w:bCs/>
                <w:sz w:val="24"/>
                <w:szCs w:val="24"/>
                <w:lang w:eastAsia="ru-RU"/>
              </w:rPr>
              <w:t>Загальний обсяг обов’язкових компонент</w:t>
            </w:r>
          </w:p>
        </w:tc>
        <w:tc>
          <w:tcPr>
            <w:tcW w:w="1843" w:type="dxa"/>
            <w:shd w:val="clear" w:color="auto" w:fill="F2DBDB"/>
          </w:tcPr>
          <w:p w:rsidR="00F317AB" w:rsidRPr="005D35D5" w:rsidRDefault="006E01D7" w:rsidP="00F317AB">
            <w:pPr>
              <w:pStyle w:val="TableParagraph"/>
              <w:tabs>
                <w:tab w:val="left" w:pos="1446"/>
                <w:tab w:val="left" w:pos="3868"/>
              </w:tabs>
              <w:ind w:left="110"/>
              <w:jc w:val="center"/>
              <w:rPr>
                <w:b/>
                <w:sz w:val="24"/>
                <w:szCs w:val="24"/>
              </w:rPr>
            </w:pPr>
            <w:r w:rsidRPr="005D35D5">
              <w:rPr>
                <w:b/>
                <w:sz w:val="24"/>
                <w:szCs w:val="24"/>
              </w:rPr>
              <w:t>258</w:t>
            </w:r>
          </w:p>
        </w:tc>
        <w:tc>
          <w:tcPr>
            <w:tcW w:w="1681" w:type="dxa"/>
            <w:shd w:val="clear" w:color="auto" w:fill="F2DBDB"/>
          </w:tcPr>
          <w:p w:rsidR="00F317AB" w:rsidRPr="005D35D5" w:rsidRDefault="00F317AB" w:rsidP="00F317AB">
            <w:pPr>
              <w:pStyle w:val="TableParagraph"/>
              <w:tabs>
                <w:tab w:val="left" w:pos="1446"/>
                <w:tab w:val="left" w:pos="3868"/>
              </w:tabs>
              <w:ind w:left="110"/>
              <w:jc w:val="center"/>
              <w:rPr>
                <w:sz w:val="24"/>
                <w:szCs w:val="24"/>
              </w:rPr>
            </w:pPr>
          </w:p>
        </w:tc>
      </w:tr>
      <w:tr w:rsidR="00F317AB" w:rsidRPr="005D35D5" w:rsidTr="006E01D7">
        <w:trPr>
          <w:trHeight w:val="20"/>
        </w:trPr>
        <w:tc>
          <w:tcPr>
            <w:tcW w:w="10352" w:type="dxa"/>
            <w:gridSpan w:val="4"/>
          </w:tcPr>
          <w:p w:rsidR="00F317AB" w:rsidRPr="005D35D5" w:rsidRDefault="00F317AB" w:rsidP="00F317AB">
            <w:pPr>
              <w:pStyle w:val="TableParagraph"/>
              <w:tabs>
                <w:tab w:val="left" w:pos="1446"/>
                <w:tab w:val="left" w:pos="3868"/>
              </w:tabs>
              <w:ind w:left="110"/>
              <w:jc w:val="center"/>
              <w:rPr>
                <w:b/>
                <w:sz w:val="24"/>
                <w:szCs w:val="24"/>
              </w:rPr>
            </w:pPr>
            <w:r w:rsidRPr="005D35D5">
              <w:rPr>
                <w:b/>
                <w:sz w:val="24"/>
                <w:szCs w:val="24"/>
              </w:rPr>
              <w:t>Вибіркові компоненти ОП</w:t>
            </w:r>
          </w:p>
        </w:tc>
      </w:tr>
      <w:tr w:rsidR="00F317AB" w:rsidRPr="005D35D5" w:rsidTr="006E01D7">
        <w:trPr>
          <w:trHeight w:val="20"/>
        </w:trPr>
        <w:tc>
          <w:tcPr>
            <w:tcW w:w="1128" w:type="dxa"/>
          </w:tcPr>
          <w:p w:rsidR="00F317AB" w:rsidRPr="005D35D5" w:rsidRDefault="00F317AB" w:rsidP="00F317AB">
            <w:pPr>
              <w:pStyle w:val="TableParagraph"/>
              <w:tabs>
                <w:tab w:val="left" w:pos="1446"/>
                <w:tab w:val="left" w:pos="3868"/>
              </w:tabs>
              <w:ind w:left="110"/>
              <w:rPr>
                <w:sz w:val="24"/>
                <w:szCs w:val="24"/>
              </w:rPr>
            </w:pPr>
            <w:r w:rsidRPr="005D35D5">
              <w:rPr>
                <w:sz w:val="24"/>
                <w:szCs w:val="24"/>
              </w:rPr>
              <w:t>ВК 1-ВК3</w:t>
            </w:r>
          </w:p>
        </w:tc>
        <w:tc>
          <w:tcPr>
            <w:tcW w:w="5700" w:type="dxa"/>
          </w:tcPr>
          <w:p w:rsidR="00F317AB" w:rsidRPr="005D35D5" w:rsidRDefault="00F317AB" w:rsidP="00F317AB">
            <w:pPr>
              <w:pStyle w:val="TableParagraph"/>
              <w:tabs>
                <w:tab w:val="left" w:pos="1446"/>
                <w:tab w:val="left" w:pos="3868"/>
              </w:tabs>
              <w:ind w:left="110"/>
              <w:rPr>
                <w:sz w:val="24"/>
                <w:szCs w:val="24"/>
              </w:rPr>
            </w:pPr>
            <w:r w:rsidRPr="005D35D5">
              <w:rPr>
                <w:sz w:val="24"/>
                <w:szCs w:val="24"/>
              </w:rPr>
              <w:t xml:space="preserve">Курси за вибором студента – 1 курс </w:t>
            </w:r>
            <w:r w:rsidRPr="005D35D5">
              <w:rPr>
                <w:sz w:val="24"/>
                <w:szCs w:val="24"/>
              </w:rPr>
              <w:br/>
              <w:t>(3 дисципліни)</w:t>
            </w:r>
          </w:p>
        </w:tc>
        <w:tc>
          <w:tcPr>
            <w:tcW w:w="1843" w:type="dxa"/>
          </w:tcPr>
          <w:p w:rsidR="00F317AB" w:rsidRPr="005D35D5" w:rsidRDefault="00F317AB" w:rsidP="00F317AB">
            <w:pPr>
              <w:pStyle w:val="TableParagraph"/>
              <w:tabs>
                <w:tab w:val="left" w:pos="1446"/>
                <w:tab w:val="left" w:pos="3868"/>
              </w:tabs>
              <w:ind w:left="110"/>
              <w:jc w:val="center"/>
              <w:rPr>
                <w:sz w:val="24"/>
                <w:szCs w:val="24"/>
              </w:rPr>
            </w:pPr>
            <w:r w:rsidRPr="005D35D5">
              <w:rPr>
                <w:sz w:val="24"/>
                <w:szCs w:val="24"/>
              </w:rPr>
              <w:t>13,0</w:t>
            </w:r>
          </w:p>
        </w:tc>
        <w:tc>
          <w:tcPr>
            <w:tcW w:w="1681" w:type="dxa"/>
          </w:tcPr>
          <w:p w:rsidR="00F317AB" w:rsidRPr="005D35D5" w:rsidRDefault="00F317AB" w:rsidP="00F317AB">
            <w:pPr>
              <w:tabs>
                <w:tab w:val="left" w:pos="1446"/>
                <w:tab w:val="left" w:pos="3868"/>
              </w:tabs>
              <w:ind w:left="110"/>
              <w:jc w:val="center"/>
              <w:rPr>
                <w:sz w:val="24"/>
                <w:szCs w:val="24"/>
              </w:rPr>
            </w:pPr>
            <w:r w:rsidRPr="005D35D5">
              <w:rPr>
                <w:sz w:val="24"/>
                <w:szCs w:val="24"/>
              </w:rPr>
              <w:t>заліки</w:t>
            </w:r>
          </w:p>
        </w:tc>
      </w:tr>
      <w:tr w:rsidR="00F317AB" w:rsidRPr="005D35D5" w:rsidTr="006E01D7">
        <w:trPr>
          <w:trHeight w:val="20"/>
        </w:trPr>
        <w:tc>
          <w:tcPr>
            <w:tcW w:w="1128" w:type="dxa"/>
          </w:tcPr>
          <w:p w:rsidR="00F317AB" w:rsidRPr="005D35D5" w:rsidRDefault="00F317AB" w:rsidP="00F317AB">
            <w:pPr>
              <w:pStyle w:val="TableParagraph"/>
              <w:tabs>
                <w:tab w:val="left" w:pos="1446"/>
                <w:tab w:val="left" w:pos="3868"/>
              </w:tabs>
              <w:ind w:left="110"/>
              <w:rPr>
                <w:sz w:val="24"/>
                <w:szCs w:val="24"/>
              </w:rPr>
            </w:pPr>
            <w:r w:rsidRPr="005D35D5">
              <w:rPr>
                <w:sz w:val="24"/>
                <w:szCs w:val="24"/>
              </w:rPr>
              <w:t>ВК 4-ВК5</w:t>
            </w:r>
          </w:p>
        </w:tc>
        <w:tc>
          <w:tcPr>
            <w:tcW w:w="5700" w:type="dxa"/>
          </w:tcPr>
          <w:p w:rsidR="00F317AB" w:rsidRPr="005D35D5" w:rsidRDefault="00F317AB" w:rsidP="006E01D7">
            <w:pPr>
              <w:pStyle w:val="TableParagraph"/>
              <w:tabs>
                <w:tab w:val="left" w:pos="1446"/>
                <w:tab w:val="left" w:pos="3868"/>
              </w:tabs>
              <w:ind w:left="110"/>
              <w:rPr>
                <w:sz w:val="24"/>
                <w:szCs w:val="24"/>
              </w:rPr>
            </w:pPr>
            <w:r w:rsidRPr="005D35D5">
              <w:rPr>
                <w:sz w:val="24"/>
                <w:szCs w:val="24"/>
              </w:rPr>
              <w:t>Кур</w:t>
            </w:r>
            <w:r w:rsidR="006E01D7" w:rsidRPr="005D35D5">
              <w:rPr>
                <w:sz w:val="24"/>
                <w:szCs w:val="24"/>
              </w:rPr>
              <w:t>си за вибором студента – 2 курс</w:t>
            </w:r>
            <w:r w:rsidRPr="005D35D5">
              <w:rPr>
                <w:sz w:val="24"/>
                <w:szCs w:val="24"/>
              </w:rPr>
              <w:br/>
              <w:t>(</w:t>
            </w:r>
            <w:r w:rsidR="00546DA6" w:rsidRPr="005D35D5">
              <w:rPr>
                <w:sz w:val="24"/>
                <w:szCs w:val="24"/>
              </w:rPr>
              <w:t>1</w:t>
            </w:r>
            <w:r w:rsidRPr="005D35D5">
              <w:rPr>
                <w:sz w:val="24"/>
                <w:szCs w:val="24"/>
              </w:rPr>
              <w:t xml:space="preserve"> дисциплін</w:t>
            </w:r>
            <w:r w:rsidR="00546DA6" w:rsidRPr="005D35D5">
              <w:rPr>
                <w:sz w:val="24"/>
                <w:szCs w:val="24"/>
              </w:rPr>
              <w:t>а</w:t>
            </w:r>
            <w:r w:rsidRPr="005D35D5">
              <w:rPr>
                <w:sz w:val="24"/>
                <w:szCs w:val="24"/>
              </w:rPr>
              <w:t>)</w:t>
            </w:r>
          </w:p>
        </w:tc>
        <w:tc>
          <w:tcPr>
            <w:tcW w:w="1843" w:type="dxa"/>
          </w:tcPr>
          <w:p w:rsidR="00F317AB" w:rsidRPr="005D35D5" w:rsidRDefault="00546DA6" w:rsidP="00F317AB">
            <w:pPr>
              <w:pStyle w:val="TableParagraph"/>
              <w:tabs>
                <w:tab w:val="left" w:pos="1446"/>
                <w:tab w:val="left" w:pos="3868"/>
              </w:tabs>
              <w:ind w:left="110"/>
              <w:jc w:val="center"/>
              <w:rPr>
                <w:sz w:val="24"/>
                <w:szCs w:val="24"/>
              </w:rPr>
            </w:pPr>
            <w:r w:rsidRPr="005D35D5">
              <w:rPr>
                <w:sz w:val="24"/>
                <w:szCs w:val="24"/>
              </w:rPr>
              <w:t>5</w:t>
            </w:r>
            <w:r w:rsidR="00F317AB" w:rsidRPr="005D35D5">
              <w:rPr>
                <w:sz w:val="24"/>
                <w:szCs w:val="24"/>
              </w:rPr>
              <w:t>,0</w:t>
            </w:r>
          </w:p>
        </w:tc>
        <w:tc>
          <w:tcPr>
            <w:tcW w:w="1681" w:type="dxa"/>
          </w:tcPr>
          <w:p w:rsidR="00F317AB" w:rsidRPr="005D35D5" w:rsidRDefault="00F317AB" w:rsidP="00546DA6">
            <w:pPr>
              <w:tabs>
                <w:tab w:val="left" w:pos="1446"/>
                <w:tab w:val="left" w:pos="3868"/>
              </w:tabs>
              <w:ind w:left="110"/>
              <w:jc w:val="center"/>
              <w:rPr>
                <w:sz w:val="24"/>
                <w:szCs w:val="24"/>
              </w:rPr>
            </w:pPr>
            <w:r w:rsidRPr="005D35D5">
              <w:rPr>
                <w:sz w:val="24"/>
                <w:szCs w:val="24"/>
              </w:rPr>
              <w:t>залік</w:t>
            </w:r>
          </w:p>
        </w:tc>
      </w:tr>
      <w:tr w:rsidR="00F317AB" w:rsidRPr="005D35D5" w:rsidTr="006E01D7">
        <w:trPr>
          <w:trHeight w:val="20"/>
        </w:trPr>
        <w:tc>
          <w:tcPr>
            <w:tcW w:w="1128" w:type="dxa"/>
          </w:tcPr>
          <w:p w:rsidR="00F317AB" w:rsidRPr="005D35D5" w:rsidRDefault="00F317AB" w:rsidP="00F317AB">
            <w:pPr>
              <w:pStyle w:val="TableParagraph"/>
              <w:tabs>
                <w:tab w:val="left" w:pos="1446"/>
                <w:tab w:val="left" w:pos="3868"/>
              </w:tabs>
              <w:ind w:left="110"/>
              <w:rPr>
                <w:sz w:val="24"/>
                <w:szCs w:val="24"/>
              </w:rPr>
            </w:pPr>
            <w:r w:rsidRPr="005D35D5">
              <w:rPr>
                <w:sz w:val="24"/>
                <w:szCs w:val="24"/>
              </w:rPr>
              <w:t>ВК 6-ВК7</w:t>
            </w:r>
          </w:p>
        </w:tc>
        <w:tc>
          <w:tcPr>
            <w:tcW w:w="5700" w:type="dxa"/>
          </w:tcPr>
          <w:p w:rsidR="00F317AB" w:rsidRPr="005D35D5" w:rsidRDefault="00F317AB" w:rsidP="00F317AB">
            <w:pPr>
              <w:tabs>
                <w:tab w:val="left" w:pos="1446"/>
                <w:tab w:val="left" w:pos="3868"/>
              </w:tabs>
              <w:ind w:left="110"/>
              <w:rPr>
                <w:sz w:val="24"/>
                <w:szCs w:val="24"/>
              </w:rPr>
            </w:pPr>
            <w:r w:rsidRPr="005D35D5">
              <w:rPr>
                <w:sz w:val="24"/>
                <w:szCs w:val="24"/>
              </w:rPr>
              <w:t xml:space="preserve">Курси за вибором студента – 3курс </w:t>
            </w:r>
            <w:r w:rsidRPr="005D35D5">
              <w:rPr>
                <w:sz w:val="24"/>
                <w:szCs w:val="24"/>
              </w:rPr>
              <w:br/>
              <w:t>(2 дисципліни)</w:t>
            </w:r>
          </w:p>
        </w:tc>
        <w:tc>
          <w:tcPr>
            <w:tcW w:w="1843" w:type="dxa"/>
          </w:tcPr>
          <w:p w:rsidR="00F317AB" w:rsidRPr="005D35D5" w:rsidRDefault="00F317AB" w:rsidP="00F317AB">
            <w:pPr>
              <w:pStyle w:val="TableParagraph"/>
              <w:tabs>
                <w:tab w:val="left" w:pos="1446"/>
                <w:tab w:val="left" w:pos="3868"/>
              </w:tabs>
              <w:ind w:left="110"/>
              <w:jc w:val="center"/>
              <w:rPr>
                <w:sz w:val="24"/>
                <w:szCs w:val="24"/>
              </w:rPr>
            </w:pPr>
            <w:r w:rsidRPr="005D35D5">
              <w:rPr>
                <w:sz w:val="24"/>
                <w:szCs w:val="24"/>
              </w:rPr>
              <w:t>12,0</w:t>
            </w:r>
          </w:p>
        </w:tc>
        <w:tc>
          <w:tcPr>
            <w:tcW w:w="1681" w:type="dxa"/>
          </w:tcPr>
          <w:p w:rsidR="00F317AB" w:rsidRPr="005D35D5" w:rsidRDefault="00F317AB" w:rsidP="00F317AB">
            <w:pPr>
              <w:tabs>
                <w:tab w:val="left" w:pos="1446"/>
                <w:tab w:val="left" w:pos="3868"/>
              </w:tabs>
              <w:ind w:left="110"/>
              <w:jc w:val="center"/>
              <w:rPr>
                <w:sz w:val="24"/>
                <w:szCs w:val="24"/>
              </w:rPr>
            </w:pPr>
            <w:r w:rsidRPr="005D35D5">
              <w:rPr>
                <w:sz w:val="24"/>
                <w:szCs w:val="24"/>
              </w:rPr>
              <w:t>заліки</w:t>
            </w:r>
          </w:p>
        </w:tc>
      </w:tr>
      <w:tr w:rsidR="00F317AB" w:rsidRPr="005D35D5" w:rsidTr="006E01D7">
        <w:trPr>
          <w:trHeight w:val="20"/>
        </w:trPr>
        <w:tc>
          <w:tcPr>
            <w:tcW w:w="1128" w:type="dxa"/>
          </w:tcPr>
          <w:p w:rsidR="00F317AB" w:rsidRPr="005D35D5" w:rsidRDefault="00F317AB" w:rsidP="00F317AB">
            <w:pPr>
              <w:pStyle w:val="TableParagraph"/>
              <w:tabs>
                <w:tab w:val="left" w:pos="1446"/>
                <w:tab w:val="left" w:pos="3868"/>
              </w:tabs>
              <w:ind w:left="110"/>
              <w:rPr>
                <w:sz w:val="24"/>
                <w:szCs w:val="24"/>
              </w:rPr>
            </w:pPr>
            <w:r w:rsidRPr="005D35D5">
              <w:rPr>
                <w:sz w:val="24"/>
                <w:szCs w:val="24"/>
              </w:rPr>
              <w:t>ВК 8</w:t>
            </w:r>
          </w:p>
        </w:tc>
        <w:tc>
          <w:tcPr>
            <w:tcW w:w="5700" w:type="dxa"/>
          </w:tcPr>
          <w:p w:rsidR="00F317AB" w:rsidRPr="005D35D5" w:rsidRDefault="00F317AB" w:rsidP="00853F02">
            <w:pPr>
              <w:tabs>
                <w:tab w:val="left" w:pos="1446"/>
                <w:tab w:val="left" w:pos="3868"/>
              </w:tabs>
              <w:ind w:left="110"/>
              <w:rPr>
                <w:sz w:val="24"/>
                <w:szCs w:val="24"/>
              </w:rPr>
            </w:pPr>
            <w:r w:rsidRPr="005D35D5">
              <w:rPr>
                <w:sz w:val="24"/>
                <w:szCs w:val="24"/>
              </w:rPr>
              <w:t xml:space="preserve">Курси за вибором студента – 4 курс </w:t>
            </w:r>
            <w:r w:rsidRPr="005D35D5">
              <w:rPr>
                <w:sz w:val="24"/>
                <w:szCs w:val="24"/>
              </w:rPr>
              <w:br/>
              <w:t>(</w:t>
            </w:r>
            <w:r w:rsidR="00853F02" w:rsidRPr="005D35D5">
              <w:rPr>
                <w:sz w:val="24"/>
                <w:szCs w:val="24"/>
              </w:rPr>
              <w:t>1</w:t>
            </w:r>
            <w:r w:rsidRPr="005D35D5">
              <w:rPr>
                <w:sz w:val="24"/>
                <w:szCs w:val="24"/>
              </w:rPr>
              <w:t xml:space="preserve"> дисциплін</w:t>
            </w:r>
            <w:r w:rsidR="00853F02" w:rsidRPr="005D35D5">
              <w:rPr>
                <w:sz w:val="24"/>
                <w:szCs w:val="24"/>
              </w:rPr>
              <w:t>а</w:t>
            </w:r>
            <w:r w:rsidRPr="005D35D5">
              <w:rPr>
                <w:sz w:val="24"/>
                <w:szCs w:val="24"/>
              </w:rPr>
              <w:t>)</w:t>
            </w:r>
          </w:p>
        </w:tc>
        <w:tc>
          <w:tcPr>
            <w:tcW w:w="1843" w:type="dxa"/>
          </w:tcPr>
          <w:p w:rsidR="00F317AB" w:rsidRPr="005D35D5" w:rsidRDefault="00853F02" w:rsidP="00F317AB">
            <w:pPr>
              <w:pStyle w:val="TableParagraph"/>
              <w:tabs>
                <w:tab w:val="left" w:pos="1446"/>
                <w:tab w:val="left" w:pos="3868"/>
              </w:tabs>
              <w:ind w:left="110"/>
              <w:jc w:val="center"/>
              <w:rPr>
                <w:sz w:val="24"/>
                <w:szCs w:val="24"/>
              </w:rPr>
            </w:pPr>
            <w:r w:rsidRPr="005D35D5">
              <w:rPr>
                <w:sz w:val="24"/>
                <w:szCs w:val="24"/>
              </w:rPr>
              <w:t>3</w:t>
            </w:r>
            <w:r w:rsidR="00F317AB" w:rsidRPr="005D35D5">
              <w:rPr>
                <w:sz w:val="24"/>
                <w:szCs w:val="24"/>
              </w:rPr>
              <w:t>,0</w:t>
            </w:r>
          </w:p>
        </w:tc>
        <w:tc>
          <w:tcPr>
            <w:tcW w:w="1681" w:type="dxa"/>
          </w:tcPr>
          <w:p w:rsidR="00F317AB" w:rsidRPr="005D35D5" w:rsidRDefault="00F317AB" w:rsidP="00546DA6">
            <w:pPr>
              <w:tabs>
                <w:tab w:val="left" w:pos="1446"/>
                <w:tab w:val="left" w:pos="3868"/>
              </w:tabs>
              <w:ind w:left="110"/>
              <w:jc w:val="center"/>
              <w:rPr>
                <w:sz w:val="24"/>
                <w:szCs w:val="24"/>
              </w:rPr>
            </w:pPr>
            <w:r w:rsidRPr="005D35D5">
              <w:rPr>
                <w:sz w:val="24"/>
                <w:szCs w:val="24"/>
              </w:rPr>
              <w:t>залік</w:t>
            </w:r>
          </w:p>
        </w:tc>
      </w:tr>
      <w:tr w:rsidR="00F317AB" w:rsidRPr="005D35D5" w:rsidTr="006E01D7">
        <w:trPr>
          <w:trHeight w:val="20"/>
        </w:trPr>
        <w:tc>
          <w:tcPr>
            <w:tcW w:w="1128" w:type="dxa"/>
          </w:tcPr>
          <w:p w:rsidR="00F317AB" w:rsidRPr="005D35D5" w:rsidRDefault="00F317AB" w:rsidP="00F317AB">
            <w:pPr>
              <w:pStyle w:val="TableParagraph"/>
              <w:tabs>
                <w:tab w:val="left" w:pos="1446"/>
                <w:tab w:val="left" w:pos="3868"/>
              </w:tabs>
              <w:ind w:left="110"/>
              <w:rPr>
                <w:sz w:val="24"/>
                <w:szCs w:val="24"/>
              </w:rPr>
            </w:pPr>
            <w:r w:rsidRPr="005D35D5">
              <w:rPr>
                <w:sz w:val="24"/>
                <w:szCs w:val="24"/>
              </w:rPr>
              <w:t>ВК 9</w:t>
            </w:r>
          </w:p>
          <w:p w:rsidR="00F317AB" w:rsidRPr="005D35D5" w:rsidRDefault="00F317AB" w:rsidP="00F317AB">
            <w:pPr>
              <w:pStyle w:val="TableParagraph"/>
              <w:tabs>
                <w:tab w:val="left" w:pos="1446"/>
                <w:tab w:val="left" w:pos="3868"/>
              </w:tabs>
              <w:ind w:left="110"/>
              <w:rPr>
                <w:sz w:val="24"/>
                <w:szCs w:val="24"/>
              </w:rPr>
            </w:pPr>
          </w:p>
          <w:p w:rsidR="00F317AB" w:rsidRPr="005D35D5" w:rsidRDefault="00F317AB" w:rsidP="00F317AB">
            <w:pPr>
              <w:pStyle w:val="TableParagraph"/>
              <w:tabs>
                <w:tab w:val="left" w:pos="1446"/>
                <w:tab w:val="left" w:pos="3868"/>
              </w:tabs>
              <w:ind w:left="110"/>
              <w:rPr>
                <w:sz w:val="24"/>
                <w:szCs w:val="24"/>
              </w:rPr>
            </w:pPr>
          </w:p>
          <w:p w:rsidR="00F317AB" w:rsidRPr="005D35D5" w:rsidRDefault="00F317AB" w:rsidP="00F317AB">
            <w:pPr>
              <w:pStyle w:val="TableParagraph"/>
              <w:tabs>
                <w:tab w:val="left" w:pos="1446"/>
                <w:tab w:val="left" w:pos="3868"/>
              </w:tabs>
              <w:ind w:left="110"/>
              <w:rPr>
                <w:sz w:val="24"/>
                <w:szCs w:val="24"/>
              </w:rPr>
            </w:pPr>
          </w:p>
        </w:tc>
        <w:tc>
          <w:tcPr>
            <w:tcW w:w="5700" w:type="dxa"/>
          </w:tcPr>
          <w:p w:rsidR="00853F02" w:rsidRPr="005D35D5" w:rsidRDefault="00853F02" w:rsidP="00F317AB">
            <w:pPr>
              <w:tabs>
                <w:tab w:val="left" w:pos="1446"/>
                <w:tab w:val="left" w:pos="3868"/>
              </w:tabs>
              <w:ind w:left="110"/>
              <w:rPr>
                <w:sz w:val="24"/>
                <w:szCs w:val="24"/>
              </w:rPr>
            </w:pPr>
            <w:r w:rsidRPr="005D35D5">
              <w:rPr>
                <w:sz w:val="24"/>
                <w:szCs w:val="24"/>
              </w:rPr>
              <w:t>Підготовка кваліфікаційної роботи</w:t>
            </w:r>
            <w:r w:rsidR="00F317AB" w:rsidRPr="005D35D5">
              <w:rPr>
                <w:sz w:val="24"/>
                <w:szCs w:val="24"/>
              </w:rPr>
              <w:t xml:space="preserve"> </w:t>
            </w:r>
            <w:r w:rsidR="006E01D7" w:rsidRPr="005D35D5">
              <w:rPr>
                <w:sz w:val="24"/>
                <w:szCs w:val="24"/>
              </w:rPr>
              <w:t>*</w:t>
            </w:r>
            <w:r w:rsidR="00E40692" w:rsidRPr="005D35D5">
              <w:rPr>
                <w:sz w:val="24"/>
                <w:szCs w:val="24"/>
              </w:rPr>
              <w:t>*</w:t>
            </w:r>
          </w:p>
          <w:p w:rsidR="00F317AB" w:rsidRPr="005D35D5" w:rsidRDefault="00F317AB" w:rsidP="00546DA6">
            <w:pPr>
              <w:tabs>
                <w:tab w:val="left" w:pos="1446"/>
                <w:tab w:val="left" w:pos="3868"/>
              </w:tabs>
              <w:ind w:left="110"/>
              <w:jc w:val="right"/>
              <w:rPr>
                <w:sz w:val="24"/>
                <w:szCs w:val="24"/>
              </w:rPr>
            </w:pPr>
            <w:r w:rsidRPr="005D35D5">
              <w:rPr>
                <w:sz w:val="24"/>
                <w:szCs w:val="24"/>
              </w:rPr>
              <w:t>з управління та економіки у фармації</w:t>
            </w:r>
          </w:p>
          <w:p w:rsidR="00F317AB" w:rsidRPr="005D35D5" w:rsidRDefault="00F317AB" w:rsidP="00546DA6">
            <w:pPr>
              <w:tabs>
                <w:tab w:val="left" w:pos="1446"/>
                <w:tab w:val="left" w:pos="3868"/>
              </w:tabs>
              <w:ind w:left="110"/>
              <w:jc w:val="right"/>
              <w:rPr>
                <w:sz w:val="24"/>
                <w:szCs w:val="24"/>
              </w:rPr>
            </w:pPr>
            <w:r w:rsidRPr="005D35D5">
              <w:rPr>
                <w:sz w:val="24"/>
                <w:szCs w:val="24"/>
              </w:rPr>
              <w:t>з технології ліків</w:t>
            </w:r>
          </w:p>
          <w:p w:rsidR="00F317AB" w:rsidRPr="005D35D5" w:rsidRDefault="00F317AB" w:rsidP="00546DA6">
            <w:pPr>
              <w:tabs>
                <w:tab w:val="left" w:pos="1446"/>
                <w:tab w:val="left" w:pos="3868"/>
              </w:tabs>
              <w:ind w:left="110"/>
              <w:jc w:val="right"/>
              <w:rPr>
                <w:sz w:val="24"/>
                <w:szCs w:val="24"/>
              </w:rPr>
            </w:pPr>
            <w:r w:rsidRPr="005D35D5">
              <w:rPr>
                <w:sz w:val="24"/>
                <w:szCs w:val="24"/>
              </w:rPr>
              <w:t>з фармакогнозії</w:t>
            </w:r>
          </w:p>
          <w:p w:rsidR="00F317AB" w:rsidRPr="005D35D5" w:rsidRDefault="00F317AB" w:rsidP="00546DA6">
            <w:pPr>
              <w:tabs>
                <w:tab w:val="left" w:pos="1446"/>
                <w:tab w:val="left" w:pos="3868"/>
              </w:tabs>
              <w:ind w:left="110"/>
              <w:jc w:val="right"/>
              <w:rPr>
                <w:sz w:val="24"/>
                <w:szCs w:val="24"/>
              </w:rPr>
            </w:pPr>
            <w:r w:rsidRPr="005D35D5">
              <w:rPr>
                <w:sz w:val="24"/>
                <w:szCs w:val="24"/>
              </w:rPr>
              <w:t>з фармацевтичної хімії</w:t>
            </w:r>
          </w:p>
          <w:p w:rsidR="00F317AB" w:rsidRPr="005D35D5" w:rsidRDefault="00F317AB" w:rsidP="00546DA6">
            <w:pPr>
              <w:tabs>
                <w:tab w:val="left" w:pos="1446"/>
                <w:tab w:val="left" w:pos="3868"/>
              </w:tabs>
              <w:ind w:left="110"/>
              <w:jc w:val="right"/>
              <w:rPr>
                <w:sz w:val="24"/>
                <w:szCs w:val="24"/>
              </w:rPr>
            </w:pPr>
            <w:r w:rsidRPr="005D35D5">
              <w:rPr>
                <w:sz w:val="24"/>
                <w:szCs w:val="24"/>
              </w:rPr>
              <w:t xml:space="preserve">з клінічної фармації </w:t>
            </w:r>
          </w:p>
        </w:tc>
        <w:tc>
          <w:tcPr>
            <w:tcW w:w="1843" w:type="dxa"/>
          </w:tcPr>
          <w:p w:rsidR="00F317AB" w:rsidRPr="005D35D5" w:rsidRDefault="00853F02" w:rsidP="00F317AB">
            <w:pPr>
              <w:pStyle w:val="TableParagraph"/>
              <w:tabs>
                <w:tab w:val="left" w:pos="1446"/>
                <w:tab w:val="left" w:pos="3868"/>
              </w:tabs>
              <w:ind w:left="110"/>
              <w:jc w:val="center"/>
              <w:rPr>
                <w:sz w:val="24"/>
                <w:szCs w:val="24"/>
              </w:rPr>
            </w:pPr>
            <w:r w:rsidRPr="005D35D5">
              <w:rPr>
                <w:sz w:val="24"/>
                <w:szCs w:val="24"/>
              </w:rPr>
              <w:t>9</w:t>
            </w:r>
            <w:r w:rsidR="00F317AB" w:rsidRPr="005D35D5">
              <w:rPr>
                <w:sz w:val="24"/>
                <w:szCs w:val="24"/>
              </w:rPr>
              <w:t>,0</w:t>
            </w:r>
          </w:p>
        </w:tc>
        <w:tc>
          <w:tcPr>
            <w:tcW w:w="1681" w:type="dxa"/>
          </w:tcPr>
          <w:p w:rsidR="00F317AB" w:rsidRPr="005D35D5" w:rsidRDefault="00546DA6" w:rsidP="00F317AB">
            <w:pPr>
              <w:tabs>
                <w:tab w:val="left" w:pos="1446"/>
                <w:tab w:val="left" w:pos="3868"/>
              </w:tabs>
              <w:ind w:left="110"/>
              <w:jc w:val="center"/>
              <w:rPr>
                <w:sz w:val="24"/>
                <w:szCs w:val="24"/>
              </w:rPr>
            </w:pPr>
            <w:r w:rsidRPr="005D35D5">
              <w:rPr>
                <w:sz w:val="24"/>
                <w:szCs w:val="24"/>
              </w:rPr>
              <w:t>Захист кваліфікацій-ної роботи</w:t>
            </w:r>
          </w:p>
        </w:tc>
      </w:tr>
      <w:tr w:rsidR="00F317AB" w:rsidRPr="005D35D5" w:rsidTr="006E01D7">
        <w:trPr>
          <w:trHeight w:val="20"/>
        </w:trPr>
        <w:tc>
          <w:tcPr>
            <w:tcW w:w="6828" w:type="dxa"/>
            <w:gridSpan w:val="2"/>
            <w:shd w:val="clear" w:color="auto" w:fill="F2DBDB"/>
          </w:tcPr>
          <w:p w:rsidR="00F317AB" w:rsidRPr="005D35D5" w:rsidRDefault="00F317AB" w:rsidP="00F317AB">
            <w:pPr>
              <w:pStyle w:val="TableParagraph"/>
              <w:spacing w:line="301" w:lineRule="exact"/>
              <w:ind w:left="107"/>
              <w:rPr>
                <w:b/>
                <w:sz w:val="24"/>
                <w:szCs w:val="24"/>
              </w:rPr>
            </w:pPr>
            <w:r w:rsidRPr="005D35D5">
              <w:rPr>
                <w:b/>
                <w:sz w:val="24"/>
                <w:szCs w:val="24"/>
              </w:rPr>
              <w:t>Загальний обсяг вибіркових компонент</w:t>
            </w:r>
          </w:p>
        </w:tc>
        <w:tc>
          <w:tcPr>
            <w:tcW w:w="1843" w:type="dxa"/>
            <w:shd w:val="clear" w:color="auto" w:fill="F2DBDB"/>
          </w:tcPr>
          <w:p w:rsidR="00F317AB" w:rsidRPr="005D35D5" w:rsidRDefault="00853F02" w:rsidP="00546DA6">
            <w:pPr>
              <w:pStyle w:val="TableParagraph"/>
              <w:spacing w:line="301" w:lineRule="exact"/>
              <w:ind w:left="107"/>
              <w:jc w:val="center"/>
              <w:rPr>
                <w:b/>
                <w:sz w:val="24"/>
                <w:szCs w:val="24"/>
              </w:rPr>
            </w:pPr>
            <w:r w:rsidRPr="005D35D5">
              <w:rPr>
                <w:b/>
                <w:sz w:val="24"/>
                <w:szCs w:val="24"/>
              </w:rPr>
              <w:t>42</w:t>
            </w:r>
          </w:p>
        </w:tc>
        <w:tc>
          <w:tcPr>
            <w:tcW w:w="1681" w:type="dxa"/>
            <w:shd w:val="clear" w:color="auto" w:fill="F2DBDB"/>
          </w:tcPr>
          <w:p w:rsidR="00F317AB" w:rsidRPr="005D35D5" w:rsidRDefault="00F317AB" w:rsidP="00F317AB">
            <w:pPr>
              <w:pStyle w:val="TableParagraph"/>
              <w:jc w:val="center"/>
              <w:rPr>
                <w:sz w:val="24"/>
                <w:szCs w:val="24"/>
              </w:rPr>
            </w:pPr>
          </w:p>
        </w:tc>
      </w:tr>
      <w:tr w:rsidR="00F317AB" w:rsidRPr="005D35D5" w:rsidTr="006E01D7">
        <w:trPr>
          <w:trHeight w:val="20"/>
        </w:trPr>
        <w:tc>
          <w:tcPr>
            <w:tcW w:w="6828" w:type="dxa"/>
            <w:gridSpan w:val="2"/>
          </w:tcPr>
          <w:p w:rsidR="00F317AB" w:rsidRPr="005D35D5" w:rsidRDefault="00F317AB" w:rsidP="00F317AB">
            <w:pPr>
              <w:pStyle w:val="TableParagraph"/>
              <w:tabs>
                <w:tab w:val="left" w:pos="2548"/>
                <w:tab w:val="left" w:pos="4195"/>
              </w:tabs>
              <w:spacing w:line="315" w:lineRule="exact"/>
              <w:ind w:left="107"/>
              <w:rPr>
                <w:b/>
                <w:sz w:val="24"/>
                <w:szCs w:val="24"/>
              </w:rPr>
            </w:pPr>
            <w:r w:rsidRPr="005D35D5">
              <w:rPr>
                <w:b/>
                <w:sz w:val="24"/>
                <w:szCs w:val="24"/>
              </w:rPr>
              <w:t>ЗАГАЛЬНИЙ ОБСЯГ ОСВІТНЬОЇ ПРОГРАМИ</w:t>
            </w:r>
          </w:p>
        </w:tc>
        <w:tc>
          <w:tcPr>
            <w:tcW w:w="1843" w:type="dxa"/>
          </w:tcPr>
          <w:p w:rsidR="00F317AB" w:rsidRPr="005D35D5" w:rsidRDefault="00F317AB" w:rsidP="00F317AB">
            <w:pPr>
              <w:pStyle w:val="TableParagraph"/>
              <w:spacing w:line="311" w:lineRule="exact"/>
              <w:ind w:left="176"/>
              <w:jc w:val="center"/>
              <w:rPr>
                <w:b/>
                <w:sz w:val="24"/>
                <w:szCs w:val="24"/>
              </w:rPr>
            </w:pPr>
            <w:r w:rsidRPr="005D35D5">
              <w:rPr>
                <w:b/>
                <w:sz w:val="24"/>
                <w:szCs w:val="24"/>
              </w:rPr>
              <w:t>300,0</w:t>
            </w:r>
          </w:p>
        </w:tc>
        <w:tc>
          <w:tcPr>
            <w:tcW w:w="1681" w:type="dxa"/>
          </w:tcPr>
          <w:p w:rsidR="00F317AB" w:rsidRPr="005D35D5" w:rsidRDefault="00F317AB" w:rsidP="00F317AB">
            <w:pPr>
              <w:pStyle w:val="TableParagraph"/>
              <w:jc w:val="center"/>
              <w:rPr>
                <w:sz w:val="24"/>
                <w:szCs w:val="24"/>
              </w:rPr>
            </w:pPr>
          </w:p>
        </w:tc>
      </w:tr>
    </w:tbl>
    <w:p w:rsidR="00075488" w:rsidRPr="005D35D5" w:rsidRDefault="00075488" w:rsidP="00075488">
      <w:pPr>
        <w:pStyle w:val="a3"/>
        <w:spacing w:before="1"/>
        <w:rPr>
          <w:sz w:val="21"/>
        </w:rPr>
      </w:pPr>
    </w:p>
    <w:p w:rsidR="00546DA6" w:rsidRPr="005D35D5" w:rsidRDefault="00546DA6" w:rsidP="00D94D1F">
      <w:pPr>
        <w:ind w:left="426"/>
        <w:jc w:val="both"/>
        <w:rPr>
          <w:rFonts w:ascii="Calibri" w:hAnsi="Calibri"/>
          <w:lang w:bidi="ar-SA"/>
        </w:rPr>
      </w:pPr>
      <w:r w:rsidRPr="005D35D5">
        <w:rPr>
          <w:sz w:val="24"/>
          <w:szCs w:val="24"/>
          <w:lang w:bidi="ar-SA"/>
        </w:rPr>
        <w:t>* – Вивчення військово-орієнтованих модулів здійснюється відповідно до Інструкції про організацію військової підготовки громадян України за програмою підготовки офіцерів запасу медичної служби, затвердженої спільним наказом Міністерства оборони України, Міністерства охорони здоров’я України та Міністерства освіти і науки України від 29.06.2016 № 322/631/709.</w:t>
      </w:r>
    </w:p>
    <w:p w:rsidR="00900062" w:rsidRPr="005D35D5" w:rsidRDefault="00702ECD" w:rsidP="00D94D1F">
      <w:pPr>
        <w:ind w:left="426"/>
        <w:rPr>
          <w:b/>
          <w:color w:val="0D0D0D"/>
          <w:sz w:val="24"/>
          <w:szCs w:val="28"/>
        </w:rPr>
      </w:pPr>
      <w:r w:rsidRPr="005D35D5">
        <w:rPr>
          <w:bCs/>
          <w:sz w:val="24"/>
          <w:szCs w:val="24"/>
          <w:lang w:eastAsia="ru-RU"/>
        </w:rPr>
        <w:t>*</w:t>
      </w:r>
      <w:r w:rsidR="00546DA6" w:rsidRPr="005D35D5">
        <w:rPr>
          <w:bCs/>
          <w:sz w:val="24"/>
          <w:szCs w:val="24"/>
          <w:lang w:eastAsia="ru-RU"/>
        </w:rPr>
        <w:t>*</w:t>
      </w:r>
      <w:r w:rsidRPr="005D35D5">
        <w:rPr>
          <w:bCs/>
          <w:szCs w:val="24"/>
          <w:lang w:eastAsia="ru-RU"/>
        </w:rPr>
        <w:t xml:space="preserve">Написання та захист магістерської роботи - вибір компоненти здійснюється відповідно до </w:t>
      </w:r>
      <w:r w:rsidRPr="005D35D5">
        <w:rPr>
          <w:color w:val="000000"/>
          <w:szCs w:val="24"/>
        </w:rPr>
        <w:t>Положення про порядок підготовки та захисту кваліфікаційних робіт здобувачами другого (магістерського) рівня вищої освіти зі спеціальності «Фармація, промислова фармація» («Фармація») у Буковинському державному медичному університеті.</w:t>
      </w:r>
      <w:r w:rsidR="00900062" w:rsidRPr="005D35D5">
        <w:rPr>
          <w:sz w:val="21"/>
        </w:rPr>
        <w:br w:type="page"/>
      </w:r>
      <w:r w:rsidR="00900062" w:rsidRPr="005D35D5">
        <w:rPr>
          <w:b/>
          <w:color w:val="0D0D0D"/>
          <w:sz w:val="24"/>
          <w:szCs w:val="28"/>
        </w:rPr>
        <w:lastRenderedPageBreak/>
        <w:t xml:space="preserve">2.2. </w:t>
      </w:r>
      <w:r w:rsidR="0005373A" w:rsidRPr="005D35D5">
        <w:rPr>
          <w:b/>
          <w:color w:val="0D0D0D"/>
          <w:sz w:val="24"/>
          <w:szCs w:val="28"/>
        </w:rPr>
        <w:t>СТРУКТУРНО-ЛОГІЧНА СХЕМА ОСВІТНЬОЇ ПРОГРАМИ</w:t>
      </w:r>
    </w:p>
    <w:p w:rsidR="00900062" w:rsidRPr="005D35D5" w:rsidRDefault="00900062" w:rsidP="00900062">
      <w:pPr>
        <w:ind w:left="567"/>
        <w:jc w:val="both"/>
        <w:rPr>
          <w:color w:val="0D0D0D"/>
          <w:sz w:val="24"/>
          <w:szCs w:val="28"/>
        </w:rPr>
      </w:pPr>
    </w:p>
    <w:p w:rsidR="00900062" w:rsidRPr="005D35D5" w:rsidRDefault="00900062" w:rsidP="00900062">
      <w:pPr>
        <w:ind w:left="567"/>
        <w:jc w:val="both"/>
        <w:rPr>
          <w:b/>
          <w:color w:val="0D0D0D"/>
          <w:sz w:val="24"/>
          <w:szCs w:val="28"/>
        </w:rPr>
      </w:pPr>
      <w:r w:rsidRPr="005D35D5">
        <w:rPr>
          <w:b/>
          <w:color w:val="0D0D0D"/>
          <w:sz w:val="24"/>
          <w:szCs w:val="28"/>
        </w:rPr>
        <w:t>2.2.1. Послідовність освітньої діяльності здобувача:</w:t>
      </w:r>
    </w:p>
    <w:p w:rsidR="00900062" w:rsidRPr="005D35D5" w:rsidRDefault="00900062" w:rsidP="00900062">
      <w:pPr>
        <w:ind w:left="567"/>
        <w:jc w:val="both"/>
        <w:rPr>
          <w:color w:val="0D0D0D"/>
          <w:sz w:val="28"/>
          <w:szCs w:val="28"/>
        </w:rPr>
      </w:pPr>
    </w:p>
    <w:tbl>
      <w:tblPr>
        <w:tblW w:w="1020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6"/>
        <w:gridCol w:w="7230"/>
      </w:tblGrid>
      <w:tr w:rsidR="00900062" w:rsidRPr="005D35D5" w:rsidTr="00E40692">
        <w:tc>
          <w:tcPr>
            <w:tcW w:w="2976" w:type="dxa"/>
          </w:tcPr>
          <w:p w:rsidR="00900062" w:rsidRPr="005D35D5" w:rsidRDefault="00900062" w:rsidP="00E40692">
            <w:pPr>
              <w:adjustRightInd w:val="0"/>
              <w:spacing w:line="276" w:lineRule="auto"/>
              <w:ind w:left="567"/>
              <w:jc w:val="center"/>
              <w:rPr>
                <w:b/>
                <w:sz w:val="24"/>
                <w:szCs w:val="24"/>
              </w:rPr>
            </w:pPr>
            <w:r w:rsidRPr="005D35D5">
              <w:rPr>
                <w:b/>
                <w:sz w:val="24"/>
                <w:szCs w:val="24"/>
              </w:rPr>
              <w:t>Рік навчання</w:t>
            </w:r>
          </w:p>
        </w:tc>
        <w:tc>
          <w:tcPr>
            <w:tcW w:w="7230" w:type="dxa"/>
          </w:tcPr>
          <w:p w:rsidR="00900062" w:rsidRPr="005D35D5" w:rsidRDefault="00900062" w:rsidP="00E40692">
            <w:pPr>
              <w:adjustRightInd w:val="0"/>
              <w:spacing w:line="276" w:lineRule="auto"/>
              <w:ind w:left="567"/>
              <w:jc w:val="center"/>
              <w:rPr>
                <w:b/>
                <w:sz w:val="24"/>
                <w:szCs w:val="24"/>
              </w:rPr>
            </w:pPr>
            <w:r w:rsidRPr="005D35D5">
              <w:rPr>
                <w:b/>
                <w:sz w:val="24"/>
                <w:szCs w:val="24"/>
              </w:rPr>
              <w:t>Види навчальної діяльності</w:t>
            </w:r>
          </w:p>
        </w:tc>
      </w:tr>
      <w:tr w:rsidR="00900062" w:rsidRPr="005D35D5" w:rsidTr="00E40692">
        <w:tc>
          <w:tcPr>
            <w:tcW w:w="2976" w:type="dxa"/>
            <w:vAlign w:val="center"/>
          </w:tcPr>
          <w:p w:rsidR="00900062" w:rsidRPr="005D35D5" w:rsidRDefault="00900062" w:rsidP="00E40692">
            <w:pPr>
              <w:adjustRightInd w:val="0"/>
              <w:spacing w:line="276" w:lineRule="auto"/>
              <w:ind w:left="567"/>
              <w:jc w:val="center"/>
              <w:rPr>
                <w:b/>
                <w:sz w:val="24"/>
                <w:szCs w:val="24"/>
              </w:rPr>
            </w:pPr>
            <w:r w:rsidRPr="005D35D5">
              <w:rPr>
                <w:b/>
                <w:sz w:val="24"/>
                <w:szCs w:val="24"/>
              </w:rPr>
              <w:t>1-й рік</w:t>
            </w:r>
          </w:p>
          <w:p w:rsidR="00900062" w:rsidRPr="005D35D5" w:rsidRDefault="00900062" w:rsidP="00E40692">
            <w:pPr>
              <w:adjustRightInd w:val="0"/>
              <w:spacing w:line="276" w:lineRule="auto"/>
              <w:ind w:left="567"/>
              <w:jc w:val="center"/>
              <w:rPr>
                <w:sz w:val="24"/>
                <w:szCs w:val="24"/>
              </w:rPr>
            </w:pPr>
            <w:r w:rsidRPr="005D35D5">
              <w:rPr>
                <w:sz w:val="24"/>
                <w:szCs w:val="24"/>
              </w:rPr>
              <w:t>(60 кредитів ЄКТС)</w:t>
            </w:r>
          </w:p>
        </w:tc>
        <w:tc>
          <w:tcPr>
            <w:tcW w:w="7230" w:type="dxa"/>
          </w:tcPr>
          <w:p w:rsidR="00900062" w:rsidRPr="005D35D5" w:rsidRDefault="00900062" w:rsidP="00E40692">
            <w:pPr>
              <w:adjustRightInd w:val="0"/>
              <w:spacing w:line="276" w:lineRule="auto"/>
              <w:ind w:left="567"/>
              <w:rPr>
                <w:sz w:val="24"/>
                <w:szCs w:val="24"/>
              </w:rPr>
            </w:pPr>
            <w:r w:rsidRPr="005D35D5">
              <w:rPr>
                <w:b/>
                <w:sz w:val="24"/>
                <w:szCs w:val="24"/>
              </w:rPr>
              <w:t>Обов’язкові компоненти ОП</w:t>
            </w:r>
            <w:r w:rsidRPr="005D35D5">
              <w:rPr>
                <w:sz w:val="24"/>
                <w:szCs w:val="24"/>
              </w:rPr>
              <w:t xml:space="preserve"> (</w:t>
            </w:r>
            <w:r w:rsidR="00E40692" w:rsidRPr="005D35D5">
              <w:rPr>
                <w:sz w:val="24"/>
                <w:szCs w:val="24"/>
              </w:rPr>
              <w:t>47</w:t>
            </w:r>
            <w:r w:rsidRPr="005D35D5">
              <w:rPr>
                <w:sz w:val="24"/>
                <w:szCs w:val="24"/>
              </w:rPr>
              <w:t xml:space="preserve"> кредитів ЄКТС)</w:t>
            </w:r>
          </w:p>
          <w:p w:rsidR="00900062" w:rsidRPr="005D35D5" w:rsidRDefault="00900062" w:rsidP="00E40692">
            <w:pPr>
              <w:adjustRightInd w:val="0"/>
              <w:spacing w:line="276" w:lineRule="auto"/>
              <w:ind w:left="567"/>
              <w:rPr>
                <w:sz w:val="24"/>
                <w:szCs w:val="24"/>
              </w:rPr>
            </w:pPr>
            <w:r w:rsidRPr="005D35D5">
              <w:rPr>
                <w:b/>
                <w:sz w:val="24"/>
                <w:szCs w:val="24"/>
              </w:rPr>
              <w:t>Вибіркові компоненти ОП</w:t>
            </w:r>
            <w:r w:rsidRPr="005D35D5">
              <w:rPr>
                <w:sz w:val="24"/>
                <w:szCs w:val="24"/>
              </w:rPr>
              <w:t xml:space="preserve"> (1</w:t>
            </w:r>
            <w:r w:rsidR="00E40692" w:rsidRPr="005D35D5">
              <w:rPr>
                <w:sz w:val="24"/>
                <w:szCs w:val="24"/>
              </w:rPr>
              <w:t>3</w:t>
            </w:r>
            <w:r w:rsidRPr="005D35D5">
              <w:rPr>
                <w:sz w:val="24"/>
                <w:szCs w:val="24"/>
              </w:rPr>
              <w:t xml:space="preserve"> кредитів ЄКТС)</w:t>
            </w:r>
          </w:p>
        </w:tc>
      </w:tr>
      <w:tr w:rsidR="00900062" w:rsidRPr="005D35D5" w:rsidTr="00E40692">
        <w:tc>
          <w:tcPr>
            <w:tcW w:w="2976" w:type="dxa"/>
            <w:vAlign w:val="center"/>
          </w:tcPr>
          <w:p w:rsidR="00900062" w:rsidRPr="005D35D5" w:rsidRDefault="00900062" w:rsidP="00E40692">
            <w:pPr>
              <w:adjustRightInd w:val="0"/>
              <w:spacing w:line="276" w:lineRule="auto"/>
              <w:ind w:left="567"/>
              <w:jc w:val="center"/>
              <w:rPr>
                <w:b/>
                <w:sz w:val="24"/>
                <w:szCs w:val="24"/>
              </w:rPr>
            </w:pPr>
            <w:r w:rsidRPr="005D35D5">
              <w:rPr>
                <w:b/>
                <w:sz w:val="24"/>
                <w:szCs w:val="24"/>
              </w:rPr>
              <w:t>2-й рік</w:t>
            </w:r>
          </w:p>
          <w:p w:rsidR="00900062" w:rsidRPr="005D35D5" w:rsidRDefault="00900062" w:rsidP="00E40692">
            <w:pPr>
              <w:adjustRightInd w:val="0"/>
              <w:spacing w:line="276" w:lineRule="auto"/>
              <w:ind w:left="567"/>
              <w:jc w:val="center"/>
              <w:rPr>
                <w:sz w:val="24"/>
                <w:szCs w:val="24"/>
              </w:rPr>
            </w:pPr>
            <w:r w:rsidRPr="005D35D5">
              <w:rPr>
                <w:sz w:val="24"/>
                <w:szCs w:val="24"/>
              </w:rPr>
              <w:t>(60 кредитів ЄКТС)</w:t>
            </w:r>
          </w:p>
        </w:tc>
        <w:tc>
          <w:tcPr>
            <w:tcW w:w="7230" w:type="dxa"/>
          </w:tcPr>
          <w:p w:rsidR="00900062" w:rsidRPr="005D35D5" w:rsidRDefault="00900062" w:rsidP="00E40692">
            <w:pPr>
              <w:adjustRightInd w:val="0"/>
              <w:spacing w:line="276" w:lineRule="auto"/>
              <w:ind w:left="567"/>
              <w:rPr>
                <w:sz w:val="24"/>
                <w:szCs w:val="24"/>
              </w:rPr>
            </w:pPr>
            <w:r w:rsidRPr="005D35D5">
              <w:rPr>
                <w:b/>
                <w:sz w:val="24"/>
                <w:szCs w:val="24"/>
              </w:rPr>
              <w:t>Обов’язкові компоненти ОП</w:t>
            </w:r>
            <w:r w:rsidRPr="005D35D5">
              <w:rPr>
                <w:sz w:val="24"/>
                <w:szCs w:val="24"/>
              </w:rPr>
              <w:t xml:space="preserve"> (4</w:t>
            </w:r>
            <w:r w:rsidR="00E40692" w:rsidRPr="005D35D5">
              <w:rPr>
                <w:sz w:val="24"/>
                <w:szCs w:val="24"/>
              </w:rPr>
              <w:t>9</w:t>
            </w:r>
            <w:r w:rsidRPr="005D35D5">
              <w:rPr>
                <w:sz w:val="24"/>
                <w:szCs w:val="24"/>
              </w:rPr>
              <w:t xml:space="preserve"> кредитів ЄКТС)</w:t>
            </w:r>
          </w:p>
          <w:p w:rsidR="00900062" w:rsidRPr="005D35D5" w:rsidRDefault="00900062" w:rsidP="00E40692">
            <w:pPr>
              <w:adjustRightInd w:val="0"/>
              <w:spacing w:line="276" w:lineRule="auto"/>
              <w:ind w:left="567"/>
              <w:rPr>
                <w:sz w:val="24"/>
                <w:szCs w:val="24"/>
              </w:rPr>
            </w:pPr>
            <w:r w:rsidRPr="005D35D5">
              <w:rPr>
                <w:b/>
                <w:sz w:val="24"/>
                <w:szCs w:val="24"/>
              </w:rPr>
              <w:t xml:space="preserve">Вибіркові компоненти ОП </w:t>
            </w:r>
            <w:r w:rsidRPr="005D35D5">
              <w:rPr>
                <w:sz w:val="24"/>
                <w:szCs w:val="24"/>
              </w:rPr>
              <w:t>(</w:t>
            </w:r>
            <w:r w:rsidR="00E40692" w:rsidRPr="005D35D5">
              <w:rPr>
                <w:sz w:val="24"/>
                <w:szCs w:val="24"/>
              </w:rPr>
              <w:t>5</w:t>
            </w:r>
            <w:r w:rsidRPr="005D35D5">
              <w:rPr>
                <w:sz w:val="24"/>
                <w:szCs w:val="24"/>
              </w:rPr>
              <w:t xml:space="preserve"> кредитів ЄКТС)</w:t>
            </w:r>
          </w:p>
          <w:p w:rsidR="00900062" w:rsidRPr="005D35D5" w:rsidRDefault="00900062" w:rsidP="00E40692">
            <w:pPr>
              <w:adjustRightInd w:val="0"/>
              <w:spacing w:line="276" w:lineRule="auto"/>
              <w:ind w:left="567"/>
              <w:rPr>
                <w:sz w:val="24"/>
                <w:szCs w:val="24"/>
              </w:rPr>
            </w:pPr>
            <w:r w:rsidRPr="005D35D5">
              <w:rPr>
                <w:b/>
                <w:sz w:val="24"/>
                <w:szCs w:val="24"/>
              </w:rPr>
              <w:t>Практика</w:t>
            </w:r>
            <w:r w:rsidRPr="005D35D5">
              <w:rPr>
                <w:sz w:val="24"/>
                <w:szCs w:val="24"/>
              </w:rPr>
              <w:t xml:space="preserve"> (</w:t>
            </w:r>
            <w:r w:rsidR="00E40692" w:rsidRPr="005D35D5">
              <w:rPr>
                <w:sz w:val="24"/>
                <w:szCs w:val="24"/>
              </w:rPr>
              <w:t>6</w:t>
            </w:r>
            <w:r w:rsidRPr="005D35D5">
              <w:rPr>
                <w:sz w:val="24"/>
                <w:szCs w:val="24"/>
              </w:rPr>
              <w:t xml:space="preserve"> кредитів ЄКТС).</w:t>
            </w:r>
          </w:p>
        </w:tc>
      </w:tr>
      <w:tr w:rsidR="00900062" w:rsidRPr="005D35D5" w:rsidTr="00E40692">
        <w:tc>
          <w:tcPr>
            <w:tcW w:w="2976" w:type="dxa"/>
            <w:vAlign w:val="center"/>
          </w:tcPr>
          <w:p w:rsidR="00900062" w:rsidRPr="005D35D5" w:rsidRDefault="00900062" w:rsidP="00E40692">
            <w:pPr>
              <w:adjustRightInd w:val="0"/>
              <w:spacing w:line="276" w:lineRule="auto"/>
              <w:ind w:left="567"/>
              <w:jc w:val="center"/>
              <w:rPr>
                <w:b/>
                <w:sz w:val="24"/>
                <w:szCs w:val="24"/>
              </w:rPr>
            </w:pPr>
            <w:r w:rsidRPr="005D35D5">
              <w:rPr>
                <w:b/>
                <w:sz w:val="24"/>
                <w:szCs w:val="24"/>
              </w:rPr>
              <w:t>3-й рік</w:t>
            </w:r>
          </w:p>
          <w:p w:rsidR="00900062" w:rsidRPr="005D35D5" w:rsidRDefault="00900062" w:rsidP="00E40692">
            <w:pPr>
              <w:adjustRightInd w:val="0"/>
              <w:spacing w:line="276" w:lineRule="auto"/>
              <w:ind w:left="567"/>
              <w:jc w:val="center"/>
              <w:rPr>
                <w:sz w:val="24"/>
                <w:szCs w:val="24"/>
              </w:rPr>
            </w:pPr>
            <w:r w:rsidRPr="005D35D5">
              <w:rPr>
                <w:sz w:val="24"/>
                <w:szCs w:val="24"/>
              </w:rPr>
              <w:t>(60 кредитів ЄКТС)</w:t>
            </w:r>
          </w:p>
        </w:tc>
        <w:tc>
          <w:tcPr>
            <w:tcW w:w="7230" w:type="dxa"/>
          </w:tcPr>
          <w:p w:rsidR="00900062" w:rsidRPr="005D35D5" w:rsidRDefault="00900062" w:rsidP="00E40692">
            <w:pPr>
              <w:adjustRightInd w:val="0"/>
              <w:spacing w:line="276" w:lineRule="auto"/>
              <w:ind w:left="567"/>
              <w:rPr>
                <w:sz w:val="24"/>
                <w:szCs w:val="24"/>
              </w:rPr>
            </w:pPr>
            <w:r w:rsidRPr="005D35D5">
              <w:rPr>
                <w:b/>
                <w:sz w:val="24"/>
                <w:szCs w:val="24"/>
              </w:rPr>
              <w:t>Обов’язкові компоненти ОП</w:t>
            </w:r>
            <w:r w:rsidRPr="005D35D5">
              <w:rPr>
                <w:sz w:val="24"/>
                <w:szCs w:val="24"/>
              </w:rPr>
              <w:t xml:space="preserve"> (</w:t>
            </w:r>
            <w:r w:rsidR="00E40692" w:rsidRPr="005D35D5">
              <w:rPr>
                <w:sz w:val="24"/>
                <w:szCs w:val="24"/>
              </w:rPr>
              <w:t>48</w:t>
            </w:r>
            <w:r w:rsidRPr="005D35D5">
              <w:rPr>
                <w:sz w:val="24"/>
                <w:szCs w:val="24"/>
              </w:rPr>
              <w:t xml:space="preserve"> кредит</w:t>
            </w:r>
            <w:r w:rsidR="00E40692" w:rsidRPr="005D35D5">
              <w:rPr>
                <w:sz w:val="24"/>
                <w:szCs w:val="24"/>
              </w:rPr>
              <w:t>ів</w:t>
            </w:r>
            <w:r w:rsidRPr="005D35D5">
              <w:rPr>
                <w:sz w:val="24"/>
                <w:szCs w:val="24"/>
              </w:rPr>
              <w:t xml:space="preserve"> ЄКТС)</w:t>
            </w:r>
          </w:p>
          <w:p w:rsidR="00900062" w:rsidRPr="005D35D5" w:rsidRDefault="00900062" w:rsidP="00D94D1F">
            <w:pPr>
              <w:adjustRightInd w:val="0"/>
              <w:spacing w:line="276" w:lineRule="auto"/>
              <w:ind w:left="567"/>
              <w:rPr>
                <w:sz w:val="24"/>
                <w:szCs w:val="24"/>
              </w:rPr>
            </w:pPr>
            <w:r w:rsidRPr="005D35D5">
              <w:rPr>
                <w:b/>
                <w:sz w:val="24"/>
                <w:szCs w:val="24"/>
              </w:rPr>
              <w:t>Вибіркові компоненти</w:t>
            </w:r>
            <w:r w:rsidRPr="005D35D5">
              <w:rPr>
                <w:sz w:val="24"/>
                <w:szCs w:val="24"/>
              </w:rPr>
              <w:t xml:space="preserve"> </w:t>
            </w:r>
            <w:r w:rsidRPr="005D35D5">
              <w:rPr>
                <w:b/>
                <w:sz w:val="24"/>
                <w:szCs w:val="24"/>
              </w:rPr>
              <w:t>ОП</w:t>
            </w:r>
            <w:r w:rsidRPr="005D35D5">
              <w:rPr>
                <w:sz w:val="24"/>
                <w:szCs w:val="24"/>
              </w:rPr>
              <w:t xml:space="preserve"> (</w:t>
            </w:r>
            <w:r w:rsidR="00E40692" w:rsidRPr="005D35D5">
              <w:rPr>
                <w:sz w:val="24"/>
                <w:szCs w:val="24"/>
              </w:rPr>
              <w:t>12</w:t>
            </w:r>
            <w:r w:rsidR="00D94D1F" w:rsidRPr="005D35D5">
              <w:rPr>
                <w:sz w:val="24"/>
                <w:szCs w:val="24"/>
              </w:rPr>
              <w:t xml:space="preserve"> кредити ЄКТС)</w:t>
            </w:r>
          </w:p>
        </w:tc>
      </w:tr>
      <w:tr w:rsidR="00900062" w:rsidRPr="005D35D5" w:rsidTr="00E40692">
        <w:tc>
          <w:tcPr>
            <w:tcW w:w="2976" w:type="dxa"/>
            <w:vAlign w:val="center"/>
          </w:tcPr>
          <w:p w:rsidR="00900062" w:rsidRPr="005D35D5" w:rsidRDefault="00900062" w:rsidP="00E40692">
            <w:pPr>
              <w:adjustRightInd w:val="0"/>
              <w:spacing w:line="276" w:lineRule="auto"/>
              <w:ind w:left="567"/>
              <w:jc w:val="center"/>
              <w:rPr>
                <w:b/>
                <w:sz w:val="24"/>
                <w:szCs w:val="24"/>
              </w:rPr>
            </w:pPr>
            <w:r w:rsidRPr="005D35D5">
              <w:rPr>
                <w:b/>
                <w:sz w:val="24"/>
                <w:szCs w:val="24"/>
              </w:rPr>
              <w:t>4-й рік</w:t>
            </w:r>
          </w:p>
          <w:p w:rsidR="00900062" w:rsidRPr="005D35D5" w:rsidRDefault="00900062" w:rsidP="00E40692">
            <w:pPr>
              <w:adjustRightInd w:val="0"/>
              <w:spacing w:line="276" w:lineRule="auto"/>
              <w:ind w:left="567"/>
              <w:jc w:val="center"/>
              <w:rPr>
                <w:sz w:val="24"/>
                <w:szCs w:val="24"/>
              </w:rPr>
            </w:pPr>
            <w:r w:rsidRPr="005D35D5">
              <w:rPr>
                <w:sz w:val="24"/>
                <w:szCs w:val="24"/>
              </w:rPr>
              <w:t>(60 кредитів ЄКТС)</w:t>
            </w:r>
          </w:p>
        </w:tc>
        <w:tc>
          <w:tcPr>
            <w:tcW w:w="7230" w:type="dxa"/>
          </w:tcPr>
          <w:p w:rsidR="00900062" w:rsidRPr="005D35D5" w:rsidRDefault="00900062" w:rsidP="00E40692">
            <w:pPr>
              <w:adjustRightInd w:val="0"/>
              <w:spacing w:line="276" w:lineRule="auto"/>
              <w:ind w:left="567"/>
              <w:rPr>
                <w:sz w:val="24"/>
                <w:szCs w:val="24"/>
              </w:rPr>
            </w:pPr>
            <w:r w:rsidRPr="005D35D5">
              <w:rPr>
                <w:b/>
                <w:sz w:val="24"/>
                <w:szCs w:val="24"/>
              </w:rPr>
              <w:t>Обов’язкові компоненти ОП</w:t>
            </w:r>
            <w:r w:rsidRPr="005D35D5">
              <w:rPr>
                <w:sz w:val="24"/>
                <w:szCs w:val="24"/>
              </w:rPr>
              <w:t xml:space="preserve"> (</w:t>
            </w:r>
            <w:r w:rsidR="00E40692" w:rsidRPr="005D35D5">
              <w:rPr>
                <w:sz w:val="24"/>
                <w:szCs w:val="24"/>
              </w:rPr>
              <w:t>48</w:t>
            </w:r>
            <w:r w:rsidRPr="005D35D5">
              <w:rPr>
                <w:sz w:val="24"/>
                <w:szCs w:val="24"/>
              </w:rPr>
              <w:t xml:space="preserve"> кредит</w:t>
            </w:r>
            <w:r w:rsidR="00E40692" w:rsidRPr="005D35D5">
              <w:rPr>
                <w:sz w:val="24"/>
                <w:szCs w:val="24"/>
              </w:rPr>
              <w:t>ів</w:t>
            </w:r>
            <w:r w:rsidRPr="005D35D5">
              <w:rPr>
                <w:sz w:val="24"/>
                <w:szCs w:val="24"/>
              </w:rPr>
              <w:t xml:space="preserve"> ЄКТС)</w:t>
            </w:r>
          </w:p>
          <w:p w:rsidR="00900062" w:rsidRPr="005D35D5" w:rsidRDefault="00900062" w:rsidP="00E40692">
            <w:pPr>
              <w:adjustRightInd w:val="0"/>
              <w:spacing w:line="276" w:lineRule="auto"/>
              <w:ind w:left="567"/>
              <w:rPr>
                <w:sz w:val="24"/>
                <w:szCs w:val="24"/>
              </w:rPr>
            </w:pPr>
            <w:r w:rsidRPr="005D35D5">
              <w:rPr>
                <w:b/>
                <w:sz w:val="24"/>
                <w:szCs w:val="24"/>
              </w:rPr>
              <w:t>Вибіркові компоненти</w:t>
            </w:r>
            <w:r w:rsidRPr="005D35D5">
              <w:rPr>
                <w:sz w:val="24"/>
                <w:szCs w:val="24"/>
              </w:rPr>
              <w:t xml:space="preserve"> </w:t>
            </w:r>
            <w:r w:rsidRPr="005D35D5">
              <w:rPr>
                <w:b/>
                <w:sz w:val="24"/>
                <w:szCs w:val="24"/>
              </w:rPr>
              <w:t>ОП</w:t>
            </w:r>
            <w:r w:rsidRPr="005D35D5">
              <w:rPr>
                <w:sz w:val="24"/>
                <w:szCs w:val="24"/>
              </w:rPr>
              <w:t xml:space="preserve"> (3 кредити ЄКТС)</w:t>
            </w:r>
          </w:p>
          <w:p w:rsidR="00900062" w:rsidRPr="005D35D5" w:rsidRDefault="00900062" w:rsidP="00E40692">
            <w:pPr>
              <w:adjustRightInd w:val="0"/>
              <w:spacing w:line="276" w:lineRule="auto"/>
              <w:ind w:left="567"/>
              <w:rPr>
                <w:sz w:val="24"/>
                <w:szCs w:val="24"/>
              </w:rPr>
            </w:pPr>
            <w:r w:rsidRPr="005D35D5">
              <w:rPr>
                <w:b/>
                <w:sz w:val="24"/>
                <w:szCs w:val="24"/>
              </w:rPr>
              <w:t>Практика</w:t>
            </w:r>
            <w:r w:rsidRPr="005D35D5">
              <w:rPr>
                <w:sz w:val="24"/>
                <w:szCs w:val="24"/>
              </w:rPr>
              <w:t xml:space="preserve"> (</w:t>
            </w:r>
            <w:r w:rsidR="00E40692" w:rsidRPr="005D35D5">
              <w:rPr>
                <w:sz w:val="24"/>
                <w:szCs w:val="24"/>
              </w:rPr>
              <w:t>9</w:t>
            </w:r>
            <w:r w:rsidRPr="005D35D5">
              <w:rPr>
                <w:sz w:val="24"/>
                <w:szCs w:val="24"/>
              </w:rPr>
              <w:t xml:space="preserve"> кредитів ЄКТС)</w:t>
            </w:r>
          </w:p>
        </w:tc>
      </w:tr>
      <w:tr w:rsidR="00900062" w:rsidRPr="005D35D5" w:rsidTr="00E40692">
        <w:tc>
          <w:tcPr>
            <w:tcW w:w="2976" w:type="dxa"/>
            <w:vAlign w:val="center"/>
          </w:tcPr>
          <w:p w:rsidR="00900062" w:rsidRPr="005D35D5" w:rsidRDefault="00900062" w:rsidP="00E40692">
            <w:pPr>
              <w:adjustRightInd w:val="0"/>
              <w:spacing w:line="276" w:lineRule="auto"/>
              <w:ind w:left="567"/>
              <w:jc w:val="center"/>
              <w:rPr>
                <w:b/>
                <w:sz w:val="24"/>
                <w:szCs w:val="24"/>
              </w:rPr>
            </w:pPr>
            <w:r w:rsidRPr="005D35D5">
              <w:rPr>
                <w:b/>
                <w:sz w:val="24"/>
                <w:szCs w:val="24"/>
              </w:rPr>
              <w:t>5-й рік</w:t>
            </w:r>
          </w:p>
          <w:p w:rsidR="00900062" w:rsidRPr="005D35D5" w:rsidRDefault="00900062" w:rsidP="00E40692">
            <w:pPr>
              <w:adjustRightInd w:val="0"/>
              <w:spacing w:line="276" w:lineRule="auto"/>
              <w:ind w:left="567"/>
              <w:jc w:val="center"/>
              <w:rPr>
                <w:sz w:val="24"/>
                <w:szCs w:val="24"/>
              </w:rPr>
            </w:pPr>
            <w:r w:rsidRPr="005D35D5">
              <w:rPr>
                <w:sz w:val="24"/>
                <w:szCs w:val="24"/>
              </w:rPr>
              <w:t>(60 кредитів ЄКТС)</w:t>
            </w:r>
          </w:p>
        </w:tc>
        <w:tc>
          <w:tcPr>
            <w:tcW w:w="7230" w:type="dxa"/>
          </w:tcPr>
          <w:p w:rsidR="00900062" w:rsidRPr="005D35D5" w:rsidRDefault="00900062" w:rsidP="00E40692">
            <w:pPr>
              <w:adjustRightInd w:val="0"/>
              <w:spacing w:line="276" w:lineRule="auto"/>
              <w:ind w:left="567"/>
              <w:rPr>
                <w:sz w:val="24"/>
                <w:szCs w:val="24"/>
              </w:rPr>
            </w:pPr>
            <w:r w:rsidRPr="005D35D5">
              <w:rPr>
                <w:b/>
                <w:sz w:val="24"/>
                <w:szCs w:val="24"/>
              </w:rPr>
              <w:t>Обов’язкові компоненти ОП</w:t>
            </w:r>
            <w:r w:rsidRPr="005D35D5">
              <w:rPr>
                <w:sz w:val="24"/>
                <w:szCs w:val="24"/>
              </w:rPr>
              <w:t xml:space="preserve"> (</w:t>
            </w:r>
            <w:r w:rsidR="00E40692" w:rsidRPr="005D35D5">
              <w:rPr>
                <w:sz w:val="24"/>
                <w:szCs w:val="24"/>
              </w:rPr>
              <w:t>30</w:t>
            </w:r>
            <w:r w:rsidRPr="005D35D5">
              <w:rPr>
                <w:sz w:val="24"/>
                <w:szCs w:val="24"/>
              </w:rPr>
              <w:t xml:space="preserve"> кредит</w:t>
            </w:r>
            <w:r w:rsidR="00E40692" w:rsidRPr="005D35D5">
              <w:rPr>
                <w:sz w:val="24"/>
                <w:szCs w:val="24"/>
              </w:rPr>
              <w:t>ів</w:t>
            </w:r>
            <w:r w:rsidRPr="005D35D5">
              <w:rPr>
                <w:sz w:val="24"/>
                <w:szCs w:val="24"/>
              </w:rPr>
              <w:t xml:space="preserve"> ЄКТС)</w:t>
            </w:r>
          </w:p>
          <w:p w:rsidR="00900062" w:rsidRPr="005D35D5" w:rsidRDefault="00900062" w:rsidP="00E40692">
            <w:pPr>
              <w:adjustRightInd w:val="0"/>
              <w:spacing w:line="276" w:lineRule="auto"/>
              <w:ind w:left="567"/>
              <w:rPr>
                <w:sz w:val="24"/>
                <w:szCs w:val="24"/>
              </w:rPr>
            </w:pPr>
            <w:r w:rsidRPr="005D35D5">
              <w:rPr>
                <w:b/>
                <w:sz w:val="24"/>
                <w:szCs w:val="24"/>
              </w:rPr>
              <w:t>Вибіркові компоненти</w:t>
            </w:r>
            <w:r w:rsidRPr="005D35D5">
              <w:rPr>
                <w:sz w:val="24"/>
                <w:szCs w:val="24"/>
              </w:rPr>
              <w:t xml:space="preserve"> </w:t>
            </w:r>
            <w:r w:rsidRPr="005D35D5">
              <w:rPr>
                <w:b/>
                <w:sz w:val="24"/>
                <w:szCs w:val="24"/>
              </w:rPr>
              <w:t>ОП</w:t>
            </w:r>
            <w:r w:rsidR="00546DA6" w:rsidRPr="005D35D5">
              <w:rPr>
                <w:sz w:val="24"/>
                <w:szCs w:val="24"/>
              </w:rPr>
              <w:t xml:space="preserve"> </w:t>
            </w:r>
            <w:r w:rsidRPr="005D35D5">
              <w:rPr>
                <w:sz w:val="24"/>
                <w:szCs w:val="24"/>
              </w:rPr>
              <w:t>(</w:t>
            </w:r>
            <w:r w:rsidR="00E40692" w:rsidRPr="005D35D5">
              <w:rPr>
                <w:sz w:val="24"/>
                <w:szCs w:val="24"/>
              </w:rPr>
              <w:t>9</w:t>
            </w:r>
            <w:r w:rsidRPr="005D35D5">
              <w:rPr>
                <w:sz w:val="24"/>
                <w:szCs w:val="24"/>
              </w:rPr>
              <w:t xml:space="preserve"> кредит</w:t>
            </w:r>
            <w:r w:rsidR="00E40692" w:rsidRPr="005D35D5">
              <w:rPr>
                <w:sz w:val="24"/>
                <w:szCs w:val="24"/>
              </w:rPr>
              <w:t>ів</w:t>
            </w:r>
            <w:r w:rsidRPr="005D35D5">
              <w:rPr>
                <w:sz w:val="24"/>
                <w:szCs w:val="24"/>
              </w:rPr>
              <w:t xml:space="preserve"> ЄКТС)</w:t>
            </w:r>
          </w:p>
          <w:p w:rsidR="00900062" w:rsidRPr="005D35D5" w:rsidRDefault="00900062" w:rsidP="00E40692">
            <w:pPr>
              <w:adjustRightInd w:val="0"/>
              <w:spacing w:line="276" w:lineRule="auto"/>
              <w:ind w:left="567"/>
              <w:rPr>
                <w:sz w:val="24"/>
                <w:szCs w:val="24"/>
              </w:rPr>
            </w:pPr>
            <w:r w:rsidRPr="005D35D5">
              <w:rPr>
                <w:b/>
                <w:sz w:val="24"/>
                <w:szCs w:val="24"/>
              </w:rPr>
              <w:t>Практика</w:t>
            </w:r>
            <w:r w:rsidRPr="005D35D5">
              <w:rPr>
                <w:sz w:val="24"/>
                <w:szCs w:val="24"/>
              </w:rPr>
              <w:t xml:space="preserve"> (</w:t>
            </w:r>
            <w:r w:rsidR="00E40692" w:rsidRPr="005D35D5">
              <w:rPr>
                <w:sz w:val="24"/>
                <w:szCs w:val="24"/>
              </w:rPr>
              <w:t>21</w:t>
            </w:r>
            <w:r w:rsidRPr="005D35D5">
              <w:rPr>
                <w:sz w:val="24"/>
                <w:szCs w:val="24"/>
              </w:rPr>
              <w:t xml:space="preserve"> кредит ЄКТС)</w:t>
            </w:r>
          </w:p>
        </w:tc>
      </w:tr>
    </w:tbl>
    <w:p w:rsidR="00900062" w:rsidRPr="005D35D5" w:rsidRDefault="00900062" w:rsidP="00900062">
      <w:pPr>
        <w:ind w:left="567"/>
        <w:jc w:val="both"/>
        <w:rPr>
          <w:sz w:val="21"/>
        </w:rPr>
      </w:pPr>
    </w:p>
    <w:p w:rsidR="00E40692" w:rsidRPr="005D35D5" w:rsidRDefault="00E40692" w:rsidP="00E40692">
      <w:pPr>
        <w:ind w:left="426"/>
        <w:jc w:val="both"/>
        <w:rPr>
          <w:color w:val="FFFFFF"/>
          <w:sz w:val="24"/>
          <w:szCs w:val="24"/>
        </w:rPr>
      </w:pPr>
      <w:r w:rsidRPr="005D35D5">
        <w:rPr>
          <w:color w:val="FFFFFF"/>
          <w:sz w:val="24"/>
          <w:szCs w:val="24"/>
        </w:rPr>
        <w:t xml:space="preserve">*Базова загальновійськова підготовка (БЗВП) – відбувається відповідно до постанови Кабінету Міністрів України від 21.06.2024 №734 «Про затвердження Порядку проведення базової загальновійськової підготовки громадян України, які здобувають вищу освіту, та поліцейських». </w:t>
      </w:r>
    </w:p>
    <w:p w:rsidR="00E40692" w:rsidRPr="005D35D5" w:rsidRDefault="00E40692" w:rsidP="00E40692">
      <w:pPr>
        <w:ind w:left="426"/>
        <w:jc w:val="both"/>
        <w:rPr>
          <w:color w:val="FFFFFF"/>
          <w:sz w:val="24"/>
          <w:szCs w:val="24"/>
        </w:rPr>
      </w:pPr>
      <w:r w:rsidRPr="005D35D5">
        <w:rPr>
          <w:color w:val="FFFFFF"/>
          <w:sz w:val="24"/>
          <w:szCs w:val="24"/>
        </w:rPr>
        <w:t xml:space="preserve">Теоретична частина БЗВП складається з 3 кредитів та проводиться на другому році навчання; практична частина БЗВП у кількості 7 кредитів проводиться під час літнього канікулярного періоду після другого року навчання. </w:t>
      </w:r>
    </w:p>
    <w:p w:rsidR="00E40692" w:rsidRPr="005D35D5" w:rsidRDefault="00E40692" w:rsidP="00E40692">
      <w:pPr>
        <w:ind w:left="426"/>
        <w:jc w:val="both"/>
        <w:rPr>
          <w:color w:val="FFFFFF"/>
          <w:sz w:val="24"/>
          <w:szCs w:val="24"/>
        </w:rPr>
      </w:pPr>
      <w:r w:rsidRPr="005D35D5">
        <w:rPr>
          <w:color w:val="FFFFFF"/>
          <w:sz w:val="24"/>
          <w:szCs w:val="24"/>
        </w:rPr>
        <w:t xml:space="preserve">**Здобувачі вищої освіти, які звільнені від БЗВП на законних підставах, замість теоретичної частини БЗВП обирають курс за вибором із блоку вибіркових компонент ВК5. </w:t>
      </w:r>
    </w:p>
    <w:p w:rsidR="00E40692" w:rsidRPr="005D35D5" w:rsidRDefault="00E40692" w:rsidP="00E40692">
      <w:pPr>
        <w:ind w:left="426"/>
        <w:jc w:val="both"/>
        <w:rPr>
          <w:color w:val="FFFFFF"/>
          <w:sz w:val="24"/>
          <w:szCs w:val="24"/>
        </w:rPr>
      </w:pPr>
      <w:r w:rsidRPr="005D35D5">
        <w:rPr>
          <w:bCs/>
          <w:color w:val="FFFFFF"/>
          <w:sz w:val="24"/>
          <w:szCs w:val="24"/>
          <w:lang w:eastAsia="ru-RU"/>
        </w:rPr>
        <w:t xml:space="preserve">***Написання та захист магістерської роботи - вибір компоненти здійснюється відповідно до </w:t>
      </w:r>
      <w:r w:rsidRPr="005D35D5">
        <w:rPr>
          <w:color w:val="FFFFFF"/>
          <w:sz w:val="24"/>
          <w:szCs w:val="24"/>
        </w:rPr>
        <w:t>Положення про порядок підготовки та захисту кваліфікаційних робіт здобувачами другого (магістерського) рівня вищої освіти зі спеціальності «Фармація, промислова фармація» («Фармація») у Буковинському державному медичному університеті.</w:t>
      </w:r>
    </w:p>
    <w:p w:rsidR="00E40692" w:rsidRPr="005D35D5" w:rsidRDefault="00E40692" w:rsidP="00900062">
      <w:pPr>
        <w:ind w:left="567"/>
        <w:jc w:val="both"/>
        <w:rPr>
          <w:sz w:val="21"/>
        </w:rPr>
        <w:sectPr w:rsidR="00E40692" w:rsidRPr="005D35D5" w:rsidSect="006D2FDF">
          <w:footerReference w:type="default" r:id="rId12"/>
          <w:pgSz w:w="11910" w:h="16840"/>
          <w:pgMar w:top="1134" w:right="720" w:bottom="440" w:left="460" w:header="0" w:footer="247" w:gutter="0"/>
          <w:cols w:space="720"/>
        </w:sectPr>
      </w:pPr>
    </w:p>
    <w:p w:rsidR="00ED6DAC" w:rsidRPr="005D35D5" w:rsidRDefault="00900062" w:rsidP="00900062">
      <w:pPr>
        <w:spacing w:before="187"/>
        <w:ind w:left="3142" w:right="2660"/>
        <w:jc w:val="center"/>
        <w:rPr>
          <w:b/>
          <w:sz w:val="24"/>
        </w:rPr>
      </w:pPr>
      <w:r w:rsidRPr="005D35D5">
        <w:rPr>
          <w:b/>
          <w:sz w:val="24"/>
        </w:rPr>
        <w:lastRenderedPageBreak/>
        <w:t xml:space="preserve">2.2.2. </w:t>
      </w:r>
      <w:r w:rsidRPr="005D35D5">
        <w:rPr>
          <w:b/>
          <w:sz w:val="28"/>
          <w:szCs w:val="28"/>
        </w:rPr>
        <w:t>Послідовність вивчення компонент освітньої програми за роками:</w:t>
      </w:r>
      <w:r w:rsidR="00ED6DAC" w:rsidRPr="005D35D5">
        <w:rPr>
          <w:b/>
          <w:sz w:val="24"/>
        </w:rPr>
        <w:t xml:space="preserve"> </w:t>
      </w:r>
    </w:p>
    <w:p w:rsidR="00ED6DAC" w:rsidRPr="005D35D5" w:rsidRDefault="00ED6DAC" w:rsidP="00ED6DAC">
      <w:pPr>
        <w:pStyle w:val="a3"/>
        <w:spacing w:before="1"/>
        <w:rPr>
          <w:b/>
          <w:sz w:val="16"/>
        </w:rPr>
      </w:pPr>
    </w:p>
    <w:tbl>
      <w:tblPr>
        <w:tblW w:w="15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667"/>
        <w:gridCol w:w="1298"/>
        <w:gridCol w:w="1565"/>
        <w:gridCol w:w="1702"/>
        <w:gridCol w:w="1529"/>
        <w:gridCol w:w="24"/>
        <w:gridCol w:w="1599"/>
        <w:gridCol w:w="1701"/>
        <w:gridCol w:w="450"/>
        <w:gridCol w:w="1110"/>
        <w:gridCol w:w="1537"/>
      </w:tblGrid>
      <w:tr w:rsidR="00ED6DAC" w:rsidRPr="005D35D5" w:rsidTr="001120F2">
        <w:trPr>
          <w:trHeight w:val="230"/>
          <w:jc w:val="center"/>
        </w:trPr>
        <w:tc>
          <w:tcPr>
            <w:tcW w:w="3364" w:type="dxa"/>
            <w:gridSpan w:val="2"/>
            <w:shd w:val="clear" w:color="auto" w:fill="F2DBDB"/>
          </w:tcPr>
          <w:p w:rsidR="00ED6DAC" w:rsidRPr="005D35D5" w:rsidRDefault="00ED6DAC" w:rsidP="00ED6DAC">
            <w:pPr>
              <w:pStyle w:val="TableParagraph"/>
              <w:spacing w:line="210" w:lineRule="exact"/>
              <w:ind w:left="1171" w:right="1172"/>
              <w:jc w:val="center"/>
              <w:rPr>
                <w:b/>
                <w:sz w:val="20"/>
              </w:rPr>
            </w:pPr>
            <w:r w:rsidRPr="005D35D5">
              <w:rPr>
                <w:b/>
                <w:sz w:val="20"/>
              </w:rPr>
              <w:t>І КУРС</w:t>
            </w:r>
          </w:p>
        </w:tc>
        <w:tc>
          <w:tcPr>
            <w:tcW w:w="2863" w:type="dxa"/>
            <w:gridSpan w:val="2"/>
            <w:shd w:val="clear" w:color="auto" w:fill="F2DBDB"/>
          </w:tcPr>
          <w:p w:rsidR="00ED6DAC" w:rsidRPr="005D35D5" w:rsidRDefault="00ED6DAC" w:rsidP="00ED6DAC">
            <w:pPr>
              <w:pStyle w:val="TableParagraph"/>
              <w:spacing w:line="210" w:lineRule="exact"/>
              <w:ind w:left="584" w:right="580"/>
              <w:jc w:val="center"/>
              <w:rPr>
                <w:b/>
                <w:sz w:val="20"/>
              </w:rPr>
            </w:pPr>
            <w:r w:rsidRPr="005D35D5">
              <w:rPr>
                <w:b/>
                <w:sz w:val="20"/>
              </w:rPr>
              <w:t>ІІ КУРС</w:t>
            </w:r>
          </w:p>
        </w:tc>
        <w:tc>
          <w:tcPr>
            <w:tcW w:w="3231" w:type="dxa"/>
            <w:gridSpan w:val="2"/>
            <w:shd w:val="clear" w:color="auto" w:fill="F2DBDB"/>
          </w:tcPr>
          <w:p w:rsidR="00ED6DAC" w:rsidRPr="005D35D5" w:rsidRDefault="00ED6DAC" w:rsidP="00ED6DAC">
            <w:pPr>
              <w:pStyle w:val="TableParagraph"/>
              <w:spacing w:line="210" w:lineRule="exact"/>
              <w:ind w:left="1169" w:right="1170"/>
              <w:jc w:val="center"/>
              <w:rPr>
                <w:b/>
                <w:sz w:val="20"/>
              </w:rPr>
            </w:pPr>
            <w:r w:rsidRPr="005D35D5">
              <w:rPr>
                <w:b/>
                <w:sz w:val="20"/>
              </w:rPr>
              <w:t>ІІІ КУРС</w:t>
            </w:r>
          </w:p>
        </w:tc>
        <w:tc>
          <w:tcPr>
            <w:tcW w:w="3324" w:type="dxa"/>
            <w:gridSpan w:val="3"/>
            <w:shd w:val="clear" w:color="auto" w:fill="F2DBDB"/>
          </w:tcPr>
          <w:p w:rsidR="00ED6DAC" w:rsidRPr="005D35D5" w:rsidRDefault="00FD2A2E" w:rsidP="005074E9">
            <w:pPr>
              <w:pStyle w:val="TableParagraph"/>
              <w:tabs>
                <w:tab w:val="left" w:pos="2346"/>
              </w:tabs>
              <w:spacing w:line="210" w:lineRule="exact"/>
              <w:ind w:left="78" w:right="1120"/>
              <w:jc w:val="center"/>
              <w:rPr>
                <w:b/>
                <w:sz w:val="20"/>
              </w:rPr>
            </w:pPr>
            <w:r w:rsidRPr="005D35D5">
              <w:rPr>
                <w:b/>
                <w:sz w:val="20"/>
              </w:rPr>
              <w:t xml:space="preserve">                 </w:t>
            </w:r>
            <w:r w:rsidR="00ED6DAC" w:rsidRPr="005D35D5">
              <w:rPr>
                <w:b/>
                <w:sz w:val="20"/>
              </w:rPr>
              <w:t xml:space="preserve">ІV </w:t>
            </w:r>
            <w:r w:rsidR="005074E9" w:rsidRPr="005D35D5">
              <w:rPr>
                <w:b/>
                <w:sz w:val="20"/>
              </w:rPr>
              <w:t>К</w:t>
            </w:r>
            <w:r w:rsidR="00ED6DAC" w:rsidRPr="005D35D5">
              <w:rPr>
                <w:b/>
                <w:sz w:val="20"/>
              </w:rPr>
              <w:t>УРС</w:t>
            </w:r>
          </w:p>
        </w:tc>
        <w:tc>
          <w:tcPr>
            <w:tcW w:w="3097" w:type="dxa"/>
            <w:gridSpan w:val="3"/>
            <w:shd w:val="clear" w:color="auto" w:fill="F2DBDB"/>
          </w:tcPr>
          <w:p w:rsidR="00ED6DAC" w:rsidRPr="005D35D5" w:rsidRDefault="00ED6DAC" w:rsidP="00ED6DAC">
            <w:pPr>
              <w:pStyle w:val="TableParagraph"/>
              <w:spacing w:line="210" w:lineRule="exact"/>
              <w:ind w:left="943" w:right="947"/>
              <w:jc w:val="center"/>
              <w:rPr>
                <w:b/>
                <w:sz w:val="20"/>
              </w:rPr>
            </w:pPr>
            <w:r w:rsidRPr="005D35D5">
              <w:rPr>
                <w:b/>
                <w:sz w:val="20"/>
              </w:rPr>
              <w:t>V КУРС</w:t>
            </w:r>
          </w:p>
        </w:tc>
      </w:tr>
      <w:tr w:rsidR="00ED6DAC" w:rsidRPr="005D35D5" w:rsidTr="001120F2">
        <w:trPr>
          <w:trHeight w:val="460"/>
          <w:jc w:val="center"/>
        </w:trPr>
        <w:tc>
          <w:tcPr>
            <w:tcW w:w="1697" w:type="dxa"/>
            <w:shd w:val="clear" w:color="auto" w:fill="F2DBDB"/>
          </w:tcPr>
          <w:p w:rsidR="00ED6DAC" w:rsidRPr="005D35D5" w:rsidRDefault="00ED6DAC" w:rsidP="00ED6DAC">
            <w:pPr>
              <w:pStyle w:val="TableParagraph"/>
              <w:spacing w:line="228" w:lineRule="exact"/>
              <w:jc w:val="center"/>
              <w:rPr>
                <w:b/>
                <w:sz w:val="20"/>
              </w:rPr>
            </w:pPr>
            <w:r w:rsidRPr="005D35D5">
              <w:rPr>
                <w:b/>
                <w:w w:val="99"/>
                <w:sz w:val="20"/>
              </w:rPr>
              <w:t>1</w:t>
            </w:r>
          </w:p>
          <w:p w:rsidR="00ED6DAC" w:rsidRPr="005D35D5" w:rsidRDefault="00ED6DAC" w:rsidP="00ED6DAC">
            <w:pPr>
              <w:pStyle w:val="TableParagraph"/>
              <w:spacing w:line="212" w:lineRule="exact"/>
              <w:ind w:left="476" w:right="472"/>
              <w:jc w:val="center"/>
              <w:rPr>
                <w:b/>
                <w:sz w:val="20"/>
              </w:rPr>
            </w:pPr>
            <w:r w:rsidRPr="005D35D5">
              <w:rPr>
                <w:b/>
                <w:sz w:val="20"/>
              </w:rPr>
              <w:t>семестр</w:t>
            </w:r>
          </w:p>
        </w:tc>
        <w:tc>
          <w:tcPr>
            <w:tcW w:w="1667" w:type="dxa"/>
            <w:shd w:val="clear" w:color="auto" w:fill="F2DBDB"/>
          </w:tcPr>
          <w:p w:rsidR="00ED6DAC" w:rsidRPr="005D35D5" w:rsidRDefault="00ED6DAC" w:rsidP="00ED6DAC">
            <w:pPr>
              <w:pStyle w:val="TableParagraph"/>
              <w:spacing w:line="228" w:lineRule="exact"/>
              <w:ind w:left="7"/>
              <w:jc w:val="center"/>
              <w:rPr>
                <w:b/>
                <w:sz w:val="20"/>
              </w:rPr>
            </w:pPr>
            <w:r w:rsidRPr="005D35D5">
              <w:rPr>
                <w:b/>
                <w:w w:val="99"/>
                <w:sz w:val="20"/>
              </w:rPr>
              <w:t>2</w:t>
            </w:r>
          </w:p>
          <w:p w:rsidR="00ED6DAC" w:rsidRPr="005D35D5" w:rsidRDefault="00ED6DAC" w:rsidP="00ED6DAC">
            <w:pPr>
              <w:pStyle w:val="TableParagraph"/>
              <w:spacing w:line="212" w:lineRule="exact"/>
              <w:ind w:left="96" w:right="85"/>
              <w:jc w:val="center"/>
              <w:rPr>
                <w:b/>
                <w:sz w:val="20"/>
              </w:rPr>
            </w:pPr>
            <w:r w:rsidRPr="005D35D5">
              <w:rPr>
                <w:b/>
                <w:sz w:val="20"/>
              </w:rPr>
              <w:t>семестр</w:t>
            </w:r>
          </w:p>
        </w:tc>
        <w:tc>
          <w:tcPr>
            <w:tcW w:w="1298" w:type="dxa"/>
            <w:shd w:val="clear" w:color="auto" w:fill="F2DBDB"/>
          </w:tcPr>
          <w:p w:rsidR="00ED6DAC" w:rsidRPr="005D35D5" w:rsidRDefault="00ED6DAC" w:rsidP="00ED6DAC">
            <w:pPr>
              <w:pStyle w:val="TableParagraph"/>
              <w:spacing w:line="228" w:lineRule="exact"/>
              <w:ind w:left="6"/>
              <w:jc w:val="center"/>
              <w:rPr>
                <w:b/>
                <w:sz w:val="20"/>
              </w:rPr>
            </w:pPr>
            <w:r w:rsidRPr="005D35D5">
              <w:rPr>
                <w:b/>
                <w:w w:val="99"/>
                <w:sz w:val="20"/>
              </w:rPr>
              <w:t>3</w:t>
            </w:r>
          </w:p>
          <w:p w:rsidR="00ED6DAC" w:rsidRPr="005D35D5" w:rsidRDefault="00ED6DAC" w:rsidP="00ED6DAC">
            <w:pPr>
              <w:pStyle w:val="TableParagraph"/>
              <w:spacing w:line="212" w:lineRule="exact"/>
              <w:ind w:left="187" w:right="177"/>
              <w:jc w:val="center"/>
              <w:rPr>
                <w:b/>
                <w:sz w:val="20"/>
              </w:rPr>
            </w:pPr>
            <w:r w:rsidRPr="005D35D5">
              <w:rPr>
                <w:b/>
                <w:sz w:val="20"/>
              </w:rPr>
              <w:t>семестр</w:t>
            </w:r>
          </w:p>
        </w:tc>
        <w:tc>
          <w:tcPr>
            <w:tcW w:w="1565" w:type="dxa"/>
            <w:shd w:val="clear" w:color="auto" w:fill="F2DBDB"/>
          </w:tcPr>
          <w:p w:rsidR="00ED6DAC" w:rsidRPr="005D35D5" w:rsidRDefault="00ED6DAC" w:rsidP="00ED6DAC">
            <w:pPr>
              <w:pStyle w:val="TableParagraph"/>
              <w:spacing w:line="228" w:lineRule="exact"/>
              <w:ind w:left="5"/>
              <w:jc w:val="center"/>
              <w:rPr>
                <w:b/>
                <w:sz w:val="20"/>
              </w:rPr>
            </w:pPr>
            <w:r w:rsidRPr="005D35D5">
              <w:rPr>
                <w:b/>
                <w:w w:val="99"/>
                <w:sz w:val="20"/>
              </w:rPr>
              <w:t>4</w:t>
            </w:r>
          </w:p>
          <w:p w:rsidR="00ED6DAC" w:rsidRPr="005D35D5" w:rsidRDefault="00ED6DAC" w:rsidP="00ED6DAC">
            <w:pPr>
              <w:pStyle w:val="TableParagraph"/>
              <w:spacing w:line="212" w:lineRule="exact"/>
              <w:ind w:left="226" w:right="217"/>
              <w:jc w:val="center"/>
              <w:rPr>
                <w:b/>
                <w:sz w:val="20"/>
              </w:rPr>
            </w:pPr>
            <w:r w:rsidRPr="005D35D5">
              <w:rPr>
                <w:b/>
                <w:sz w:val="20"/>
              </w:rPr>
              <w:t>семестр</w:t>
            </w:r>
          </w:p>
        </w:tc>
        <w:tc>
          <w:tcPr>
            <w:tcW w:w="1702" w:type="dxa"/>
            <w:shd w:val="clear" w:color="auto" w:fill="F2DBDB"/>
          </w:tcPr>
          <w:p w:rsidR="00ED6DAC" w:rsidRPr="005D35D5" w:rsidRDefault="00ED6DAC" w:rsidP="00ED6DAC">
            <w:pPr>
              <w:pStyle w:val="TableParagraph"/>
              <w:spacing w:line="228" w:lineRule="exact"/>
              <w:ind w:right="1"/>
              <w:jc w:val="center"/>
              <w:rPr>
                <w:b/>
                <w:sz w:val="20"/>
              </w:rPr>
            </w:pPr>
            <w:r w:rsidRPr="005D35D5">
              <w:rPr>
                <w:b/>
                <w:w w:val="99"/>
                <w:sz w:val="20"/>
              </w:rPr>
              <w:t>5</w:t>
            </w:r>
          </w:p>
          <w:p w:rsidR="00ED6DAC" w:rsidRPr="005D35D5" w:rsidRDefault="00ED6DAC" w:rsidP="00ED6DAC">
            <w:pPr>
              <w:pStyle w:val="TableParagraph"/>
              <w:spacing w:line="212" w:lineRule="exact"/>
              <w:ind w:left="475" w:right="473"/>
              <w:jc w:val="center"/>
              <w:rPr>
                <w:b/>
                <w:sz w:val="20"/>
              </w:rPr>
            </w:pPr>
            <w:r w:rsidRPr="005D35D5">
              <w:rPr>
                <w:b/>
                <w:sz w:val="20"/>
              </w:rPr>
              <w:t>семестр</w:t>
            </w:r>
          </w:p>
        </w:tc>
        <w:tc>
          <w:tcPr>
            <w:tcW w:w="1529" w:type="dxa"/>
            <w:shd w:val="clear" w:color="auto" w:fill="F2DBDB"/>
          </w:tcPr>
          <w:p w:rsidR="00ED6DAC" w:rsidRPr="005D35D5" w:rsidRDefault="00ED6DAC" w:rsidP="00ED6DAC">
            <w:pPr>
              <w:pStyle w:val="TableParagraph"/>
              <w:spacing w:line="228" w:lineRule="exact"/>
              <w:jc w:val="center"/>
              <w:rPr>
                <w:b/>
                <w:sz w:val="20"/>
              </w:rPr>
            </w:pPr>
            <w:r w:rsidRPr="005D35D5">
              <w:rPr>
                <w:b/>
                <w:w w:val="99"/>
                <w:sz w:val="20"/>
              </w:rPr>
              <w:t>6</w:t>
            </w:r>
          </w:p>
          <w:p w:rsidR="00ED6DAC" w:rsidRPr="005D35D5" w:rsidRDefault="00ED6DAC" w:rsidP="00ED6DAC">
            <w:pPr>
              <w:pStyle w:val="TableParagraph"/>
              <w:spacing w:line="212" w:lineRule="exact"/>
              <w:ind w:left="166" w:right="165"/>
              <w:jc w:val="center"/>
              <w:rPr>
                <w:b/>
                <w:sz w:val="20"/>
              </w:rPr>
            </w:pPr>
            <w:r w:rsidRPr="005D35D5">
              <w:rPr>
                <w:b/>
                <w:sz w:val="20"/>
              </w:rPr>
              <w:t>семестр</w:t>
            </w:r>
          </w:p>
        </w:tc>
        <w:tc>
          <w:tcPr>
            <w:tcW w:w="1623" w:type="dxa"/>
            <w:gridSpan w:val="2"/>
            <w:shd w:val="clear" w:color="auto" w:fill="F2DBDB"/>
          </w:tcPr>
          <w:p w:rsidR="00ED6DAC" w:rsidRPr="005D35D5" w:rsidRDefault="00ED6DAC" w:rsidP="00ED6DAC">
            <w:pPr>
              <w:pStyle w:val="TableParagraph"/>
              <w:spacing w:line="228" w:lineRule="exact"/>
              <w:ind w:left="4"/>
              <w:jc w:val="center"/>
              <w:rPr>
                <w:b/>
                <w:sz w:val="20"/>
              </w:rPr>
            </w:pPr>
            <w:r w:rsidRPr="005D35D5">
              <w:rPr>
                <w:b/>
                <w:w w:val="99"/>
                <w:sz w:val="20"/>
              </w:rPr>
              <w:t>7</w:t>
            </w:r>
          </w:p>
          <w:p w:rsidR="00ED6DAC" w:rsidRPr="005D35D5" w:rsidRDefault="00ED6DAC" w:rsidP="00ED6DAC">
            <w:pPr>
              <w:pStyle w:val="TableParagraph"/>
              <w:spacing w:line="212" w:lineRule="exact"/>
              <w:ind w:left="283" w:right="275"/>
              <w:jc w:val="center"/>
              <w:rPr>
                <w:b/>
                <w:sz w:val="20"/>
              </w:rPr>
            </w:pPr>
            <w:r w:rsidRPr="005D35D5">
              <w:rPr>
                <w:b/>
                <w:sz w:val="20"/>
              </w:rPr>
              <w:t>семестр</w:t>
            </w:r>
          </w:p>
        </w:tc>
        <w:tc>
          <w:tcPr>
            <w:tcW w:w="1701" w:type="dxa"/>
            <w:shd w:val="clear" w:color="auto" w:fill="F2DBDB"/>
          </w:tcPr>
          <w:p w:rsidR="00ED6DAC" w:rsidRPr="005D35D5" w:rsidRDefault="00ED6DAC" w:rsidP="00ED6DAC">
            <w:pPr>
              <w:pStyle w:val="TableParagraph"/>
              <w:spacing w:line="228" w:lineRule="exact"/>
              <w:jc w:val="center"/>
              <w:rPr>
                <w:b/>
                <w:sz w:val="20"/>
              </w:rPr>
            </w:pPr>
            <w:r w:rsidRPr="005D35D5">
              <w:rPr>
                <w:b/>
                <w:w w:val="99"/>
                <w:sz w:val="20"/>
              </w:rPr>
              <w:t>8</w:t>
            </w:r>
          </w:p>
          <w:p w:rsidR="00ED6DAC" w:rsidRPr="005D35D5" w:rsidRDefault="00ED6DAC" w:rsidP="00ED6DAC">
            <w:pPr>
              <w:pStyle w:val="TableParagraph"/>
              <w:spacing w:line="212" w:lineRule="exact"/>
              <w:ind w:left="283" w:right="280"/>
              <w:jc w:val="center"/>
              <w:rPr>
                <w:b/>
                <w:sz w:val="20"/>
              </w:rPr>
            </w:pPr>
            <w:r w:rsidRPr="005D35D5">
              <w:rPr>
                <w:b/>
                <w:sz w:val="20"/>
              </w:rPr>
              <w:t>семестр</w:t>
            </w:r>
          </w:p>
        </w:tc>
        <w:tc>
          <w:tcPr>
            <w:tcW w:w="1560" w:type="dxa"/>
            <w:gridSpan w:val="2"/>
            <w:shd w:val="clear" w:color="auto" w:fill="F2DBDB"/>
          </w:tcPr>
          <w:p w:rsidR="00ED6DAC" w:rsidRPr="005D35D5" w:rsidRDefault="00ED6DAC" w:rsidP="00ED6DAC">
            <w:pPr>
              <w:pStyle w:val="TableParagraph"/>
              <w:spacing w:line="228" w:lineRule="exact"/>
              <w:ind w:right="2"/>
              <w:jc w:val="center"/>
              <w:rPr>
                <w:b/>
                <w:sz w:val="20"/>
              </w:rPr>
            </w:pPr>
            <w:r w:rsidRPr="005D35D5">
              <w:rPr>
                <w:b/>
                <w:w w:val="99"/>
                <w:sz w:val="20"/>
              </w:rPr>
              <w:t>9</w:t>
            </w:r>
          </w:p>
          <w:p w:rsidR="00ED6DAC" w:rsidRPr="005D35D5" w:rsidRDefault="00ED6DAC" w:rsidP="00ED6DAC">
            <w:pPr>
              <w:pStyle w:val="TableParagraph"/>
              <w:spacing w:line="212" w:lineRule="exact"/>
              <w:ind w:left="404" w:right="404"/>
              <w:jc w:val="center"/>
              <w:rPr>
                <w:b/>
                <w:sz w:val="20"/>
              </w:rPr>
            </w:pPr>
            <w:r w:rsidRPr="005D35D5">
              <w:rPr>
                <w:b/>
                <w:sz w:val="20"/>
              </w:rPr>
              <w:t>семестр</w:t>
            </w:r>
          </w:p>
        </w:tc>
        <w:tc>
          <w:tcPr>
            <w:tcW w:w="1537" w:type="dxa"/>
            <w:shd w:val="clear" w:color="auto" w:fill="F2DBDB"/>
          </w:tcPr>
          <w:p w:rsidR="00ED6DAC" w:rsidRPr="005D35D5" w:rsidRDefault="00ED6DAC" w:rsidP="000328B3">
            <w:pPr>
              <w:pStyle w:val="TableParagraph"/>
              <w:spacing w:line="228" w:lineRule="exact"/>
              <w:ind w:left="189" w:right="189"/>
              <w:jc w:val="center"/>
              <w:rPr>
                <w:b/>
                <w:sz w:val="20"/>
              </w:rPr>
            </w:pPr>
            <w:r w:rsidRPr="005D35D5">
              <w:rPr>
                <w:b/>
                <w:sz w:val="20"/>
              </w:rPr>
              <w:t>10</w:t>
            </w:r>
          </w:p>
          <w:p w:rsidR="00ED6DAC" w:rsidRPr="005D35D5" w:rsidRDefault="00ED6DAC" w:rsidP="000328B3">
            <w:pPr>
              <w:pStyle w:val="TableParagraph"/>
              <w:spacing w:line="212" w:lineRule="exact"/>
              <w:ind w:left="192" w:right="189"/>
              <w:jc w:val="center"/>
              <w:rPr>
                <w:b/>
                <w:sz w:val="20"/>
              </w:rPr>
            </w:pPr>
            <w:r w:rsidRPr="005D35D5">
              <w:rPr>
                <w:b/>
                <w:sz w:val="20"/>
              </w:rPr>
              <w:t>семестр</w:t>
            </w:r>
          </w:p>
        </w:tc>
      </w:tr>
      <w:tr w:rsidR="00ED4A90" w:rsidRPr="005D35D5" w:rsidTr="001120F2">
        <w:trPr>
          <w:trHeight w:val="366"/>
          <w:jc w:val="center"/>
        </w:trPr>
        <w:tc>
          <w:tcPr>
            <w:tcW w:w="3364" w:type="dxa"/>
            <w:gridSpan w:val="2"/>
            <w:shd w:val="clear" w:color="auto" w:fill="FFFFFF"/>
            <w:vAlign w:val="center"/>
          </w:tcPr>
          <w:p w:rsidR="00ED4A90" w:rsidRPr="005D35D5" w:rsidRDefault="00ED4A90" w:rsidP="00FE40B0">
            <w:pPr>
              <w:pStyle w:val="TableParagraph"/>
              <w:ind w:left="1172" w:right="1172"/>
              <w:jc w:val="center"/>
              <w:rPr>
                <w:sz w:val="17"/>
                <w:szCs w:val="17"/>
              </w:rPr>
            </w:pPr>
            <w:r w:rsidRPr="005D35D5">
              <w:rPr>
                <w:sz w:val="17"/>
                <w:szCs w:val="17"/>
              </w:rPr>
              <w:t>Іноземна мова</w:t>
            </w:r>
          </w:p>
        </w:tc>
        <w:tc>
          <w:tcPr>
            <w:tcW w:w="2863" w:type="dxa"/>
            <w:gridSpan w:val="2"/>
            <w:shd w:val="clear" w:color="auto" w:fill="FFFFFF"/>
            <w:vAlign w:val="center"/>
          </w:tcPr>
          <w:p w:rsidR="00ED4A90" w:rsidRPr="005D35D5" w:rsidRDefault="00ED4A90" w:rsidP="00FE40B0">
            <w:pPr>
              <w:pStyle w:val="TableParagraph"/>
              <w:ind w:left="586" w:right="580"/>
              <w:jc w:val="center"/>
              <w:rPr>
                <w:sz w:val="17"/>
                <w:szCs w:val="17"/>
              </w:rPr>
            </w:pPr>
            <w:r w:rsidRPr="005D35D5">
              <w:rPr>
                <w:sz w:val="17"/>
                <w:szCs w:val="17"/>
              </w:rPr>
              <w:t>Англійська мова</w:t>
            </w:r>
          </w:p>
          <w:p w:rsidR="00ED4A90" w:rsidRPr="005D35D5" w:rsidRDefault="00ED4A90" w:rsidP="00FE40B0">
            <w:pPr>
              <w:pStyle w:val="TableParagraph"/>
              <w:ind w:left="590" w:right="580"/>
              <w:jc w:val="center"/>
              <w:rPr>
                <w:sz w:val="17"/>
                <w:szCs w:val="17"/>
              </w:rPr>
            </w:pPr>
            <w:r w:rsidRPr="005D35D5">
              <w:rPr>
                <w:sz w:val="17"/>
                <w:szCs w:val="17"/>
              </w:rPr>
              <w:t>(</w:t>
            </w:r>
            <w:r w:rsidRPr="005D35D5">
              <w:rPr>
                <w:i/>
                <w:sz w:val="17"/>
                <w:szCs w:val="17"/>
              </w:rPr>
              <w:t>за професійним спрямуванням</w:t>
            </w:r>
            <w:r w:rsidRPr="005D35D5">
              <w:rPr>
                <w:sz w:val="17"/>
                <w:szCs w:val="17"/>
              </w:rPr>
              <w:t>)</w:t>
            </w:r>
          </w:p>
        </w:tc>
        <w:tc>
          <w:tcPr>
            <w:tcW w:w="1702" w:type="dxa"/>
            <w:vAlign w:val="center"/>
          </w:tcPr>
          <w:p w:rsidR="00ED4A90" w:rsidRPr="005D35D5" w:rsidRDefault="00ED4A90" w:rsidP="00FE40B0">
            <w:pPr>
              <w:pStyle w:val="TableParagraph"/>
              <w:jc w:val="center"/>
              <w:rPr>
                <w:sz w:val="17"/>
                <w:szCs w:val="17"/>
              </w:rPr>
            </w:pPr>
          </w:p>
        </w:tc>
        <w:tc>
          <w:tcPr>
            <w:tcW w:w="1529" w:type="dxa"/>
            <w:vAlign w:val="center"/>
          </w:tcPr>
          <w:p w:rsidR="00ED4A90" w:rsidRPr="005D35D5" w:rsidRDefault="00ED4A90" w:rsidP="00FE40B0">
            <w:pPr>
              <w:pStyle w:val="TableParagraph"/>
              <w:jc w:val="center"/>
              <w:rPr>
                <w:sz w:val="17"/>
                <w:szCs w:val="17"/>
              </w:rPr>
            </w:pPr>
            <w:r w:rsidRPr="005D35D5">
              <w:rPr>
                <w:sz w:val="17"/>
                <w:szCs w:val="17"/>
              </w:rPr>
              <w:t>Комп’ютерне моделювання у фармації</w:t>
            </w:r>
          </w:p>
        </w:tc>
        <w:tc>
          <w:tcPr>
            <w:tcW w:w="1623" w:type="dxa"/>
            <w:gridSpan w:val="2"/>
            <w:vAlign w:val="center"/>
          </w:tcPr>
          <w:p w:rsidR="00ED4A90" w:rsidRPr="005D35D5" w:rsidRDefault="00ED4A90" w:rsidP="00FE40B0">
            <w:pPr>
              <w:jc w:val="center"/>
              <w:rPr>
                <w:sz w:val="17"/>
                <w:szCs w:val="17"/>
              </w:rPr>
            </w:pPr>
            <w:r w:rsidRPr="005D35D5">
              <w:rPr>
                <w:sz w:val="17"/>
                <w:szCs w:val="17"/>
              </w:rPr>
              <w:t>Лікарська токсикологія</w:t>
            </w:r>
          </w:p>
        </w:tc>
        <w:tc>
          <w:tcPr>
            <w:tcW w:w="1701" w:type="dxa"/>
            <w:vAlign w:val="center"/>
          </w:tcPr>
          <w:p w:rsidR="00ED4A90" w:rsidRPr="005D35D5" w:rsidRDefault="00ED4A90" w:rsidP="00FE40B0">
            <w:pPr>
              <w:pStyle w:val="TableParagraph"/>
              <w:jc w:val="center"/>
              <w:rPr>
                <w:sz w:val="17"/>
                <w:szCs w:val="17"/>
              </w:rPr>
            </w:pPr>
            <w:r w:rsidRPr="005D35D5">
              <w:rPr>
                <w:sz w:val="17"/>
                <w:szCs w:val="17"/>
              </w:rPr>
              <w:t>Токсикологічна та судова хімія</w:t>
            </w:r>
          </w:p>
        </w:tc>
        <w:tc>
          <w:tcPr>
            <w:tcW w:w="1560" w:type="dxa"/>
            <w:gridSpan w:val="2"/>
            <w:vMerge w:val="restart"/>
            <w:tcBorders>
              <w:right w:val="single" w:sz="4" w:space="0" w:color="auto"/>
            </w:tcBorders>
            <w:vAlign w:val="center"/>
          </w:tcPr>
          <w:p w:rsidR="00ED4A90" w:rsidRPr="005D35D5" w:rsidRDefault="00ED4A90" w:rsidP="000328B3">
            <w:pPr>
              <w:jc w:val="center"/>
              <w:rPr>
                <w:sz w:val="17"/>
                <w:szCs w:val="17"/>
              </w:rPr>
            </w:pPr>
            <w:r w:rsidRPr="005D35D5">
              <w:rPr>
                <w:sz w:val="17"/>
                <w:szCs w:val="17"/>
              </w:rPr>
              <w:t>Стандартизація лікарських засобів, система якості у фармації</w:t>
            </w:r>
          </w:p>
        </w:tc>
        <w:tc>
          <w:tcPr>
            <w:tcW w:w="1537" w:type="dxa"/>
            <w:vMerge w:val="restart"/>
            <w:tcBorders>
              <w:left w:val="single" w:sz="4" w:space="0" w:color="auto"/>
            </w:tcBorders>
            <w:vAlign w:val="center"/>
          </w:tcPr>
          <w:p w:rsidR="00ED4A90" w:rsidRPr="005D35D5" w:rsidRDefault="00ED4A90" w:rsidP="000328B3">
            <w:pPr>
              <w:pStyle w:val="TableParagraph"/>
              <w:jc w:val="center"/>
              <w:rPr>
                <w:sz w:val="17"/>
                <w:szCs w:val="17"/>
              </w:rPr>
            </w:pPr>
            <w:r w:rsidRPr="005D35D5">
              <w:rPr>
                <w:sz w:val="17"/>
                <w:szCs w:val="17"/>
              </w:rPr>
              <w:t>Біофармація та фармацевтична</w:t>
            </w:r>
          </w:p>
          <w:p w:rsidR="00ED4A90" w:rsidRPr="005D35D5" w:rsidRDefault="00ED4A90" w:rsidP="000328B3">
            <w:pPr>
              <w:jc w:val="center"/>
              <w:rPr>
                <w:sz w:val="17"/>
                <w:szCs w:val="17"/>
              </w:rPr>
            </w:pPr>
            <w:r w:rsidRPr="005D35D5">
              <w:rPr>
                <w:sz w:val="17"/>
                <w:szCs w:val="17"/>
              </w:rPr>
              <w:t>біотехнологія</w:t>
            </w:r>
          </w:p>
        </w:tc>
      </w:tr>
      <w:tr w:rsidR="00ED4A90" w:rsidRPr="005D35D5" w:rsidTr="001120F2">
        <w:trPr>
          <w:trHeight w:val="369"/>
          <w:jc w:val="center"/>
        </w:trPr>
        <w:tc>
          <w:tcPr>
            <w:tcW w:w="1697" w:type="dxa"/>
            <w:vMerge w:val="restart"/>
          </w:tcPr>
          <w:p w:rsidR="00ED4A90" w:rsidRPr="005D35D5" w:rsidRDefault="00ED4A90" w:rsidP="00FE40B0">
            <w:pPr>
              <w:pStyle w:val="TableParagraph"/>
              <w:ind w:left="280"/>
              <w:rPr>
                <w:sz w:val="17"/>
                <w:szCs w:val="17"/>
              </w:rPr>
            </w:pPr>
            <w:r w:rsidRPr="005D35D5">
              <w:rPr>
                <w:sz w:val="17"/>
                <w:szCs w:val="17"/>
              </w:rPr>
              <w:t>Українська</w:t>
            </w:r>
            <w:r w:rsidRPr="005D35D5">
              <w:rPr>
                <w:spacing w:val="-5"/>
                <w:sz w:val="17"/>
                <w:szCs w:val="17"/>
              </w:rPr>
              <w:t xml:space="preserve"> </w:t>
            </w:r>
            <w:r w:rsidRPr="005D35D5">
              <w:rPr>
                <w:sz w:val="17"/>
                <w:szCs w:val="17"/>
              </w:rPr>
              <w:t>мова</w:t>
            </w:r>
          </w:p>
          <w:p w:rsidR="00ED4A90" w:rsidRPr="005D35D5" w:rsidRDefault="00ED4A90" w:rsidP="00FE40B0">
            <w:pPr>
              <w:pStyle w:val="TableParagraph"/>
              <w:ind w:left="280"/>
              <w:rPr>
                <w:i/>
                <w:sz w:val="17"/>
                <w:szCs w:val="17"/>
              </w:rPr>
            </w:pPr>
            <w:r w:rsidRPr="005D35D5">
              <w:rPr>
                <w:sz w:val="17"/>
                <w:szCs w:val="17"/>
              </w:rPr>
              <w:t>(</w:t>
            </w:r>
            <w:r w:rsidRPr="005D35D5">
              <w:rPr>
                <w:i/>
                <w:sz w:val="17"/>
                <w:szCs w:val="17"/>
              </w:rPr>
              <w:t>за професійним спрямуванням</w:t>
            </w:r>
            <w:r w:rsidRPr="005D35D5">
              <w:rPr>
                <w:sz w:val="17"/>
                <w:szCs w:val="17"/>
              </w:rPr>
              <w:t>)</w:t>
            </w:r>
          </w:p>
        </w:tc>
        <w:tc>
          <w:tcPr>
            <w:tcW w:w="1667" w:type="dxa"/>
            <w:vAlign w:val="center"/>
          </w:tcPr>
          <w:p w:rsidR="00ED4A90" w:rsidRPr="005D35D5" w:rsidRDefault="00ED4A90" w:rsidP="00FE40B0">
            <w:pPr>
              <w:pStyle w:val="TableParagraph"/>
              <w:jc w:val="center"/>
              <w:rPr>
                <w:sz w:val="17"/>
                <w:szCs w:val="17"/>
              </w:rPr>
            </w:pPr>
          </w:p>
        </w:tc>
        <w:tc>
          <w:tcPr>
            <w:tcW w:w="2863" w:type="dxa"/>
            <w:gridSpan w:val="2"/>
            <w:vAlign w:val="center"/>
          </w:tcPr>
          <w:p w:rsidR="00ED4A90" w:rsidRPr="005D35D5" w:rsidRDefault="00ED4A90" w:rsidP="00FE40B0">
            <w:pPr>
              <w:pStyle w:val="TableParagraph"/>
              <w:jc w:val="center"/>
              <w:rPr>
                <w:sz w:val="17"/>
                <w:szCs w:val="17"/>
              </w:rPr>
            </w:pPr>
            <w:r w:rsidRPr="005D35D5">
              <w:rPr>
                <w:sz w:val="17"/>
                <w:szCs w:val="17"/>
              </w:rPr>
              <w:t>Органічна хімія</w:t>
            </w:r>
          </w:p>
        </w:tc>
        <w:tc>
          <w:tcPr>
            <w:tcW w:w="1702" w:type="dxa"/>
            <w:vAlign w:val="center"/>
          </w:tcPr>
          <w:p w:rsidR="00ED4A90" w:rsidRPr="005D35D5" w:rsidRDefault="00ED4A90" w:rsidP="00FE40B0">
            <w:pPr>
              <w:pStyle w:val="TableParagraph"/>
              <w:jc w:val="center"/>
              <w:rPr>
                <w:sz w:val="17"/>
                <w:szCs w:val="17"/>
              </w:rPr>
            </w:pPr>
          </w:p>
        </w:tc>
        <w:tc>
          <w:tcPr>
            <w:tcW w:w="1529" w:type="dxa"/>
            <w:vMerge w:val="restart"/>
            <w:vAlign w:val="center"/>
          </w:tcPr>
          <w:p w:rsidR="00ED4A90" w:rsidRPr="005D35D5" w:rsidRDefault="00ED4A90" w:rsidP="00FE40B0">
            <w:pPr>
              <w:pStyle w:val="TableParagraph"/>
              <w:jc w:val="center"/>
              <w:rPr>
                <w:sz w:val="17"/>
                <w:szCs w:val="17"/>
              </w:rPr>
            </w:pPr>
            <w:r w:rsidRPr="005D35D5">
              <w:rPr>
                <w:sz w:val="17"/>
                <w:szCs w:val="17"/>
              </w:rPr>
              <w:t>Фармацевтичне право та законодавство</w:t>
            </w:r>
          </w:p>
        </w:tc>
        <w:tc>
          <w:tcPr>
            <w:tcW w:w="1623" w:type="dxa"/>
            <w:gridSpan w:val="2"/>
            <w:vAlign w:val="center"/>
          </w:tcPr>
          <w:p w:rsidR="00ED4A90" w:rsidRPr="005D35D5" w:rsidRDefault="00ED4A90" w:rsidP="00FE40B0">
            <w:pPr>
              <w:pStyle w:val="TableParagraph"/>
              <w:jc w:val="center"/>
              <w:rPr>
                <w:sz w:val="17"/>
                <w:szCs w:val="17"/>
              </w:rPr>
            </w:pPr>
          </w:p>
        </w:tc>
        <w:tc>
          <w:tcPr>
            <w:tcW w:w="1701" w:type="dxa"/>
            <w:vAlign w:val="center"/>
          </w:tcPr>
          <w:p w:rsidR="00ED4A90" w:rsidRPr="005D35D5" w:rsidRDefault="00ED4A90" w:rsidP="00FE40B0">
            <w:pPr>
              <w:pStyle w:val="TableParagraph"/>
              <w:ind w:left="112"/>
              <w:jc w:val="center"/>
              <w:rPr>
                <w:sz w:val="17"/>
                <w:szCs w:val="17"/>
              </w:rPr>
            </w:pPr>
          </w:p>
        </w:tc>
        <w:tc>
          <w:tcPr>
            <w:tcW w:w="1560" w:type="dxa"/>
            <w:gridSpan w:val="2"/>
            <w:vMerge/>
            <w:tcBorders>
              <w:right w:val="single" w:sz="4" w:space="0" w:color="auto"/>
            </w:tcBorders>
            <w:vAlign w:val="center"/>
          </w:tcPr>
          <w:p w:rsidR="00ED4A90" w:rsidRPr="005D35D5" w:rsidRDefault="00ED4A90" w:rsidP="00FE40B0">
            <w:pPr>
              <w:rPr>
                <w:sz w:val="17"/>
                <w:szCs w:val="17"/>
              </w:rPr>
            </w:pPr>
          </w:p>
        </w:tc>
        <w:tc>
          <w:tcPr>
            <w:tcW w:w="1537" w:type="dxa"/>
            <w:vMerge/>
            <w:tcBorders>
              <w:left w:val="single" w:sz="4" w:space="0" w:color="auto"/>
              <w:bottom w:val="single" w:sz="4" w:space="0" w:color="auto"/>
            </w:tcBorders>
            <w:vAlign w:val="center"/>
          </w:tcPr>
          <w:p w:rsidR="00ED4A90" w:rsidRPr="005D35D5" w:rsidRDefault="00ED4A90" w:rsidP="000328B3">
            <w:pPr>
              <w:jc w:val="center"/>
              <w:rPr>
                <w:sz w:val="17"/>
                <w:szCs w:val="17"/>
              </w:rPr>
            </w:pPr>
          </w:p>
        </w:tc>
      </w:tr>
      <w:tr w:rsidR="00ED4A90" w:rsidRPr="005D35D5" w:rsidTr="000328B3">
        <w:trPr>
          <w:trHeight w:val="551"/>
          <w:jc w:val="center"/>
        </w:trPr>
        <w:tc>
          <w:tcPr>
            <w:tcW w:w="1697" w:type="dxa"/>
            <w:vMerge/>
          </w:tcPr>
          <w:p w:rsidR="00ED4A90" w:rsidRPr="005D35D5" w:rsidRDefault="00ED4A90" w:rsidP="00FE40B0">
            <w:pPr>
              <w:pStyle w:val="TableParagraph"/>
              <w:ind w:left="496"/>
              <w:rPr>
                <w:sz w:val="17"/>
                <w:szCs w:val="17"/>
              </w:rPr>
            </w:pPr>
          </w:p>
        </w:tc>
        <w:tc>
          <w:tcPr>
            <w:tcW w:w="1667" w:type="dxa"/>
            <w:vAlign w:val="center"/>
          </w:tcPr>
          <w:p w:rsidR="00ED4A90" w:rsidRPr="005D35D5" w:rsidRDefault="00ED4A90" w:rsidP="00FE40B0">
            <w:pPr>
              <w:pStyle w:val="TableParagraph"/>
              <w:jc w:val="center"/>
              <w:rPr>
                <w:sz w:val="17"/>
                <w:szCs w:val="17"/>
              </w:rPr>
            </w:pPr>
            <w:r w:rsidRPr="005D35D5">
              <w:rPr>
                <w:sz w:val="17"/>
                <w:szCs w:val="17"/>
              </w:rPr>
              <w:t>Філософія та основи академічної доброчесності</w:t>
            </w:r>
          </w:p>
        </w:tc>
        <w:tc>
          <w:tcPr>
            <w:tcW w:w="2863" w:type="dxa"/>
            <w:gridSpan w:val="2"/>
            <w:vAlign w:val="center"/>
          </w:tcPr>
          <w:p w:rsidR="00ED4A90" w:rsidRPr="005D35D5" w:rsidRDefault="00ED4A90" w:rsidP="00FE40B0">
            <w:pPr>
              <w:pStyle w:val="TableParagraph"/>
              <w:ind w:right="141"/>
              <w:jc w:val="center"/>
              <w:rPr>
                <w:sz w:val="17"/>
                <w:szCs w:val="17"/>
              </w:rPr>
            </w:pPr>
            <w:r w:rsidRPr="005D35D5">
              <w:rPr>
                <w:sz w:val="17"/>
                <w:szCs w:val="17"/>
              </w:rPr>
              <w:t>Аналітична хімія</w:t>
            </w:r>
          </w:p>
        </w:tc>
        <w:tc>
          <w:tcPr>
            <w:tcW w:w="1702" w:type="dxa"/>
            <w:vAlign w:val="center"/>
          </w:tcPr>
          <w:p w:rsidR="00ED4A90" w:rsidRPr="005D35D5" w:rsidRDefault="00ED4A90" w:rsidP="00FE40B0">
            <w:pPr>
              <w:pStyle w:val="TableParagraph"/>
              <w:jc w:val="center"/>
              <w:rPr>
                <w:sz w:val="17"/>
                <w:szCs w:val="17"/>
              </w:rPr>
            </w:pPr>
          </w:p>
        </w:tc>
        <w:tc>
          <w:tcPr>
            <w:tcW w:w="1529" w:type="dxa"/>
            <w:vMerge/>
            <w:vAlign w:val="center"/>
          </w:tcPr>
          <w:p w:rsidR="00ED4A90" w:rsidRPr="005D35D5" w:rsidRDefault="00ED4A90" w:rsidP="00FE40B0">
            <w:pPr>
              <w:pStyle w:val="TableParagraph"/>
              <w:jc w:val="center"/>
              <w:rPr>
                <w:sz w:val="17"/>
                <w:szCs w:val="17"/>
              </w:rPr>
            </w:pPr>
          </w:p>
        </w:tc>
        <w:tc>
          <w:tcPr>
            <w:tcW w:w="1623" w:type="dxa"/>
            <w:gridSpan w:val="2"/>
            <w:vAlign w:val="center"/>
          </w:tcPr>
          <w:p w:rsidR="00ED4A90" w:rsidRPr="005D35D5" w:rsidRDefault="00ED4A90" w:rsidP="00FE40B0">
            <w:pPr>
              <w:pStyle w:val="TableParagraph"/>
              <w:jc w:val="center"/>
              <w:rPr>
                <w:sz w:val="17"/>
                <w:szCs w:val="17"/>
              </w:rPr>
            </w:pPr>
          </w:p>
        </w:tc>
        <w:tc>
          <w:tcPr>
            <w:tcW w:w="1701" w:type="dxa"/>
            <w:vAlign w:val="center"/>
          </w:tcPr>
          <w:p w:rsidR="00ED4A90" w:rsidRPr="005D35D5" w:rsidRDefault="00ED4A90" w:rsidP="00FE40B0">
            <w:pPr>
              <w:pStyle w:val="TableParagraph"/>
              <w:jc w:val="center"/>
              <w:rPr>
                <w:sz w:val="17"/>
                <w:szCs w:val="17"/>
              </w:rPr>
            </w:pPr>
            <w:r w:rsidRPr="005D35D5">
              <w:rPr>
                <w:sz w:val="17"/>
                <w:szCs w:val="17"/>
              </w:rPr>
              <w:t>Фармацевтичне та медичне товарознавство</w:t>
            </w:r>
          </w:p>
        </w:tc>
        <w:tc>
          <w:tcPr>
            <w:tcW w:w="1560" w:type="dxa"/>
            <w:gridSpan w:val="2"/>
            <w:vMerge/>
            <w:tcBorders>
              <w:right w:val="single" w:sz="4" w:space="0" w:color="auto"/>
            </w:tcBorders>
            <w:vAlign w:val="center"/>
          </w:tcPr>
          <w:p w:rsidR="00ED4A90" w:rsidRPr="005D35D5" w:rsidRDefault="00ED4A90" w:rsidP="00FE40B0">
            <w:pPr>
              <w:pStyle w:val="TableParagraph"/>
              <w:jc w:val="center"/>
              <w:rPr>
                <w:sz w:val="17"/>
                <w:szCs w:val="17"/>
              </w:rPr>
            </w:pPr>
          </w:p>
        </w:tc>
        <w:tc>
          <w:tcPr>
            <w:tcW w:w="1537" w:type="dxa"/>
            <w:tcBorders>
              <w:top w:val="single" w:sz="4" w:space="0" w:color="auto"/>
              <w:left w:val="single" w:sz="4" w:space="0" w:color="auto"/>
              <w:bottom w:val="single" w:sz="4" w:space="0" w:color="auto"/>
            </w:tcBorders>
          </w:tcPr>
          <w:p w:rsidR="00ED4A90" w:rsidRPr="005D35D5" w:rsidRDefault="001120F2" w:rsidP="000328B3">
            <w:pPr>
              <w:jc w:val="center"/>
              <w:rPr>
                <w:sz w:val="17"/>
                <w:szCs w:val="17"/>
              </w:rPr>
            </w:pPr>
            <w:r w:rsidRPr="005D35D5">
              <w:rPr>
                <w:sz w:val="17"/>
                <w:szCs w:val="17"/>
              </w:rPr>
              <w:t>Соціальна фармація</w:t>
            </w:r>
          </w:p>
        </w:tc>
      </w:tr>
      <w:tr w:rsidR="000328B3" w:rsidRPr="005D35D5" w:rsidTr="00D847CE">
        <w:trPr>
          <w:trHeight w:val="363"/>
          <w:jc w:val="center"/>
        </w:trPr>
        <w:tc>
          <w:tcPr>
            <w:tcW w:w="3364" w:type="dxa"/>
            <w:gridSpan w:val="2"/>
            <w:vAlign w:val="center"/>
          </w:tcPr>
          <w:p w:rsidR="000328B3" w:rsidRPr="005D35D5" w:rsidRDefault="000328B3" w:rsidP="00FE40B0">
            <w:pPr>
              <w:pStyle w:val="TableParagraph"/>
              <w:jc w:val="center"/>
              <w:rPr>
                <w:sz w:val="17"/>
                <w:szCs w:val="17"/>
              </w:rPr>
            </w:pPr>
            <w:r w:rsidRPr="005D35D5">
              <w:rPr>
                <w:sz w:val="17"/>
                <w:szCs w:val="17"/>
              </w:rPr>
              <w:t>Загальна та неорганічна хімія</w:t>
            </w:r>
          </w:p>
        </w:tc>
        <w:tc>
          <w:tcPr>
            <w:tcW w:w="2863" w:type="dxa"/>
            <w:gridSpan w:val="2"/>
            <w:vAlign w:val="center"/>
          </w:tcPr>
          <w:p w:rsidR="000328B3" w:rsidRPr="005D35D5" w:rsidRDefault="000328B3" w:rsidP="00FE40B0">
            <w:pPr>
              <w:pStyle w:val="TableParagraph"/>
              <w:ind w:right="129"/>
              <w:jc w:val="center"/>
              <w:rPr>
                <w:sz w:val="17"/>
                <w:szCs w:val="17"/>
              </w:rPr>
            </w:pPr>
            <w:r w:rsidRPr="005D35D5">
              <w:rPr>
                <w:sz w:val="17"/>
                <w:szCs w:val="17"/>
              </w:rPr>
              <w:t>Фізична та колоїдна хімія</w:t>
            </w:r>
          </w:p>
        </w:tc>
        <w:tc>
          <w:tcPr>
            <w:tcW w:w="1702" w:type="dxa"/>
            <w:vAlign w:val="center"/>
          </w:tcPr>
          <w:p w:rsidR="000328B3" w:rsidRPr="005D35D5" w:rsidRDefault="000328B3" w:rsidP="00FE40B0">
            <w:pPr>
              <w:pStyle w:val="TableParagraph"/>
              <w:jc w:val="center"/>
              <w:rPr>
                <w:sz w:val="17"/>
                <w:szCs w:val="17"/>
              </w:rPr>
            </w:pPr>
          </w:p>
        </w:tc>
        <w:tc>
          <w:tcPr>
            <w:tcW w:w="1529" w:type="dxa"/>
            <w:vAlign w:val="center"/>
          </w:tcPr>
          <w:p w:rsidR="000328B3" w:rsidRPr="005D35D5" w:rsidRDefault="000328B3" w:rsidP="00FE40B0">
            <w:pPr>
              <w:pStyle w:val="TableParagraph"/>
              <w:jc w:val="center"/>
              <w:rPr>
                <w:sz w:val="17"/>
                <w:szCs w:val="17"/>
              </w:rPr>
            </w:pPr>
          </w:p>
        </w:tc>
        <w:tc>
          <w:tcPr>
            <w:tcW w:w="1623" w:type="dxa"/>
            <w:gridSpan w:val="2"/>
            <w:vAlign w:val="center"/>
          </w:tcPr>
          <w:p w:rsidR="000328B3" w:rsidRPr="005D35D5" w:rsidRDefault="000328B3" w:rsidP="00FE40B0">
            <w:pPr>
              <w:pStyle w:val="TableParagraph"/>
              <w:jc w:val="center"/>
              <w:rPr>
                <w:sz w:val="17"/>
                <w:szCs w:val="17"/>
              </w:rPr>
            </w:pPr>
          </w:p>
        </w:tc>
        <w:tc>
          <w:tcPr>
            <w:tcW w:w="1701" w:type="dxa"/>
            <w:vAlign w:val="center"/>
          </w:tcPr>
          <w:p w:rsidR="000328B3" w:rsidRPr="005D35D5" w:rsidRDefault="000328B3" w:rsidP="00FE40B0">
            <w:pPr>
              <w:pStyle w:val="TableParagraph"/>
              <w:jc w:val="center"/>
              <w:rPr>
                <w:sz w:val="17"/>
                <w:szCs w:val="17"/>
              </w:rPr>
            </w:pPr>
          </w:p>
        </w:tc>
        <w:tc>
          <w:tcPr>
            <w:tcW w:w="1560" w:type="dxa"/>
            <w:gridSpan w:val="2"/>
            <w:vMerge w:val="restart"/>
            <w:tcBorders>
              <w:right w:val="single" w:sz="4" w:space="0" w:color="auto"/>
            </w:tcBorders>
            <w:vAlign w:val="center"/>
          </w:tcPr>
          <w:p w:rsidR="000328B3" w:rsidRPr="005D35D5" w:rsidRDefault="000328B3" w:rsidP="00FE40B0">
            <w:pPr>
              <w:pStyle w:val="TableParagraph"/>
              <w:jc w:val="center"/>
              <w:rPr>
                <w:sz w:val="17"/>
                <w:szCs w:val="17"/>
              </w:rPr>
            </w:pPr>
            <w:r w:rsidRPr="005D35D5">
              <w:rPr>
                <w:sz w:val="17"/>
                <w:szCs w:val="17"/>
              </w:rPr>
              <w:t>Належні практики у фармації</w:t>
            </w:r>
          </w:p>
        </w:tc>
        <w:tc>
          <w:tcPr>
            <w:tcW w:w="1537" w:type="dxa"/>
            <w:vMerge w:val="restart"/>
            <w:tcBorders>
              <w:top w:val="single" w:sz="4" w:space="0" w:color="auto"/>
              <w:left w:val="single" w:sz="4" w:space="0" w:color="auto"/>
            </w:tcBorders>
          </w:tcPr>
          <w:p w:rsidR="000328B3" w:rsidRPr="005D35D5" w:rsidRDefault="000328B3" w:rsidP="000328B3">
            <w:pPr>
              <w:pStyle w:val="TableParagraph"/>
              <w:jc w:val="center"/>
              <w:rPr>
                <w:sz w:val="17"/>
                <w:szCs w:val="17"/>
              </w:rPr>
            </w:pPr>
            <w:r w:rsidRPr="005D35D5">
              <w:rPr>
                <w:sz w:val="17"/>
                <w:szCs w:val="17"/>
              </w:rPr>
              <w:t>Технологія лікарських косметичних</w:t>
            </w:r>
          </w:p>
          <w:p w:rsidR="000328B3" w:rsidRPr="005D35D5" w:rsidRDefault="000328B3" w:rsidP="000328B3">
            <w:pPr>
              <w:jc w:val="center"/>
              <w:rPr>
                <w:sz w:val="17"/>
                <w:szCs w:val="17"/>
              </w:rPr>
            </w:pPr>
            <w:r w:rsidRPr="005D35D5">
              <w:rPr>
                <w:sz w:val="17"/>
                <w:szCs w:val="17"/>
              </w:rPr>
              <w:t>засобів</w:t>
            </w:r>
          </w:p>
        </w:tc>
      </w:tr>
      <w:tr w:rsidR="000328B3" w:rsidRPr="005D35D5" w:rsidTr="00D847CE">
        <w:trPr>
          <w:trHeight w:val="551"/>
          <w:jc w:val="center"/>
        </w:trPr>
        <w:tc>
          <w:tcPr>
            <w:tcW w:w="1697" w:type="dxa"/>
          </w:tcPr>
          <w:p w:rsidR="000328B3" w:rsidRPr="005D35D5" w:rsidRDefault="000328B3" w:rsidP="00FE40B0">
            <w:pPr>
              <w:pStyle w:val="TableParagraph"/>
              <w:ind w:left="164" w:hanging="53"/>
              <w:jc w:val="center"/>
              <w:rPr>
                <w:sz w:val="17"/>
                <w:szCs w:val="17"/>
              </w:rPr>
            </w:pPr>
            <w:r w:rsidRPr="005D35D5">
              <w:rPr>
                <w:sz w:val="17"/>
                <w:szCs w:val="17"/>
              </w:rPr>
              <w:t>Історія України</w:t>
            </w:r>
          </w:p>
          <w:p w:rsidR="000328B3" w:rsidRPr="005D35D5" w:rsidRDefault="000328B3" w:rsidP="00FE40B0">
            <w:pPr>
              <w:pStyle w:val="TableParagraph"/>
              <w:jc w:val="center"/>
              <w:rPr>
                <w:sz w:val="17"/>
                <w:szCs w:val="17"/>
              </w:rPr>
            </w:pPr>
            <w:r w:rsidRPr="005D35D5">
              <w:rPr>
                <w:sz w:val="17"/>
                <w:szCs w:val="17"/>
              </w:rPr>
              <w:t>та української культури</w:t>
            </w:r>
          </w:p>
        </w:tc>
        <w:tc>
          <w:tcPr>
            <w:tcW w:w="1667" w:type="dxa"/>
            <w:vMerge w:val="restart"/>
            <w:vAlign w:val="center"/>
          </w:tcPr>
          <w:p w:rsidR="000328B3" w:rsidRPr="005D35D5" w:rsidRDefault="000328B3" w:rsidP="00FE40B0">
            <w:pPr>
              <w:pStyle w:val="TableParagraph"/>
              <w:ind w:left="186" w:right="177" w:hanging="3"/>
              <w:jc w:val="center"/>
              <w:rPr>
                <w:sz w:val="17"/>
                <w:szCs w:val="17"/>
              </w:rPr>
            </w:pPr>
            <w:r w:rsidRPr="005D35D5">
              <w:rPr>
                <w:sz w:val="17"/>
                <w:szCs w:val="17"/>
              </w:rPr>
              <w:t>Безпека життєдіяльності; основи біоетики та біобезпеки</w:t>
            </w:r>
          </w:p>
        </w:tc>
        <w:tc>
          <w:tcPr>
            <w:tcW w:w="1298" w:type="dxa"/>
            <w:vAlign w:val="center"/>
          </w:tcPr>
          <w:p w:rsidR="000328B3" w:rsidRPr="005D35D5" w:rsidRDefault="000328B3" w:rsidP="00FE40B0">
            <w:pPr>
              <w:pStyle w:val="TableParagraph"/>
              <w:ind w:left="334" w:right="142" w:hanging="171"/>
              <w:jc w:val="center"/>
              <w:rPr>
                <w:sz w:val="17"/>
                <w:szCs w:val="17"/>
              </w:rPr>
            </w:pPr>
          </w:p>
        </w:tc>
        <w:tc>
          <w:tcPr>
            <w:tcW w:w="1565" w:type="dxa"/>
            <w:vAlign w:val="center"/>
          </w:tcPr>
          <w:p w:rsidR="000328B3" w:rsidRPr="005D35D5" w:rsidRDefault="000328B3" w:rsidP="00FE40B0">
            <w:pPr>
              <w:pStyle w:val="TableParagraph"/>
              <w:jc w:val="center"/>
              <w:rPr>
                <w:sz w:val="17"/>
                <w:szCs w:val="17"/>
              </w:rPr>
            </w:pPr>
            <w:r w:rsidRPr="005D35D5">
              <w:rPr>
                <w:sz w:val="17"/>
                <w:szCs w:val="17"/>
              </w:rPr>
              <w:t>Гігієна у фармації та екологія</w:t>
            </w:r>
          </w:p>
        </w:tc>
        <w:tc>
          <w:tcPr>
            <w:tcW w:w="6555" w:type="dxa"/>
            <w:gridSpan w:val="5"/>
            <w:vAlign w:val="center"/>
          </w:tcPr>
          <w:p w:rsidR="000328B3" w:rsidRPr="005D35D5" w:rsidRDefault="000328B3" w:rsidP="00FE40B0">
            <w:pPr>
              <w:pStyle w:val="TableParagraph"/>
              <w:jc w:val="center"/>
              <w:rPr>
                <w:sz w:val="17"/>
                <w:szCs w:val="17"/>
              </w:rPr>
            </w:pPr>
            <w:r w:rsidRPr="005D35D5">
              <w:rPr>
                <w:sz w:val="17"/>
                <w:szCs w:val="17"/>
              </w:rPr>
              <w:t>Технологія ліків</w:t>
            </w:r>
          </w:p>
        </w:tc>
        <w:tc>
          <w:tcPr>
            <w:tcW w:w="1560" w:type="dxa"/>
            <w:gridSpan w:val="2"/>
            <w:vMerge/>
            <w:tcBorders>
              <w:right w:val="single" w:sz="4" w:space="0" w:color="auto"/>
            </w:tcBorders>
            <w:vAlign w:val="center"/>
          </w:tcPr>
          <w:p w:rsidR="000328B3" w:rsidRPr="005D35D5" w:rsidRDefault="000328B3" w:rsidP="00FE40B0">
            <w:pPr>
              <w:pStyle w:val="TableParagraph"/>
              <w:jc w:val="center"/>
              <w:rPr>
                <w:sz w:val="17"/>
                <w:szCs w:val="17"/>
              </w:rPr>
            </w:pPr>
          </w:p>
        </w:tc>
        <w:tc>
          <w:tcPr>
            <w:tcW w:w="1537" w:type="dxa"/>
            <w:vMerge/>
            <w:tcBorders>
              <w:left w:val="single" w:sz="4" w:space="0" w:color="auto"/>
              <w:bottom w:val="single" w:sz="4" w:space="0" w:color="auto"/>
            </w:tcBorders>
          </w:tcPr>
          <w:p w:rsidR="000328B3" w:rsidRPr="005D35D5" w:rsidRDefault="000328B3" w:rsidP="000328B3">
            <w:pPr>
              <w:jc w:val="center"/>
              <w:rPr>
                <w:sz w:val="17"/>
                <w:szCs w:val="17"/>
              </w:rPr>
            </w:pPr>
          </w:p>
        </w:tc>
      </w:tr>
      <w:tr w:rsidR="00D94D1F" w:rsidRPr="005D35D5" w:rsidTr="001120F2">
        <w:trPr>
          <w:trHeight w:val="810"/>
          <w:jc w:val="center"/>
        </w:trPr>
        <w:tc>
          <w:tcPr>
            <w:tcW w:w="1697" w:type="dxa"/>
          </w:tcPr>
          <w:p w:rsidR="00D94D1F" w:rsidRPr="005D35D5" w:rsidRDefault="00D94D1F" w:rsidP="005074E9">
            <w:pPr>
              <w:pStyle w:val="TableParagraph"/>
              <w:jc w:val="center"/>
              <w:rPr>
                <w:sz w:val="17"/>
                <w:szCs w:val="17"/>
              </w:rPr>
            </w:pPr>
            <w:r w:rsidRPr="005D35D5">
              <w:rPr>
                <w:sz w:val="17"/>
                <w:szCs w:val="17"/>
              </w:rPr>
              <w:t>Біологія з основами генетики</w:t>
            </w:r>
          </w:p>
        </w:tc>
        <w:tc>
          <w:tcPr>
            <w:tcW w:w="1667" w:type="dxa"/>
            <w:vMerge/>
            <w:vAlign w:val="center"/>
          </w:tcPr>
          <w:p w:rsidR="00D94D1F" w:rsidRPr="005D35D5" w:rsidRDefault="00D94D1F" w:rsidP="00FE40B0">
            <w:pPr>
              <w:pStyle w:val="TableParagraph"/>
              <w:ind w:left="186" w:right="177" w:hanging="3"/>
              <w:jc w:val="center"/>
              <w:rPr>
                <w:sz w:val="17"/>
                <w:szCs w:val="17"/>
              </w:rPr>
            </w:pPr>
          </w:p>
        </w:tc>
        <w:tc>
          <w:tcPr>
            <w:tcW w:w="1298" w:type="dxa"/>
            <w:vMerge w:val="restart"/>
            <w:vAlign w:val="center"/>
          </w:tcPr>
          <w:p w:rsidR="00D94D1F" w:rsidRPr="005D35D5" w:rsidRDefault="00D94D1F" w:rsidP="00FE40B0">
            <w:pPr>
              <w:pStyle w:val="TableParagraph"/>
              <w:ind w:left="56"/>
              <w:jc w:val="center"/>
              <w:rPr>
                <w:sz w:val="17"/>
                <w:szCs w:val="17"/>
              </w:rPr>
            </w:pPr>
            <w:r w:rsidRPr="005D35D5">
              <w:rPr>
                <w:sz w:val="17"/>
                <w:szCs w:val="17"/>
              </w:rPr>
              <w:t>Перша долікарська допомога з ознайомчою медичною практикою</w:t>
            </w:r>
          </w:p>
        </w:tc>
        <w:tc>
          <w:tcPr>
            <w:tcW w:w="1565" w:type="dxa"/>
            <w:vMerge w:val="restart"/>
            <w:vAlign w:val="center"/>
          </w:tcPr>
          <w:p w:rsidR="00D94D1F" w:rsidRPr="005D35D5" w:rsidRDefault="00D94D1F" w:rsidP="00FE40B0">
            <w:pPr>
              <w:pStyle w:val="TableParagraph"/>
              <w:jc w:val="center"/>
              <w:rPr>
                <w:sz w:val="17"/>
                <w:szCs w:val="17"/>
              </w:rPr>
            </w:pPr>
            <w:r w:rsidRPr="005D35D5">
              <w:rPr>
                <w:sz w:val="17"/>
                <w:szCs w:val="17"/>
              </w:rPr>
              <w:t>ВК 4</w:t>
            </w:r>
          </w:p>
          <w:p w:rsidR="00D94D1F" w:rsidRPr="005D35D5" w:rsidRDefault="00D94D1F" w:rsidP="00FE40B0">
            <w:pPr>
              <w:pStyle w:val="TableParagraph"/>
              <w:jc w:val="center"/>
              <w:rPr>
                <w:sz w:val="17"/>
                <w:szCs w:val="17"/>
              </w:rPr>
            </w:pPr>
            <w:r w:rsidRPr="005D35D5">
              <w:rPr>
                <w:sz w:val="17"/>
                <w:szCs w:val="17"/>
              </w:rPr>
              <w:t>ВК 5</w:t>
            </w:r>
          </w:p>
        </w:tc>
        <w:tc>
          <w:tcPr>
            <w:tcW w:w="1702" w:type="dxa"/>
            <w:vAlign w:val="center"/>
          </w:tcPr>
          <w:p w:rsidR="00D94D1F" w:rsidRPr="005D35D5" w:rsidRDefault="00D94D1F" w:rsidP="00FE40B0">
            <w:pPr>
              <w:pStyle w:val="TableParagraph"/>
              <w:jc w:val="center"/>
              <w:rPr>
                <w:sz w:val="17"/>
                <w:szCs w:val="17"/>
              </w:rPr>
            </w:pPr>
            <w:r w:rsidRPr="005D35D5">
              <w:rPr>
                <w:sz w:val="17"/>
                <w:szCs w:val="17"/>
              </w:rPr>
              <w:t>Екстремальна медицина</w:t>
            </w:r>
          </w:p>
        </w:tc>
        <w:tc>
          <w:tcPr>
            <w:tcW w:w="1529" w:type="dxa"/>
            <w:vAlign w:val="center"/>
          </w:tcPr>
          <w:p w:rsidR="00D94D1F" w:rsidRPr="005D35D5" w:rsidRDefault="00D94D1F" w:rsidP="00FE40B0">
            <w:pPr>
              <w:pStyle w:val="TableParagraph"/>
              <w:ind w:left="168" w:right="165"/>
              <w:jc w:val="center"/>
              <w:rPr>
                <w:sz w:val="17"/>
                <w:szCs w:val="17"/>
              </w:rPr>
            </w:pPr>
          </w:p>
        </w:tc>
        <w:tc>
          <w:tcPr>
            <w:tcW w:w="1623" w:type="dxa"/>
            <w:gridSpan w:val="2"/>
            <w:vAlign w:val="center"/>
          </w:tcPr>
          <w:p w:rsidR="00D94D1F" w:rsidRPr="005D35D5" w:rsidRDefault="00D94D1F" w:rsidP="00FE40B0">
            <w:pPr>
              <w:pStyle w:val="TableParagraph"/>
              <w:jc w:val="center"/>
              <w:rPr>
                <w:sz w:val="17"/>
                <w:szCs w:val="17"/>
              </w:rPr>
            </w:pPr>
            <w:r w:rsidRPr="005D35D5">
              <w:rPr>
                <w:sz w:val="17"/>
                <w:szCs w:val="17"/>
              </w:rPr>
              <w:t>Розробка лікарських засобів</w:t>
            </w:r>
          </w:p>
        </w:tc>
        <w:tc>
          <w:tcPr>
            <w:tcW w:w="1701" w:type="dxa"/>
            <w:vAlign w:val="center"/>
          </w:tcPr>
          <w:p w:rsidR="00D94D1F" w:rsidRPr="005D35D5" w:rsidRDefault="00D94D1F" w:rsidP="00FE40B0">
            <w:pPr>
              <w:pStyle w:val="TableParagraph"/>
              <w:jc w:val="center"/>
              <w:rPr>
                <w:sz w:val="17"/>
                <w:szCs w:val="17"/>
              </w:rPr>
            </w:pPr>
            <w:r w:rsidRPr="005D35D5">
              <w:rPr>
                <w:sz w:val="17"/>
                <w:szCs w:val="17"/>
              </w:rPr>
              <w:t>Методологія наукових досліджень</w:t>
            </w:r>
          </w:p>
        </w:tc>
        <w:tc>
          <w:tcPr>
            <w:tcW w:w="1560" w:type="dxa"/>
            <w:gridSpan w:val="2"/>
            <w:tcBorders>
              <w:bottom w:val="single" w:sz="4" w:space="0" w:color="auto"/>
              <w:right w:val="single" w:sz="4" w:space="0" w:color="auto"/>
            </w:tcBorders>
            <w:vAlign w:val="center"/>
          </w:tcPr>
          <w:p w:rsidR="00D94D1F" w:rsidRPr="005D35D5" w:rsidRDefault="00D94D1F" w:rsidP="00FE40B0">
            <w:pPr>
              <w:pStyle w:val="TableParagraph"/>
              <w:jc w:val="center"/>
              <w:rPr>
                <w:sz w:val="17"/>
                <w:szCs w:val="17"/>
              </w:rPr>
            </w:pPr>
            <w:r w:rsidRPr="005D35D5">
              <w:rPr>
                <w:sz w:val="17"/>
                <w:szCs w:val="17"/>
              </w:rPr>
              <w:t>ВК 9. Підготовка кваліфікаційної роботи</w:t>
            </w:r>
          </w:p>
        </w:tc>
        <w:tc>
          <w:tcPr>
            <w:tcW w:w="1537" w:type="dxa"/>
            <w:tcBorders>
              <w:top w:val="single" w:sz="4" w:space="0" w:color="auto"/>
              <w:left w:val="single" w:sz="4" w:space="0" w:color="auto"/>
              <w:bottom w:val="single" w:sz="4" w:space="0" w:color="auto"/>
            </w:tcBorders>
          </w:tcPr>
          <w:p w:rsidR="00D94D1F" w:rsidRPr="005D35D5" w:rsidRDefault="00D94D1F" w:rsidP="000328B3">
            <w:pPr>
              <w:jc w:val="center"/>
              <w:rPr>
                <w:sz w:val="17"/>
                <w:szCs w:val="17"/>
              </w:rPr>
            </w:pPr>
            <w:r w:rsidRPr="005D35D5">
              <w:rPr>
                <w:sz w:val="17"/>
                <w:szCs w:val="17"/>
              </w:rPr>
              <w:t>Фармакогностичне ресурствознавство</w:t>
            </w:r>
          </w:p>
        </w:tc>
      </w:tr>
      <w:tr w:rsidR="00D94D1F" w:rsidRPr="005D35D5" w:rsidTr="001120F2">
        <w:trPr>
          <w:trHeight w:val="288"/>
          <w:jc w:val="center"/>
        </w:trPr>
        <w:tc>
          <w:tcPr>
            <w:tcW w:w="3364" w:type="dxa"/>
            <w:gridSpan w:val="2"/>
            <w:vMerge w:val="restart"/>
          </w:tcPr>
          <w:p w:rsidR="00D94D1F" w:rsidRPr="005D35D5" w:rsidRDefault="00D94D1F" w:rsidP="00FE40B0">
            <w:pPr>
              <w:pStyle w:val="TableParagraph"/>
              <w:jc w:val="center"/>
              <w:rPr>
                <w:sz w:val="17"/>
                <w:szCs w:val="17"/>
              </w:rPr>
            </w:pPr>
            <w:r w:rsidRPr="005D35D5">
              <w:rPr>
                <w:sz w:val="17"/>
                <w:szCs w:val="17"/>
              </w:rPr>
              <w:t>Латинська мова</w:t>
            </w:r>
          </w:p>
        </w:tc>
        <w:tc>
          <w:tcPr>
            <w:tcW w:w="1298" w:type="dxa"/>
            <w:vMerge/>
            <w:vAlign w:val="center"/>
          </w:tcPr>
          <w:p w:rsidR="00D94D1F" w:rsidRPr="005D35D5" w:rsidRDefault="00D94D1F" w:rsidP="00FE40B0">
            <w:pPr>
              <w:pStyle w:val="TableParagraph"/>
              <w:ind w:left="56"/>
              <w:jc w:val="center"/>
              <w:rPr>
                <w:sz w:val="17"/>
                <w:szCs w:val="17"/>
              </w:rPr>
            </w:pPr>
          </w:p>
        </w:tc>
        <w:tc>
          <w:tcPr>
            <w:tcW w:w="1565" w:type="dxa"/>
            <w:vMerge/>
            <w:vAlign w:val="center"/>
          </w:tcPr>
          <w:p w:rsidR="00D94D1F" w:rsidRPr="005D35D5" w:rsidRDefault="00D94D1F" w:rsidP="00FE40B0">
            <w:pPr>
              <w:pStyle w:val="TableParagraph"/>
              <w:jc w:val="center"/>
              <w:rPr>
                <w:sz w:val="17"/>
                <w:szCs w:val="17"/>
              </w:rPr>
            </w:pPr>
          </w:p>
        </w:tc>
        <w:tc>
          <w:tcPr>
            <w:tcW w:w="3231" w:type="dxa"/>
            <w:gridSpan w:val="2"/>
            <w:tcBorders>
              <w:bottom w:val="single" w:sz="4" w:space="0" w:color="auto"/>
            </w:tcBorders>
            <w:vAlign w:val="center"/>
          </w:tcPr>
          <w:p w:rsidR="00D94D1F" w:rsidRPr="005D35D5" w:rsidRDefault="00D94D1F" w:rsidP="00FE40B0">
            <w:pPr>
              <w:pStyle w:val="TableParagraph"/>
              <w:jc w:val="center"/>
              <w:rPr>
                <w:sz w:val="17"/>
                <w:szCs w:val="17"/>
              </w:rPr>
            </w:pPr>
            <w:r w:rsidRPr="005D35D5">
              <w:rPr>
                <w:sz w:val="17"/>
                <w:szCs w:val="17"/>
              </w:rPr>
              <w:t>Домедична допомога в екстремальних ситуаціях</w:t>
            </w:r>
          </w:p>
        </w:tc>
        <w:tc>
          <w:tcPr>
            <w:tcW w:w="1623" w:type="dxa"/>
            <w:gridSpan w:val="2"/>
            <w:vMerge w:val="restart"/>
            <w:vAlign w:val="center"/>
          </w:tcPr>
          <w:p w:rsidR="00D94D1F" w:rsidRPr="005D35D5" w:rsidRDefault="00D94D1F" w:rsidP="00FE40B0">
            <w:pPr>
              <w:pStyle w:val="TableParagraph"/>
              <w:jc w:val="center"/>
              <w:rPr>
                <w:sz w:val="17"/>
                <w:szCs w:val="17"/>
              </w:rPr>
            </w:pPr>
            <w:r w:rsidRPr="005D35D5">
              <w:rPr>
                <w:sz w:val="17"/>
                <w:szCs w:val="17"/>
              </w:rPr>
              <w:t>Фармакотерапія з фармакокінетикою</w:t>
            </w:r>
          </w:p>
        </w:tc>
        <w:tc>
          <w:tcPr>
            <w:tcW w:w="1701" w:type="dxa"/>
            <w:vMerge w:val="restart"/>
            <w:vAlign w:val="center"/>
          </w:tcPr>
          <w:p w:rsidR="00D94D1F" w:rsidRPr="005D35D5" w:rsidRDefault="00D94D1F" w:rsidP="00FE40B0">
            <w:pPr>
              <w:pStyle w:val="TableParagraph"/>
              <w:jc w:val="center"/>
              <w:rPr>
                <w:sz w:val="17"/>
                <w:szCs w:val="17"/>
              </w:rPr>
            </w:pPr>
            <w:r w:rsidRPr="005D35D5">
              <w:rPr>
                <w:sz w:val="17"/>
                <w:szCs w:val="17"/>
              </w:rPr>
              <w:t>ВК 8</w:t>
            </w:r>
          </w:p>
        </w:tc>
        <w:tc>
          <w:tcPr>
            <w:tcW w:w="1560" w:type="dxa"/>
            <w:gridSpan w:val="2"/>
            <w:vMerge w:val="restart"/>
            <w:tcBorders>
              <w:top w:val="single" w:sz="4" w:space="0" w:color="auto"/>
              <w:right w:val="single" w:sz="4" w:space="0" w:color="auto"/>
            </w:tcBorders>
            <w:vAlign w:val="center"/>
          </w:tcPr>
          <w:p w:rsidR="00D94D1F" w:rsidRPr="005D35D5" w:rsidRDefault="00D94D1F" w:rsidP="00FE40B0">
            <w:pPr>
              <w:pStyle w:val="TableParagraph"/>
              <w:jc w:val="center"/>
              <w:rPr>
                <w:sz w:val="17"/>
                <w:szCs w:val="17"/>
              </w:rPr>
            </w:pPr>
            <w:r w:rsidRPr="005D35D5">
              <w:rPr>
                <w:sz w:val="17"/>
                <w:szCs w:val="17"/>
              </w:rPr>
              <w:t>Протоколи фармацевта</w:t>
            </w:r>
          </w:p>
        </w:tc>
        <w:tc>
          <w:tcPr>
            <w:tcW w:w="1537" w:type="dxa"/>
            <w:vMerge w:val="restart"/>
            <w:tcBorders>
              <w:top w:val="single" w:sz="4" w:space="0" w:color="auto"/>
              <w:left w:val="single" w:sz="4" w:space="0" w:color="auto"/>
            </w:tcBorders>
          </w:tcPr>
          <w:p w:rsidR="00D94D1F" w:rsidRPr="005D35D5" w:rsidRDefault="00D94D1F" w:rsidP="000328B3">
            <w:pPr>
              <w:jc w:val="center"/>
              <w:rPr>
                <w:sz w:val="17"/>
                <w:szCs w:val="17"/>
              </w:rPr>
            </w:pPr>
          </w:p>
        </w:tc>
      </w:tr>
      <w:tr w:rsidR="00D94D1F" w:rsidRPr="005D35D5" w:rsidTr="001120F2">
        <w:trPr>
          <w:trHeight w:val="195"/>
          <w:jc w:val="center"/>
        </w:trPr>
        <w:tc>
          <w:tcPr>
            <w:tcW w:w="3364" w:type="dxa"/>
            <w:gridSpan w:val="2"/>
            <w:vMerge/>
            <w:tcBorders>
              <w:bottom w:val="single" w:sz="4" w:space="0" w:color="auto"/>
            </w:tcBorders>
          </w:tcPr>
          <w:p w:rsidR="00D94D1F" w:rsidRPr="005D35D5" w:rsidRDefault="00D94D1F" w:rsidP="00FE40B0">
            <w:pPr>
              <w:pStyle w:val="TableParagraph"/>
              <w:jc w:val="center"/>
              <w:rPr>
                <w:sz w:val="17"/>
                <w:szCs w:val="17"/>
              </w:rPr>
            </w:pPr>
          </w:p>
        </w:tc>
        <w:tc>
          <w:tcPr>
            <w:tcW w:w="1298" w:type="dxa"/>
            <w:vMerge/>
            <w:vAlign w:val="center"/>
          </w:tcPr>
          <w:p w:rsidR="00D94D1F" w:rsidRPr="005D35D5" w:rsidRDefault="00D94D1F" w:rsidP="00FE40B0">
            <w:pPr>
              <w:pStyle w:val="TableParagraph"/>
              <w:ind w:left="224" w:right="217" w:hanging="1"/>
              <w:jc w:val="center"/>
              <w:rPr>
                <w:sz w:val="17"/>
                <w:szCs w:val="17"/>
              </w:rPr>
            </w:pPr>
          </w:p>
        </w:tc>
        <w:tc>
          <w:tcPr>
            <w:tcW w:w="1565" w:type="dxa"/>
            <w:vMerge/>
            <w:vAlign w:val="center"/>
          </w:tcPr>
          <w:p w:rsidR="00D94D1F" w:rsidRPr="005D35D5" w:rsidRDefault="00D94D1F" w:rsidP="00FE40B0">
            <w:pPr>
              <w:pStyle w:val="TableParagraph"/>
              <w:jc w:val="center"/>
              <w:rPr>
                <w:sz w:val="17"/>
                <w:szCs w:val="17"/>
              </w:rPr>
            </w:pPr>
          </w:p>
        </w:tc>
        <w:tc>
          <w:tcPr>
            <w:tcW w:w="1702" w:type="dxa"/>
            <w:vMerge w:val="restart"/>
            <w:tcBorders>
              <w:top w:val="single" w:sz="4" w:space="0" w:color="auto"/>
            </w:tcBorders>
            <w:vAlign w:val="center"/>
          </w:tcPr>
          <w:p w:rsidR="00D94D1F" w:rsidRPr="005D35D5" w:rsidRDefault="00D94D1F" w:rsidP="00FE40B0">
            <w:pPr>
              <w:pStyle w:val="TableParagraph"/>
              <w:tabs>
                <w:tab w:val="left" w:pos="1584"/>
              </w:tabs>
              <w:ind w:left="25" w:right="118"/>
              <w:jc w:val="center"/>
              <w:rPr>
                <w:b/>
                <w:sz w:val="17"/>
                <w:szCs w:val="17"/>
              </w:rPr>
            </w:pPr>
            <w:r w:rsidRPr="005D35D5">
              <w:rPr>
                <w:sz w:val="17"/>
                <w:szCs w:val="17"/>
              </w:rPr>
              <w:t>Основи організації медичного забезпечення населення і військ</w:t>
            </w:r>
          </w:p>
        </w:tc>
        <w:tc>
          <w:tcPr>
            <w:tcW w:w="1529" w:type="dxa"/>
            <w:vMerge w:val="restart"/>
            <w:tcBorders>
              <w:top w:val="single" w:sz="4" w:space="0" w:color="auto"/>
            </w:tcBorders>
            <w:vAlign w:val="center"/>
          </w:tcPr>
          <w:p w:rsidR="00D94D1F" w:rsidRPr="005D35D5" w:rsidRDefault="00D94D1F" w:rsidP="00FE40B0">
            <w:pPr>
              <w:pStyle w:val="TableParagraph"/>
              <w:jc w:val="center"/>
              <w:rPr>
                <w:sz w:val="17"/>
                <w:szCs w:val="17"/>
              </w:rPr>
            </w:pPr>
            <w:r w:rsidRPr="005D35D5">
              <w:rPr>
                <w:sz w:val="17"/>
                <w:szCs w:val="17"/>
              </w:rPr>
              <w:t>ВК 6</w:t>
            </w:r>
          </w:p>
          <w:p w:rsidR="00D94D1F" w:rsidRPr="005D35D5" w:rsidRDefault="00D94D1F" w:rsidP="00FE40B0">
            <w:pPr>
              <w:pStyle w:val="TableParagraph"/>
              <w:jc w:val="center"/>
              <w:rPr>
                <w:sz w:val="17"/>
                <w:szCs w:val="17"/>
              </w:rPr>
            </w:pPr>
            <w:r w:rsidRPr="005D35D5">
              <w:rPr>
                <w:sz w:val="17"/>
                <w:szCs w:val="17"/>
              </w:rPr>
              <w:t>ВК 7</w:t>
            </w:r>
          </w:p>
        </w:tc>
        <w:tc>
          <w:tcPr>
            <w:tcW w:w="1623" w:type="dxa"/>
            <w:gridSpan w:val="2"/>
            <w:vMerge/>
            <w:vAlign w:val="center"/>
          </w:tcPr>
          <w:p w:rsidR="00D94D1F" w:rsidRPr="005D35D5" w:rsidRDefault="00D94D1F" w:rsidP="00FE40B0">
            <w:pPr>
              <w:pStyle w:val="TableParagraph"/>
              <w:jc w:val="center"/>
              <w:rPr>
                <w:sz w:val="17"/>
                <w:szCs w:val="17"/>
              </w:rPr>
            </w:pPr>
          </w:p>
        </w:tc>
        <w:tc>
          <w:tcPr>
            <w:tcW w:w="1701" w:type="dxa"/>
            <w:vMerge/>
            <w:vAlign w:val="center"/>
          </w:tcPr>
          <w:p w:rsidR="00D94D1F" w:rsidRPr="005D35D5" w:rsidRDefault="00D94D1F" w:rsidP="00FE40B0">
            <w:pPr>
              <w:pStyle w:val="TableParagraph"/>
              <w:jc w:val="center"/>
              <w:rPr>
                <w:sz w:val="17"/>
                <w:szCs w:val="17"/>
              </w:rPr>
            </w:pPr>
          </w:p>
        </w:tc>
        <w:tc>
          <w:tcPr>
            <w:tcW w:w="1560" w:type="dxa"/>
            <w:gridSpan w:val="2"/>
            <w:vMerge/>
            <w:tcBorders>
              <w:right w:val="single" w:sz="4" w:space="0" w:color="auto"/>
            </w:tcBorders>
            <w:vAlign w:val="center"/>
          </w:tcPr>
          <w:p w:rsidR="00D94D1F" w:rsidRPr="005D35D5" w:rsidRDefault="00D94D1F" w:rsidP="00FE40B0">
            <w:pPr>
              <w:pStyle w:val="TableParagraph"/>
              <w:jc w:val="center"/>
              <w:rPr>
                <w:sz w:val="17"/>
                <w:szCs w:val="17"/>
              </w:rPr>
            </w:pPr>
          </w:p>
        </w:tc>
        <w:tc>
          <w:tcPr>
            <w:tcW w:w="1537" w:type="dxa"/>
            <w:vMerge/>
            <w:tcBorders>
              <w:left w:val="single" w:sz="4" w:space="0" w:color="auto"/>
            </w:tcBorders>
          </w:tcPr>
          <w:p w:rsidR="00D94D1F" w:rsidRPr="005D35D5" w:rsidRDefault="00D94D1F" w:rsidP="000328B3">
            <w:pPr>
              <w:jc w:val="center"/>
              <w:rPr>
                <w:sz w:val="17"/>
                <w:szCs w:val="17"/>
              </w:rPr>
            </w:pPr>
          </w:p>
        </w:tc>
      </w:tr>
      <w:tr w:rsidR="00D94D1F" w:rsidRPr="005D35D5" w:rsidTr="001120F2">
        <w:trPr>
          <w:trHeight w:val="660"/>
          <w:jc w:val="center"/>
        </w:trPr>
        <w:tc>
          <w:tcPr>
            <w:tcW w:w="3364" w:type="dxa"/>
            <w:gridSpan w:val="2"/>
            <w:tcBorders>
              <w:top w:val="single" w:sz="4" w:space="0" w:color="auto"/>
            </w:tcBorders>
          </w:tcPr>
          <w:p w:rsidR="00D94D1F" w:rsidRPr="005D35D5" w:rsidRDefault="00D94D1F" w:rsidP="00FE40B0">
            <w:pPr>
              <w:pStyle w:val="TableParagraph"/>
              <w:jc w:val="center"/>
              <w:rPr>
                <w:sz w:val="17"/>
                <w:szCs w:val="17"/>
              </w:rPr>
            </w:pPr>
            <w:r w:rsidRPr="005D35D5">
              <w:rPr>
                <w:sz w:val="17"/>
                <w:szCs w:val="17"/>
              </w:rPr>
              <w:t>Біологічна фізика з фізичними методами аналізу</w:t>
            </w:r>
          </w:p>
        </w:tc>
        <w:tc>
          <w:tcPr>
            <w:tcW w:w="1298" w:type="dxa"/>
            <w:vMerge/>
            <w:vAlign w:val="center"/>
          </w:tcPr>
          <w:p w:rsidR="00D94D1F" w:rsidRPr="005D35D5" w:rsidRDefault="00D94D1F" w:rsidP="00FE40B0">
            <w:pPr>
              <w:pStyle w:val="TableParagraph"/>
              <w:ind w:left="224" w:right="217" w:hanging="1"/>
              <w:jc w:val="center"/>
              <w:rPr>
                <w:sz w:val="17"/>
                <w:szCs w:val="17"/>
              </w:rPr>
            </w:pPr>
          </w:p>
        </w:tc>
        <w:tc>
          <w:tcPr>
            <w:tcW w:w="1565" w:type="dxa"/>
            <w:vMerge/>
            <w:vAlign w:val="center"/>
          </w:tcPr>
          <w:p w:rsidR="00D94D1F" w:rsidRPr="005D35D5" w:rsidRDefault="00D94D1F" w:rsidP="00FE40B0">
            <w:pPr>
              <w:pStyle w:val="TableParagraph"/>
              <w:jc w:val="center"/>
              <w:rPr>
                <w:sz w:val="17"/>
                <w:szCs w:val="17"/>
              </w:rPr>
            </w:pPr>
          </w:p>
        </w:tc>
        <w:tc>
          <w:tcPr>
            <w:tcW w:w="1702" w:type="dxa"/>
            <w:vMerge/>
            <w:vAlign w:val="center"/>
          </w:tcPr>
          <w:p w:rsidR="00D94D1F" w:rsidRPr="005D35D5" w:rsidRDefault="00D94D1F" w:rsidP="00FE40B0">
            <w:pPr>
              <w:pStyle w:val="TableParagraph"/>
              <w:tabs>
                <w:tab w:val="left" w:pos="1584"/>
              </w:tabs>
              <w:ind w:left="25" w:right="118"/>
              <w:jc w:val="center"/>
              <w:rPr>
                <w:sz w:val="17"/>
                <w:szCs w:val="17"/>
              </w:rPr>
            </w:pPr>
          </w:p>
        </w:tc>
        <w:tc>
          <w:tcPr>
            <w:tcW w:w="1529" w:type="dxa"/>
            <w:vMerge/>
            <w:vAlign w:val="center"/>
          </w:tcPr>
          <w:p w:rsidR="00D94D1F" w:rsidRPr="005D35D5" w:rsidRDefault="00D94D1F" w:rsidP="00FE40B0">
            <w:pPr>
              <w:pStyle w:val="TableParagraph"/>
              <w:jc w:val="center"/>
              <w:rPr>
                <w:sz w:val="17"/>
                <w:szCs w:val="17"/>
              </w:rPr>
            </w:pPr>
          </w:p>
        </w:tc>
        <w:tc>
          <w:tcPr>
            <w:tcW w:w="1623" w:type="dxa"/>
            <w:gridSpan w:val="2"/>
            <w:vMerge/>
            <w:vAlign w:val="center"/>
          </w:tcPr>
          <w:p w:rsidR="00D94D1F" w:rsidRPr="005D35D5" w:rsidRDefault="00D94D1F" w:rsidP="00FE40B0">
            <w:pPr>
              <w:pStyle w:val="TableParagraph"/>
              <w:jc w:val="center"/>
              <w:rPr>
                <w:sz w:val="17"/>
                <w:szCs w:val="17"/>
              </w:rPr>
            </w:pPr>
          </w:p>
        </w:tc>
        <w:tc>
          <w:tcPr>
            <w:tcW w:w="1701" w:type="dxa"/>
            <w:vMerge/>
            <w:vAlign w:val="center"/>
          </w:tcPr>
          <w:p w:rsidR="00D94D1F" w:rsidRPr="005D35D5" w:rsidRDefault="00D94D1F" w:rsidP="00FE40B0">
            <w:pPr>
              <w:pStyle w:val="TableParagraph"/>
              <w:jc w:val="center"/>
              <w:rPr>
                <w:sz w:val="17"/>
                <w:szCs w:val="17"/>
              </w:rPr>
            </w:pPr>
          </w:p>
        </w:tc>
        <w:tc>
          <w:tcPr>
            <w:tcW w:w="1560" w:type="dxa"/>
            <w:gridSpan w:val="2"/>
            <w:vMerge/>
            <w:tcBorders>
              <w:right w:val="single" w:sz="4" w:space="0" w:color="auto"/>
            </w:tcBorders>
            <w:vAlign w:val="center"/>
          </w:tcPr>
          <w:p w:rsidR="00D94D1F" w:rsidRPr="005D35D5" w:rsidRDefault="00D94D1F" w:rsidP="00FE40B0">
            <w:pPr>
              <w:pStyle w:val="TableParagraph"/>
              <w:jc w:val="center"/>
              <w:rPr>
                <w:sz w:val="17"/>
                <w:szCs w:val="17"/>
              </w:rPr>
            </w:pPr>
          </w:p>
        </w:tc>
        <w:tc>
          <w:tcPr>
            <w:tcW w:w="1537" w:type="dxa"/>
            <w:vMerge/>
            <w:tcBorders>
              <w:left w:val="single" w:sz="4" w:space="0" w:color="auto"/>
              <w:bottom w:val="single" w:sz="4" w:space="0" w:color="auto"/>
            </w:tcBorders>
          </w:tcPr>
          <w:p w:rsidR="00D94D1F" w:rsidRPr="005D35D5" w:rsidRDefault="00D94D1F" w:rsidP="000328B3">
            <w:pPr>
              <w:jc w:val="center"/>
              <w:rPr>
                <w:sz w:val="17"/>
                <w:szCs w:val="17"/>
              </w:rPr>
            </w:pPr>
          </w:p>
        </w:tc>
      </w:tr>
      <w:tr w:rsidR="00FE40B0" w:rsidRPr="005D35D5" w:rsidTr="001120F2">
        <w:trPr>
          <w:trHeight w:val="790"/>
          <w:jc w:val="center"/>
        </w:trPr>
        <w:tc>
          <w:tcPr>
            <w:tcW w:w="1697" w:type="dxa"/>
          </w:tcPr>
          <w:p w:rsidR="00FE40B0" w:rsidRPr="005D35D5" w:rsidRDefault="00FE40B0" w:rsidP="00FE40B0">
            <w:pPr>
              <w:pStyle w:val="TableParagraph"/>
              <w:ind w:left="167" w:right="176" w:firstLine="28"/>
              <w:rPr>
                <w:sz w:val="17"/>
                <w:szCs w:val="17"/>
              </w:rPr>
            </w:pPr>
            <w:r w:rsidRPr="005D35D5">
              <w:rPr>
                <w:sz w:val="17"/>
                <w:szCs w:val="17"/>
              </w:rPr>
              <w:t>Фармацевтичні обчислення  і статистика</w:t>
            </w:r>
          </w:p>
        </w:tc>
        <w:tc>
          <w:tcPr>
            <w:tcW w:w="1667" w:type="dxa"/>
            <w:tcBorders>
              <w:bottom w:val="single" w:sz="4" w:space="0" w:color="auto"/>
            </w:tcBorders>
            <w:vAlign w:val="center"/>
          </w:tcPr>
          <w:p w:rsidR="00FE40B0" w:rsidRPr="005D35D5" w:rsidRDefault="00FE40B0" w:rsidP="00FE40B0">
            <w:pPr>
              <w:pStyle w:val="TableParagraph"/>
              <w:ind w:left="114" w:right="108" w:firstLine="5"/>
              <w:jc w:val="center"/>
              <w:rPr>
                <w:sz w:val="17"/>
                <w:szCs w:val="17"/>
              </w:rPr>
            </w:pPr>
          </w:p>
        </w:tc>
        <w:tc>
          <w:tcPr>
            <w:tcW w:w="2863" w:type="dxa"/>
            <w:gridSpan w:val="2"/>
            <w:tcBorders>
              <w:bottom w:val="single" w:sz="4" w:space="0" w:color="auto"/>
            </w:tcBorders>
            <w:vAlign w:val="center"/>
          </w:tcPr>
          <w:p w:rsidR="00FE40B0" w:rsidRPr="005D35D5" w:rsidRDefault="00FE40B0" w:rsidP="00FE40B0">
            <w:pPr>
              <w:pStyle w:val="TableParagraph"/>
              <w:ind w:left="225" w:right="218"/>
              <w:jc w:val="center"/>
              <w:rPr>
                <w:sz w:val="17"/>
                <w:szCs w:val="17"/>
              </w:rPr>
            </w:pPr>
            <w:r w:rsidRPr="005D35D5">
              <w:rPr>
                <w:sz w:val="17"/>
                <w:szCs w:val="17"/>
              </w:rPr>
              <w:t>Мікробіологія</w:t>
            </w:r>
            <w:r w:rsidRPr="005D35D5">
              <w:rPr>
                <w:spacing w:val="-6"/>
                <w:sz w:val="17"/>
                <w:szCs w:val="17"/>
              </w:rPr>
              <w:t xml:space="preserve"> </w:t>
            </w:r>
            <w:r w:rsidRPr="005D35D5">
              <w:rPr>
                <w:sz w:val="17"/>
                <w:szCs w:val="17"/>
              </w:rPr>
              <w:t>з основами</w:t>
            </w:r>
          </w:p>
          <w:p w:rsidR="00FE40B0" w:rsidRPr="005D35D5" w:rsidRDefault="00FE40B0" w:rsidP="00FE40B0">
            <w:pPr>
              <w:pStyle w:val="TableParagraph"/>
              <w:ind w:left="224" w:right="218"/>
              <w:jc w:val="center"/>
              <w:rPr>
                <w:sz w:val="17"/>
                <w:szCs w:val="17"/>
              </w:rPr>
            </w:pPr>
            <w:r w:rsidRPr="005D35D5">
              <w:rPr>
                <w:sz w:val="17"/>
                <w:szCs w:val="17"/>
              </w:rPr>
              <w:t>імунології</w:t>
            </w:r>
          </w:p>
        </w:tc>
        <w:tc>
          <w:tcPr>
            <w:tcW w:w="1702" w:type="dxa"/>
            <w:vMerge/>
            <w:vAlign w:val="center"/>
          </w:tcPr>
          <w:p w:rsidR="00FE40B0" w:rsidRPr="005D35D5" w:rsidRDefault="00FE40B0" w:rsidP="00FE40B0">
            <w:pPr>
              <w:pStyle w:val="TableParagraph"/>
              <w:jc w:val="center"/>
              <w:rPr>
                <w:sz w:val="17"/>
                <w:szCs w:val="17"/>
              </w:rPr>
            </w:pPr>
          </w:p>
        </w:tc>
        <w:tc>
          <w:tcPr>
            <w:tcW w:w="1529" w:type="dxa"/>
            <w:vAlign w:val="center"/>
          </w:tcPr>
          <w:p w:rsidR="00FE40B0" w:rsidRPr="005D35D5" w:rsidRDefault="00FE40B0" w:rsidP="00FE40B0">
            <w:pPr>
              <w:pStyle w:val="TableParagraph"/>
              <w:jc w:val="center"/>
              <w:rPr>
                <w:sz w:val="17"/>
                <w:szCs w:val="17"/>
              </w:rPr>
            </w:pPr>
          </w:p>
        </w:tc>
        <w:tc>
          <w:tcPr>
            <w:tcW w:w="1623" w:type="dxa"/>
            <w:gridSpan w:val="2"/>
            <w:vAlign w:val="center"/>
          </w:tcPr>
          <w:p w:rsidR="00FE40B0" w:rsidRPr="005D35D5" w:rsidRDefault="00FE40B0" w:rsidP="00FE40B0">
            <w:pPr>
              <w:pStyle w:val="TableParagraph"/>
              <w:jc w:val="center"/>
              <w:rPr>
                <w:sz w:val="17"/>
                <w:szCs w:val="17"/>
              </w:rPr>
            </w:pPr>
            <w:r w:rsidRPr="005D35D5">
              <w:rPr>
                <w:sz w:val="17"/>
                <w:szCs w:val="17"/>
              </w:rPr>
              <w:t>Фармакоекономіка</w:t>
            </w:r>
          </w:p>
        </w:tc>
        <w:tc>
          <w:tcPr>
            <w:tcW w:w="3261" w:type="dxa"/>
            <w:gridSpan w:val="3"/>
            <w:tcBorders>
              <w:right w:val="single" w:sz="4" w:space="0" w:color="auto"/>
            </w:tcBorders>
            <w:vAlign w:val="center"/>
          </w:tcPr>
          <w:p w:rsidR="00FE40B0" w:rsidRPr="005D35D5" w:rsidRDefault="00FE40B0" w:rsidP="00FE40B0">
            <w:pPr>
              <w:rPr>
                <w:sz w:val="17"/>
                <w:szCs w:val="17"/>
              </w:rPr>
            </w:pPr>
            <w:r w:rsidRPr="005D35D5">
              <w:rPr>
                <w:sz w:val="17"/>
                <w:szCs w:val="17"/>
              </w:rPr>
              <w:t>Фармацевтичний менеджмент і маркетинг</w:t>
            </w:r>
          </w:p>
        </w:tc>
        <w:tc>
          <w:tcPr>
            <w:tcW w:w="1537" w:type="dxa"/>
            <w:tcBorders>
              <w:top w:val="single" w:sz="4" w:space="0" w:color="auto"/>
              <w:left w:val="single" w:sz="4" w:space="0" w:color="auto"/>
              <w:bottom w:val="single" w:sz="4" w:space="0" w:color="auto"/>
            </w:tcBorders>
          </w:tcPr>
          <w:p w:rsidR="00FD2A2E" w:rsidRPr="005D35D5" w:rsidRDefault="00FD2A2E" w:rsidP="000328B3">
            <w:pPr>
              <w:jc w:val="center"/>
              <w:rPr>
                <w:sz w:val="17"/>
                <w:szCs w:val="17"/>
              </w:rPr>
            </w:pPr>
            <w:r w:rsidRPr="005D35D5">
              <w:rPr>
                <w:sz w:val="17"/>
                <w:szCs w:val="17"/>
              </w:rPr>
              <w:t>Виробнича практика з менеджменту та маркетингу у фармації</w:t>
            </w:r>
          </w:p>
          <w:p w:rsidR="00FE40B0" w:rsidRPr="005D35D5" w:rsidRDefault="00FE40B0" w:rsidP="000328B3">
            <w:pPr>
              <w:jc w:val="center"/>
              <w:rPr>
                <w:sz w:val="17"/>
                <w:szCs w:val="17"/>
              </w:rPr>
            </w:pPr>
          </w:p>
        </w:tc>
      </w:tr>
      <w:tr w:rsidR="00FE40B0" w:rsidRPr="005D35D5" w:rsidTr="001120F2">
        <w:trPr>
          <w:trHeight w:val="397"/>
          <w:jc w:val="center"/>
        </w:trPr>
        <w:tc>
          <w:tcPr>
            <w:tcW w:w="1697" w:type="dxa"/>
          </w:tcPr>
          <w:p w:rsidR="00FE40B0" w:rsidRPr="005D35D5" w:rsidRDefault="00FE40B0" w:rsidP="00FE40B0">
            <w:pPr>
              <w:pStyle w:val="TableParagraph"/>
              <w:ind w:left="25" w:right="148"/>
              <w:rPr>
                <w:sz w:val="17"/>
                <w:szCs w:val="17"/>
              </w:rPr>
            </w:pPr>
          </w:p>
        </w:tc>
        <w:tc>
          <w:tcPr>
            <w:tcW w:w="1667" w:type="dxa"/>
            <w:tcBorders>
              <w:top w:val="single" w:sz="4" w:space="0" w:color="auto"/>
              <w:bottom w:val="single" w:sz="4" w:space="0" w:color="auto"/>
            </w:tcBorders>
            <w:vAlign w:val="center"/>
          </w:tcPr>
          <w:p w:rsidR="00FE40B0" w:rsidRPr="005D35D5" w:rsidRDefault="00FE40B0" w:rsidP="00FE40B0">
            <w:pPr>
              <w:pStyle w:val="TableParagraph"/>
              <w:ind w:left="114" w:right="108" w:firstLine="5"/>
              <w:jc w:val="center"/>
              <w:rPr>
                <w:sz w:val="17"/>
                <w:szCs w:val="17"/>
              </w:rPr>
            </w:pPr>
            <w:r w:rsidRPr="005D35D5">
              <w:rPr>
                <w:sz w:val="17"/>
                <w:szCs w:val="17"/>
              </w:rPr>
              <w:t>Етика та деонтологія у фармації</w:t>
            </w:r>
          </w:p>
        </w:tc>
        <w:tc>
          <w:tcPr>
            <w:tcW w:w="2863" w:type="dxa"/>
            <w:gridSpan w:val="2"/>
            <w:tcBorders>
              <w:top w:val="single" w:sz="4" w:space="0" w:color="auto"/>
            </w:tcBorders>
            <w:vAlign w:val="center"/>
          </w:tcPr>
          <w:p w:rsidR="00FE40B0" w:rsidRPr="005D35D5" w:rsidRDefault="005074E9" w:rsidP="00FE40B0">
            <w:pPr>
              <w:pStyle w:val="TableParagraph"/>
              <w:ind w:left="349"/>
              <w:jc w:val="center"/>
              <w:rPr>
                <w:sz w:val="17"/>
                <w:szCs w:val="17"/>
              </w:rPr>
            </w:pPr>
            <w:r w:rsidRPr="005D35D5">
              <w:rPr>
                <w:sz w:val="17"/>
                <w:szCs w:val="17"/>
              </w:rPr>
              <w:t>Інформаційні технології у фармації</w:t>
            </w:r>
          </w:p>
        </w:tc>
        <w:tc>
          <w:tcPr>
            <w:tcW w:w="3231" w:type="dxa"/>
            <w:gridSpan w:val="2"/>
            <w:vAlign w:val="center"/>
          </w:tcPr>
          <w:p w:rsidR="00FE40B0" w:rsidRPr="005D35D5" w:rsidRDefault="00FE40B0" w:rsidP="00FE40B0">
            <w:pPr>
              <w:pStyle w:val="TableParagraph"/>
              <w:ind w:left="1056"/>
              <w:rPr>
                <w:sz w:val="17"/>
                <w:szCs w:val="17"/>
              </w:rPr>
            </w:pPr>
            <w:r w:rsidRPr="005D35D5">
              <w:rPr>
                <w:sz w:val="17"/>
                <w:szCs w:val="17"/>
              </w:rPr>
              <w:t>Біологічна хімія</w:t>
            </w:r>
          </w:p>
        </w:tc>
        <w:tc>
          <w:tcPr>
            <w:tcW w:w="3324" w:type="dxa"/>
            <w:gridSpan w:val="3"/>
            <w:tcBorders>
              <w:bottom w:val="single" w:sz="4" w:space="0" w:color="auto"/>
            </w:tcBorders>
            <w:vAlign w:val="center"/>
          </w:tcPr>
          <w:p w:rsidR="00FE40B0" w:rsidRPr="005D35D5" w:rsidRDefault="00FE40B0" w:rsidP="00FE40B0">
            <w:pPr>
              <w:pStyle w:val="TableParagraph"/>
              <w:jc w:val="center"/>
              <w:rPr>
                <w:sz w:val="17"/>
                <w:szCs w:val="17"/>
              </w:rPr>
            </w:pPr>
            <w:r w:rsidRPr="005D35D5">
              <w:rPr>
                <w:sz w:val="17"/>
                <w:szCs w:val="17"/>
              </w:rPr>
              <w:t>Організація та економіка фармації</w:t>
            </w:r>
          </w:p>
        </w:tc>
        <w:tc>
          <w:tcPr>
            <w:tcW w:w="1560" w:type="dxa"/>
            <w:gridSpan w:val="2"/>
            <w:tcBorders>
              <w:bottom w:val="single" w:sz="4" w:space="0" w:color="auto"/>
              <w:right w:val="single" w:sz="4" w:space="0" w:color="auto"/>
            </w:tcBorders>
            <w:vAlign w:val="center"/>
          </w:tcPr>
          <w:p w:rsidR="00FE40B0" w:rsidRPr="005D35D5" w:rsidRDefault="00FE40B0" w:rsidP="00FE40B0">
            <w:pPr>
              <w:pStyle w:val="TableParagraph"/>
              <w:jc w:val="center"/>
              <w:rPr>
                <w:sz w:val="17"/>
                <w:szCs w:val="17"/>
              </w:rPr>
            </w:pPr>
          </w:p>
        </w:tc>
        <w:tc>
          <w:tcPr>
            <w:tcW w:w="1537" w:type="dxa"/>
            <w:tcBorders>
              <w:top w:val="single" w:sz="4" w:space="0" w:color="auto"/>
              <w:left w:val="single" w:sz="4" w:space="0" w:color="auto"/>
              <w:bottom w:val="single" w:sz="4" w:space="0" w:color="auto"/>
            </w:tcBorders>
          </w:tcPr>
          <w:p w:rsidR="00FE40B0" w:rsidRPr="005D35D5" w:rsidRDefault="001120F2" w:rsidP="000328B3">
            <w:pPr>
              <w:jc w:val="center"/>
              <w:rPr>
                <w:sz w:val="17"/>
                <w:szCs w:val="17"/>
              </w:rPr>
            </w:pPr>
            <w:r w:rsidRPr="005D35D5">
              <w:rPr>
                <w:sz w:val="17"/>
                <w:szCs w:val="17"/>
              </w:rPr>
              <w:t>Виробнича практика з організації економіки у фармації</w:t>
            </w:r>
          </w:p>
        </w:tc>
      </w:tr>
      <w:tr w:rsidR="00FD2A2E" w:rsidRPr="005D35D5" w:rsidTr="001120F2">
        <w:trPr>
          <w:trHeight w:val="308"/>
          <w:jc w:val="center"/>
        </w:trPr>
        <w:tc>
          <w:tcPr>
            <w:tcW w:w="3364" w:type="dxa"/>
            <w:gridSpan w:val="2"/>
            <w:vMerge w:val="restart"/>
            <w:tcBorders>
              <w:top w:val="single" w:sz="4" w:space="0" w:color="auto"/>
            </w:tcBorders>
            <w:vAlign w:val="center"/>
          </w:tcPr>
          <w:p w:rsidR="00FD2A2E" w:rsidRPr="005D35D5" w:rsidRDefault="00FD2A2E" w:rsidP="00FE40B0">
            <w:pPr>
              <w:pStyle w:val="TableParagraph"/>
              <w:ind w:left="643"/>
              <w:jc w:val="center"/>
              <w:rPr>
                <w:sz w:val="17"/>
                <w:szCs w:val="17"/>
              </w:rPr>
            </w:pPr>
            <w:r w:rsidRPr="005D35D5">
              <w:rPr>
                <w:sz w:val="17"/>
                <w:szCs w:val="17"/>
              </w:rPr>
              <w:t>Анатомія та фізіологія людини</w:t>
            </w:r>
          </w:p>
        </w:tc>
        <w:tc>
          <w:tcPr>
            <w:tcW w:w="2863" w:type="dxa"/>
            <w:gridSpan w:val="2"/>
            <w:vMerge w:val="restart"/>
            <w:tcBorders>
              <w:top w:val="single" w:sz="4" w:space="0" w:color="auto"/>
            </w:tcBorders>
            <w:vAlign w:val="center"/>
          </w:tcPr>
          <w:p w:rsidR="00FD2A2E" w:rsidRPr="005D35D5" w:rsidRDefault="00FD2A2E" w:rsidP="00FE40B0">
            <w:pPr>
              <w:pStyle w:val="TableParagraph"/>
              <w:jc w:val="center"/>
              <w:rPr>
                <w:sz w:val="17"/>
                <w:szCs w:val="17"/>
              </w:rPr>
            </w:pPr>
            <w:r w:rsidRPr="005D35D5">
              <w:rPr>
                <w:sz w:val="17"/>
                <w:szCs w:val="17"/>
              </w:rPr>
              <w:t>Патологічна фізіологія</w:t>
            </w:r>
          </w:p>
        </w:tc>
        <w:tc>
          <w:tcPr>
            <w:tcW w:w="3231" w:type="dxa"/>
            <w:gridSpan w:val="2"/>
            <w:vMerge w:val="restart"/>
            <w:vAlign w:val="center"/>
          </w:tcPr>
          <w:p w:rsidR="00FD2A2E" w:rsidRPr="005D35D5" w:rsidRDefault="00FD2A2E" w:rsidP="00FE40B0">
            <w:pPr>
              <w:pStyle w:val="TableParagraph"/>
              <w:ind w:left="283"/>
              <w:jc w:val="center"/>
              <w:rPr>
                <w:sz w:val="17"/>
                <w:szCs w:val="17"/>
              </w:rPr>
            </w:pPr>
            <w:r w:rsidRPr="005D35D5">
              <w:rPr>
                <w:sz w:val="17"/>
                <w:szCs w:val="17"/>
              </w:rPr>
              <w:t>Фармакологія</w:t>
            </w:r>
          </w:p>
        </w:tc>
        <w:tc>
          <w:tcPr>
            <w:tcW w:w="4884" w:type="dxa"/>
            <w:gridSpan w:val="5"/>
            <w:tcBorders>
              <w:top w:val="single" w:sz="4" w:space="0" w:color="auto"/>
              <w:bottom w:val="single" w:sz="4" w:space="0" w:color="auto"/>
              <w:right w:val="single" w:sz="4" w:space="0" w:color="auto"/>
            </w:tcBorders>
            <w:vAlign w:val="center"/>
          </w:tcPr>
          <w:p w:rsidR="00FD2A2E" w:rsidRPr="005D35D5" w:rsidRDefault="00FD2A2E" w:rsidP="00FE40B0">
            <w:pPr>
              <w:pStyle w:val="TableParagraph"/>
              <w:ind w:left="228"/>
              <w:jc w:val="center"/>
              <w:rPr>
                <w:sz w:val="17"/>
                <w:szCs w:val="17"/>
              </w:rPr>
            </w:pPr>
            <w:r w:rsidRPr="005D35D5">
              <w:rPr>
                <w:sz w:val="18"/>
                <w:szCs w:val="17"/>
              </w:rPr>
              <w:t>Клінічна фармація та фармацевтична опіка</w:t>
            </w:r>
          </w:p>
        </w:tc>
        <w:tc>
          <w:tcPr>
            <w:tcW w:w="1537" w:type="dxa"/>
            <w:tcBorders>
              <w:top w:val="single" w:sz="4" w:space="0" w:color="auto"/>
              <w:left w:val="single" w:sz="4" w:space="0" w:color="auto"/>
              <w:bottom w:val="single" w:sz="4" w:space="0" w:color="auto"/>
            </w:tcBorders>
            <w:vAlign w:val="center"/>
          </w:tcPr>
          <w:p w:rsidR="00FD2A2E" w:rsidRPr="005D35D5" w:rsidRDefault="001120F2" w:rsidP="000328B3">
            <w:pPr>
              <w:pStyle w:val="TableParagraph"/>
              <w:jc w:val="center"/>
              <w:rPr>
                <w:sz w:val="17"/>
                <w:szCs w:val="17"/>
              </w:rPr>
            </w:pPr>
            <w:r w:rsidRPr="005D35D5">
              <w:rPr>
                <w:sz w:val="17"/>
                <w:szCs w:val="17"/>
              </w:rPr>
              <w:t>Виробнича практика з клінічної фармації</w:t>
            </w:r>
          </w:p>
        </w:tc>
      </w:tr>
      <w:tr w:rsidR="00FD2A2E" w:rsidRPr="005D35D5" w:rsidTr="001120F2">
        <w:trPr>
          <w:trHeight w:val="412"/>
          <w:jc w:val="center"/>
        </w:trPr>
        <w:tc>
          <w:tcPr>
            <w:tcW w:w="3364" w:type="dxa"/>
            <w:gridSpan w:val="2"/>
            <w:vMerge/>
            <w:vAlign w:val="center"/>
          </w:tcPr>
          <w:p w:rsidR="00FD2A2E" w:rsidRPr="005D35D5" w:rsidRDefault="00FD2A2E" w:rsidP="00FE40B0">
            <w:pPr>
              <w:jc w:val="center"/>
              <w:rPr>
                <w:sz w:val="17"/>
                <w:szCs w:val="17"/>
              </w:rPr>
            </w:pPr>
          </w:p>
        </w:tc>
        <w:tc>
          <w:tcPr>
            <w:tcW w:w="2863" w:type="dxa"/>
            <w:gridSpan w:val="2"/>
            <w:vMerge/>
            <w:vAlign w:val="center"/>
          </w:tcPr>
          <w:p w:rsidR="00FD2A2E" w:rsidRPr="005D35D5" w:rsidRDefault="00FD2A2E" w:rsidP="00FE40B0">
            <w:pPr>
              <w:jc w:val="center"/>
              <w:rPr>
                <w:sz w:val="17"/>
                <w:szCs w:val="17"/>
              </w:rPr>
            </w:pPr>
          </w:p>
        </w:tc>
        <w:tc>
          <w:tcPr>
            <w:tcW w:w="3231" w:type="dxa"/>
            <w:gridSpan w:val="2"/>
            <w:vMerge/>
            <w:vAlign w:val="center"/>
          </w:tcPr>
          <w:p w:rsidR="00FD2A2E" w:rsidRPr="005D35D5" w:rsidRDefault="00FD2A2E" w:rsidP="00FE40B0">
            <w:pPr>
              <w:jc w:val="center"/>
              <w:rPr>
                <w:sz w:val="17"/>
                <w:szCs w:val="17"/>
              </w:rPr>
            </w:pPr>
          </w:p>
        </w:tc>
        <w:tc>
          <w:tcPr>
            <w:tcW w:w="1623" w:type="dxa"/>
            <w:gridSpan w:val="2"/>
            <w:tcBorders>
              <w:top w:val="single" w:sz="4" w:space="0" w:color="auto"/>
            </w:tcBorders>
            <w:vAlign w:val="center"/>
          </w:tcPr>
          <w:p w:rsidR="00FD2A2E" w:rsidRPr="005D35D5" w:rsidRDefault="00FD2A2E" w:rsidP="00FE40B0">
            <w:pPr>
              <w:jc w:val="center"/>
              <w:rPr>
                <w:sz w:val="17"/>
                <w:szCs w:val="17"/>
              </w:rPr>
            </w:pPr>
          </w:p>
        </w:tc>
        <w:tc>
          <w:tcPr>
            <w:tcW w:w="1701" w:type="dxa"/>
            <w:vAlign w:val="center"/>
          </w:tcPr>
          <w:p w:rsidR="00FD2A2E" w:rsidRPr="005D35D5" w:rsidRDefault="00FD2A2E" w:rsidP="00FE40B0">
            <w:pPr>
              <w:pStyle w:val="TableParagraph"/>
              <w:ind w:left="117"/>
              <w:jc w:val="center"/>
              <w:rPr>
                <w:sz w:val="17"/>
                <w:szCs w:val="17"/>
              </w:rPr>
            </w:pPr>
            <w:r w:rsidRPr="005D35D5">
              <w:rPr>
                <w:sz w:val="17"/>
                <w:szCs w:val="17"/>
              </w:rPr>
              <w:t>Практика з технології ліків</w:t>
            </w:r>
          </w:p>
        </w:tc>
        <w:tc>
          <w:tcPr>
            <w:tcW w:w="1560" w:type="dxa"/>
            <w:gridSpan w:val="2"/>
            <w:vMerge w:val="restart"/>
            <w:tcBorders>
              <w:right w:val="single" w:sz="4" w:space="0" w:color="auto"/>
            </w:tcBorders>
            <w:vAlign w:val="center"/>
          </w:tcPr>
          <w:p w:rsidR="00FD2A2E" w:rsidRPr="005D35D5" w:rsidRDefault="00FD2A2E" w:rsidP="00FE40B0">
            <w:pPr>
              <w:pStyle w:val="TableParagraph"/>
              <w:ind w:left="292" w:right="280"/>
              <w:jc w:val="center"/>
              <w:rPr>
                <w:sz w:val="17"/>
                <w:szCs w:val="17"/>
              </w:rPr>
            </w:pPr>
          </w:p>
        </w:tc>
        <w:tc>
          <w:tcPr>
            <w:tcW w:w="1537" w:type="dxa"/>
            <w:vMerge w:val="restart"/>
            <w:tcBorders>
              <w:top w:val="single" w:sz="4" w:space="0" w:color="auto"/>
              <w:left w:val="single" w:sz="4" w:space="0" w:color="auto"/>
            </w:tcBorders>
          </w:tcPr>
          <w:p w:rsidR="00FD2A2E" w:rsidRPr="005D35D5" w:rsidRDefault="00FD2A2E" w:rsidP="000328B3">
            <w:pPr>
              <w:jc w:val="center"/>
              <w:rPr>
                <w:sz w:val="17"/>
                <w:szCs w:val="17"/>
              </w:rPr>
            </w:pPr>
          </w:p>
        </w:tc>
      </w:tr>
      <w:tr w:rsidR="00FD2A2E" w:rsidRPr="005D35D5" w:rsidTr="001120F2">
        <w:trPr>
          <w:trHeight w:val="480"/>
          <w:jc w:val="center"/>
        </w:trPr>
        <w:tc>
          <w:tcPr>
            <w:tcW w:w="3364" w:type="dxa"/>
            <w:gridSpan w:val="2"/>
            <w:vAlign w:val="center"/>
          </w:tcPr>
          <w:p w:rsidR="00FD2A2E" w:rsidRPr="005D35D5" w:rsidRDefault="00FD2A2E" w:rsidP="00FE40B0">
            <w:pPr>
              <w:pStyle w:val="TableParagraph"/>
              <w:jc w:val="center"/>
              <w:rPr>
                <w:sz w:val="17"/>
                <w:szCs w:val="17"/>
              </w:rPr>
            </w:pPr>
            <w:r w:rsidRPr="005D35D5">
              <w:rPr>
                <w:sz w:val="17"/>
                <w:szCs w:val="17"/>
              </w:rPr>
              <w:t>Вступ у фармацію</w:t>
            </w:r>
          </w:p>
        </w:tc>
        <w:tc>
          <w:tcPr>
            <w:tcW w:w="2863" w:type="dxa"/>
            <w:gridSpan w:val="2"/>
            <w:vAlign w:val="center"/>
          </w:tcPr>
          <w:p w:rsidR="00FD2A2E" w:rsidRPr="005D35D5" w:rsidRDefault="00FD2A2E" w:rsidP="00FE40B0">
            <w:pPr>
              <w:pStyle w:val="TableParagraph"/>
              <w:jc w:val="center"/>
              <w:rPr>
                <w:sz w:val="17"/>
                <w:szCs w:val="17"/>
              </w:rPr>
            </w:pPr>
            <w:r w:rsidRPr="005D35D5">
              <w:rPr>
                <w:sz w:val="17"/>
                <w:szCs w:val="17"/>
              </w:rPr>
              <w:t>Фармацевтична ботаніка</w:t>
            </w:r>
          </w:p>
        </w:tc>
        <w:tc>
          <w:tcPr>
            <w:tcW w:w="3231" w:type="dxa"/>
            <w:gridSpan w:val="2"/>
            <w:vAlign w:val="center"/>
          </w:tcPr>
          <w:p w:rsidR="00FD2A2E" w:rsidRPr="005D35D5" w:rsidRDefault="00FD2A2E" w:rsidP="00FE40B0">
            <w:pPr>
              <w:pStyle w:val="TableParagraph"/>
              <w:jc w:val="center"/>
              <w:rPr>
                <w:sz w:val="17"/>
                <w:szCs w:val="17"/>
              </w:rPr>
            </w:pPr>
            <w:r w:rsidRPr="005D35D5">
              <w:rPr>
                <w:sz w:val="17"/>
                <w:szCs w:val="17"/>
              </w:rPr>
              <w:t>Фармакогнозія</w:t>
            </w:r>
          </w:p>
        </w:tc>
        <w:tc>
          <w:tcPr>
            <w:tcW w:w="1623" w:type="dxa"/>
            <w:gridSpan w:val="2"/>
            <w:tcBorders>
              <w:bottom w:val="single" w:sz="4" w:space="0" w:color="auto"/>
            </w:tcBorders>
            <w:vAlign w:val="center"/>
          </w:tcPr>
          <w:p w:rsidR="00FD2A2E" w:rsidRPr="005D35D5" w:rsidRDefault="00FD2A2E" w:rsidP="00FE40B0">
            <w:pPr>
              <w:pStyle w:val="TableParagraph"/>
              <w:jc w:val="center"/>
              <w:rPr>
                <w:sz w:val="17"/>
                <w:szCs w:val="17"/>
              </w:rPr>
            </w:pPr>
          </w:p>
        </w:tc>
        <w:tc>
          <w:tcPr>
            <w:tcW w:w="1701" w:type="dxa"/>
            <w:tcBorders>
              <w:bottom w:val="single" w:sz="4" w:space="0" w:color="auto"/>
              <w:right w:val="single" w:sz="4" w:space="0" w:color="auto"/>
            </w:tcBorders>
            <w:vAlign w:val="center"/>
          </w:tcPr>
          <w:p w:rsidR="00FD2A2E" w:rsidRPr="005D35D5" w:rsidRDefault="00FD2A2E" w:rsidP="00FE40B0">
            <w:pPr>
              <w:pStyle w:val="TableParagraph"/>
              <w:ind w:left="292" w:right="280"/>
              <w:jc w:val="center"/>
              <w:rPr>
                <w:sz w:val="17"/>
                <w:szCs w:val="17"/>
              </w:rPr>
            </w:pPr>
            <w:r w:rsidRPr="005D35D5">
              <w:rPr>
                <w:sz w:val="17"/>
                <w:szCs w:val="17"/>
              </w:rPr>
              <w:t>Навчальна практика з фармакогнозії</w:t>
            </w:r>
          </w:p>
        </w:tc>
        <w:tc>
          <w:tcPr>
            <w:tcW w:w="1560" w:type="dxa"/>
            <w:gridSpan w:val="2"/>
            <w:vMerge/>
            <w:tcBorders>
              <w:bottom w:val="single" w:sz="4" w:space="0" w:color="auto"/>
              <w:right w:val="single" w:sz="4" w:space="0" w:color="auto"/>
            </w:tcBorders>
            <w:vAlign w:val="center"/>
          </w:tcPr>
          <w:p w:rsidR="00FD2A2E" w:rsidRPr="005D35D5" w:rsidRDefault="00FD2A2E" w:rsidP="00FE40B0">
            <w:pPr>
              <w:pStyle w:val="TableParagraph"/>
              <w:ind w:left="292" w:right="280"/>
              <w:jc w:val="center"/>
              <w:rPr>
                <w:sz w:val="17"/>
                <w:szCs w:val="17"/>
              </w:rPr>
            </w:pPr>
          </w:p>
        </w:tc>
        <w:tc>
          <w:tcPr>
            <w:tcW w:w="1537" w:type="dxa"/>
            <w:vMerge/>
            <w:tcBorders>
              <w:left w:val="single" w:sz="4" w:space="0" w:color="auto"/>
              <w:bottom w:val="single" w:sz="4" w:space="0" w:color="auto"/>
            </w:tcBorders>
          </w:tcPr>
          <w:p w:rsidR="00FD2A2E" w:rsidRPr="005D35D5" w:rsidRDefault="00FD2A2E" w:rsidP="000328B3">
            <w:pPr>
              <w:jc w:val="center"/>
              <w:rPr>
                <w:sz w:val="17"/>
                <w:szCs w:val="17"/>
              </w:rPr>
            </w:pPr>
          </w:p>
        </w:tc>
      </w:tr>
      <w:tr w:rsidR="001120F2" w:rsidRPr="005D35D5" w:rsidTr="001120F2">
        <w:trPr>
          <w:trHeight w:val="509"/>
          <w:jc w:val="center"/>
        </w:trPr>
        <w:tc>
          <w:tcPr>
            <w:tcW w:w="1697" w:type="dxa"/>
            <w:vMerge w:val="restart"/>
          </w:tcPr>
          <w:p w:rsidR="001120F2" w:rsidRPr="005D35D5" w:rsidRDefault="001120F2" w:rsidP="00FE40B0">
            <w:pPr>
              <w:pStyle w:val="TableParagraph"/>
              <w:rPr>
                <w:sz w:val="17"/>
                <w:szCs w:val="17"/>
              </w:rPr>
            </w:pPr>
          </w:p>
        </w:tc>
        <w:tc>
          <w:tcPr>
            <w:tcW w:w="1667" w:type="dxa"/>
            <w:vMerge w:val="restart"/>
            <w:vAlign w:val="center"/>
          </w:tcPr>
          <w:p w:rsidR="001120F2" w:rsidRPr="005D35D5" w:rsidRDefault="001120F2" w:rsidP="00FE40B0">
            <w:pPr>
              <w:pStyle w:val="TableParagraph"/>
              <w:ind w:left="96" w:right="89"/>
              <w:jc w:val="center"/>
              <w:rPr>
                <w:sz w:val="17"/>
                <w:szCs w:val="17"/>
              </w:rPr>
            </w:pPr>
            <w:r w:rsidRPr="005D35D5">
              <w:rPr>
                <w:sz w:val="17"/>
                <w:szCs w:val="17"/>
              </w:rPr>
              <w:t>ВК 1</w:t>
            </w:r>
          </w:p>
          <w:p w:rsidR="001120F2" w:rsidRPr="005D35D5" w:rsidRDefault="001120F2" w:rsidP="00FE40B0">
            <w:pPr>
              <w:pStyle w:val="TableParagraph"/>
              <w:ind w:left="96" w:right="89"/>
              <w:jc w:val="center"/>
              <w:rPr>
                <w:sz w:val="17"/>
                <w:szCs w:val="17"/>
              </w:rPr>
            </w:pPr>
            <w:r w:rsidRPr="005D35D5">
              <w:rPr>
                <w:sz w:val="17"/>
                <w:szCs w:val="17"/>
              </w:rPr>
              <w:t>ВК 2</w:t>
            </w:r>
          </w:p>
          <w:p w:rsidR="001120F2" w:rsidRPr="005D35D5" w:rsidRDefault="001120F2" w:rsidP="00FE40B0">
            <w:pPr>
              <w:pStyle w:val="TableParagraph"/>
              <w:ind w:left="96" w:right="89"/>
              <w:jc w:val="center"/>
              <w:rPr>
                <w:sz w:val="17"/>
                <w:szCs w:val="17"/>
              </w:rPr>
            </w:pPr>
            <w:r w:rsidRPr="005D35D5">
              <w:rPr>
                <w:sz w:val="17"/>
                <w:szCs w:val="17"/>
              </w:rPr>
              <w:t>ВК 3</w:t>
            </w:r>
          </w:p>
        </w:tc>
        <w:tc>
          <w:tcPr>
            <w:tcW w:w="1298" w:type="dxa"/>
            <w:vMerge w:val="restart"/>
            <w:vAlign w:val="center"/>
          </w:tcPr>
          <w:p w:rsidR="001120F2" w:rsidRPr="005D35D5" w:rsidRDefault="001120F2" w:rsidP="00FE40B0">
            <w:pPr>
              <w:pStyle w:val="TableParagraph"/>
              <w:jc w:val="center"/>
              <w:rPr>
                <w:sz w:val="17"/>
                <w:szCs w:val="17"/>
              </w:rPr>
            </w:pPr>
          </w:p>
        </w:tc>
        <w:tc>
          <w:tcPr>
            <w:tcW w:w="1565" w:type="dxa"/>
            <w:vMerge w:val="restart"/>
            <w:vAlign w:val="center"/>
          </w:tcPr>
          <w:p w:rsidR="001120F2" w:rsidRPr="005D35D5" w:rsidRDefault="001120F2" w:rsidP="00FE40B0">
            <w:pPr>
              <w:pStyle w:val="TableParagraph"/>
              <w:ind w:left="226" w:right="218"/>
              <w:jc w:val="center"/>
              <w:rPr>
                <w:sz w:val="17"/>
                <w:szCs w:val="17"/>
              </w:rPr>
            </w:pPr>
            <w:r w:rsidRPr="005D35D5">
              <w:rPr>
                <w:sz w:val="17"/>
                <w:szCs w:val="17"/>
              </w:rPr>
              <w:t>Навчальна практика з фармацевтич-ної ботаніки</w:t>
            </w:r>
          </w:p>
        </w:tc>
        <w:tc>
          <w:tcPr>
            <w:tcW w:w="8115" w:type="dxa"/>
            <w:gridSpan w:val="7"/>
            <w:tcBorders>
              <w:bottom w:val="single" w:sz="4" w:space="0" w:color="auto"/>
              <w:right w:val="single" w:sz="4" w:space="0" w:color="auto"/>
            </w:tcBorders>
            <w:vAlign w:val="center"/>
          </w:tcPr>
          <w:p w:rsidR="001120F2" w:rsidRPr="005D35D5" w:rsidRDefault="001120F2" w:rsidP="00FE40B0">
            <w:pPr>
              <w:pStyle w:val="TableParagraph"/>
              <w:jc w:val="center"/>
              <w:rPr>
                <w:sz w:val="17"/>
                <w:szCs w:val="17"/>
              </w:rPr>
            </w:pPr>
            <w:r w:rsidRPr="005D35D5">
              <w:rPr>
                <w:sz w:val="17"/>
                <w:szCs w:val="17"/>
              </w:rPr>
              <w:t>Фармацевтична хімія</w:t>
            </w:r>
          </w:p>
        </w:tc>
        <w:tc>
          <w:tcPr>
            <w:tcW w:w="1537" w:type="dxa"/>
            <w:vMerge w:val="restart"/>
            <w:tcBorders>
              <w:top w:val="single" w:sz="4" w:space="0" w:color="auto"/>
              <w:left w:val="single" w:sz="4" w:space="0" w:color="auto"/>
            </w:tcBorders>
          </w:tcPr>
          <w:p w:rsidR="001120F2" w:rsidRPr="005D35D5" w:rsidRDefault="001120F2" w:rsidP="000328B3">
            <w:pPr>
              <w:pStyle w:val="TableParagraph"/>
              <w:jc w:val="center"/>
              <w:rPr>
                <w:sz w:val="17"/>
                <w:szCs w:val="17"/>
              </w:rPr>
            </w:pPr>
            <w:r w:rsidRPr="005D35D5">
              <w:rPr>
                <w:sz w:val="17"/>
                <w:szCs w:val="17"/>
              </w:rPr>
              <w:t>Виробнича практика з фармацевтичної хімії</w:t>
            </w:r>
          </w:p>
        </w:tc>
      </w:tr>
      <w:tr w:rsidR="001120F2" w:rsidRPr="005D35D5" w:rsidTr="001120F2">
        <w:trPr>
          <w:trHeight w:val="480"/>
          <w:jc w:val="center"/>
        </w:trPr>
        <w:tc>
          <w:tcPr>
            <w:tcW w:w="1697" w:type="dxa"/>
            <w:vMerge/>
          </w:tcPr>
          <w:p w:rsidR="001120F2" w:rsidRPr="005D35D5" w:rsidRDefault="001120F2" w:rsidP="00FE40B0">
            <w:pPr>
              <w:pStyle w:val="TableParagraph"/>
              <w:rPr>
                <w:sz w:val="17"/>
                <w:szCs w:val="17"/>
              </w:rPr>
            </w:pPr>
          </w:p>
        </w:tc>
        <w:tc>
          <w:tcPr>
            <w:tcW w:w="1667" w:type="dxa"/>
            <w:vMerge/>
            <w:vAlign w:val="center"/>
          </w:tcPr>
          <w:p w:rsidR="001120F2" w:rsidRPr="005D35D5" w:rsidRDefault="001120F2" w:rsidP="00FE40B0">
            <w:pPr>
              <w:pStyle w:val="TableParagraph"/>
              <w:ind w:left="96" w:right="89"/>
              <w:jc w:val="center"/>
              <w:rPr>
                <w:sz w:val="17"/>
                <w:szCs w:val="17"/>
              </w:rPr>
            </w:pPr>
          </w:p>
        </w:tc>
        <w:tc>
          <w:tcPr>
            <w:tcW w:w="1298" w:type="dxa"/>
            <w:vMerge/>
            <w:vAlign w:val="center"/>
          </w:tcPr>
          <w:p w:rsidR="001120F2" w:rsidRPr="005D35D5" w:rsidRDefault="001120F2" w:rsidP="00FE40B0">
            <w:pPr>
              <w:pStyle w:val="TableParagraph"/>
              <w:jc w:val="center"/>
              <w:rPr>
                <w:sz w:val="17"/>
                <w:szCs w:val="17"/>
              </w:rPr>
            </w:pPr>
          </w:p>
        </w:tc>
        <w:tc>
          <w:tcPr>
            <w:tcW w:w="1565" w:type="dxa"/>
            <w:vMerge/>
            <w:vAlign w:val="center"/>
          </w:tcPr>
          <w:p w:rsidR="001120F2" w:rsidRPr="005D35D5" w:rsidRDefault="001120F2" w:rsidP="00FE40B0">
            <w:pPr>
              <w:pStyle w:val="TableParagraph"/>
              <w:ind w:left="226" w:right="218"/>
              <w:jc w:val="center"/>
              <w:rPr>
                <w:sz w:val="17"/>
                <w:szCs w:val="17"/>
              </w:rPr>
            </w:pPr>
          </w:p>
        </w:tc>
        <w:tc>
          <w:tcPr>
            <w:tcW w:w="3255" w:type="dxa"/>
            <w:gridSpan w:val="3"/>
            <w:tcBorders>
              <w:top w:val="single" w:sz="4" w:space="0" w:color="auto"/>
              <w:right w:val="single" w:sz="4" w:space="0" w:color="auto"/>
            </w:tcBorders>
            <w:vAlign w:val="center"/>
          </w:tcPr>
          <w:p w:rsidR="001120F2" w:rsidRPr="005D35D5" w:rsidRDefault="001120F2" w:rsidP="00FE40B0">
            <w:pPr>
              <w:pStyle w:val="TableParagraph"/>
              <w:jc w:val="center"/>
              <w:rPr>
                <w:sz w:val="17"/>
                <w:szCs w:val="17"/>
              </w:rPr>
            </w:pPr>
          </w:p>
        </w:tc>
        <w:tc>
          <w:tcPr>
            <w:tcW w:w="1599" w:type="dxa"/>
            <w:tcBorders>
              <w:top w:val="single" w:sz="4" w:space="0" w:color="auto"/>
              <w:right w:val="single" w:sz="4" w:space="0" w:color="auto"/>
            </w:tcBorders>
            <w:vAlign w:val="center"/>
          </w:tcPr>
          <w:p w:rsidR="001120F2" w:rsidRPr="005D35D5" w:rsidRDefault="001120F2" w:rsidP="00FE40B0">
            <w:pPr>
              <w:pStyle w:val="TableParagraph"/>
              <w:jc w:val="center"/>
              <w:rPr>
                <w:sz w:val="17"/>
                <w:szCs w:val="17"/>
              </w:rPr>
            </w:pPr>
          </w:p>
        </w:tc>
        <w:tc>
          <w:tcPr>
            <w:tcW w:w="2151" w:type="dxa"/>
            <w:gridSpan w:val="2"/>
            <w:tcBorders>
              <w:top w:val="single" w:sz="4" w:space="0" w:color="auto"/>
              <w:right w:val="single" w:sz="4" w:space="0" w:color="auto"/>
            </w:tcBorders>
            <w:vAlign w:val="center"/>
          </w:tcPr>
          <w:p w:rsidR="001120F2" w:rsidRPr="005D35D5" w:rsidRDefault="001120F2" w:rsidP="00FE40B0">
            <w:pPr>
              <w:pStyle w:val="TableParagraph"/>
              <w:jc w:val="center"/>
              <w:rPr>
                <w:sz w:val="17"/>
                <w:szCs w:val="17"/>
              </w:rPr>
            </w:pPr>
          </w:p>
        </w:tc>
        <w:tc>
          <w:tcPr>
            <w:tcW w:w="1110" w:type="dxa"/>
            <w:tcBorders>
              <w:top w:val="single" w:sz="4" w:space="0" w:color="auto"/>
              <w:right w:val="single" w:sz="4" w:space="0" w:color="auto"/>
            </w:tcBorders>
            <w:vAlign w:val="center"/>
          </w:tcPr>
          <w:p w:rsidR="001120F2" w:rsidRPr="005D35D5" w:rsidRDefault="001120F2" w:rsidP="00FE40B0">
            <w:pPr>
              <w:pStyle w:val="TableParagraph"/>
              <w:rPr>
                <w:sz w:val="17"/>
                <w:szCs w:val="17"/>
              </w:rPr>
            </w:pPr>
          </w:p>
        </w:tc>
        <w:tc>
          <w:tcPr>
            <w:tcW w:w="1537" w:type="dxa"/>
            <w:vMerge/>
            <w:tcBorders>
              <w:left w:val="single" w:sz="4" w:space="0" w:color="auto"/>
            </w:tcBorders>
            <w:vAlign w:val="center"/>
          </w:tcPr>
          <w:p w:rsidR="001120F2" w:rsidRPr="005D35D5" w:rsidRDefault="001120F2" w:rsidP="00FE40B0">
            <w:pPr>
              <w:pStyle w:val="TableParagraph"/>
              <w:rPr>
                <w:sz w:val="17"/>
                <w:szCs w:val="17"/>
              </w:rPr>
            </w:pPr>
          </w:p>
        </w:tc>
      </w:tr>
    </w:tbl>
    <w:p w:rsidR="00702ECD" w:rsidRPr="005D35D5" w:rsidRDefault="006030DE" w:rsidP="00702ECD">
      <w:pPr>
        <w:adjustRightInd w:val="0"/>
        <w:jc w:val="center"/>
        <w:rPr>
          <w:b/>
          <w:bCs/>
          <w:caps/>
          <w:sz w:val="24"/>
          <w:szCs w:val="24"/>
        </w:rPr>
      </w:pPr>
      <w:r w:rsidRPr="005D35D5">
        <w:br w:type="page"/>
      </w:r>
      <w:r w:rsidR="00702ECD" w:rsidRPr="005D35D5">
        <w:rPr>
          <w:b/>
          <w:caps/>
          <w:color w:val="0D0D0D"/>
          <w:sz w:val="24"/>
          <w:szCs w:val="24"/>
        </w:rPr>
        <w:lastRenderedPageBreak/>
        <w:t xml:space="preserve">3. </w:t>
      </w:r>
      <w:r w:rsidR="00702ECD" w:rsidRPr="005D35D5">
        <w:rPr>
          <w:b/>
          <w:bCs/>
          <w:caps/>
          <w:sz w:val="24"/>
          <w:szCs w:val="24"/>
        </w:rPr>
        <w:t>Матриця відповідності програмних компетентностей компонентам освітньої програми</w:t>
      </w:r>
    </w:p>
    <w:p w:rsidR="00702ECD" w:rsidRPr="005D35D5" w:rsidRDefault="00702ECD" w:rsidP="00702ECD">
      <w:pPr>
        <w:adjustRightInd w:val="0"/>
        <w:jc w:val="center"/>
        <w:rPr>
          <w:b/>
          <w:bCs/>
          <w:caps/>
          <w:sz w:val="24"/>
          <w:szCs w:val="24"/>
        </w:rPr>
      </w:pPr>
    </w:p>
    <w:tbl>
      <w:tblPr>
        <w:tblW w:w="148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1"/>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D94D1F" w:rsidRPr="005D35D5" w:rsidTr="00D94D1F">
        <w:trPr>
          <w:trHeight w:val="809"/>
          <w:jc w:val="center"/>
        </w:trPr>
        <w:tc>
          <w:tcPr>
            <w:tcW w:w="1021" w:type="dxa"/>
            <w:tcBorders>
              <w:tl2br w:val="single" w:sz="4" w:space="0" w:color="000000"/>
            </w:tcBorders>
          </w:tcPr>
          <w:p w:rsidR="00D94D1F" w:rsidRPr="005D35D5" w:rsidRDefault="00D94D1F" w:rsidP="00D847CE">
            <w:pPr>
              <w:jc w:val="center"/>
              <w:rPr>
                <w:sz w:val="18"/>
                <w:szCs w:val="18"/>
              </w:rPr>
            </w:pPr>
            <w:r w:rsidRPr="005D35D5">
              <w:rPr>
                <w:sz w:val="18"/>
                <w:szCs w:val="18"/>
              </w:rPr>
              <w:t>Освітні компоненти</w:t>
            </w:r>
          </w:p>
          <w:p w:rsidR="00D94D1F" w:rsidRPr="005D35D5" w:rsidRDefault="00D94D1F" w:rsidP="00D847CE">
            <w:pPr>
              <w:jc w:val="center"/>
              <w:rPr>
                <w:sz w:val="18"/>
                <w:szCs w:val="18"/>
              </w:rPr>
            </w:pPr>
          </w:p>
          <w:p w:rsidR="00D94D1F" w:rsidRPr="005D35D5" w:rsidRDefault="00D94D1F" w:rsidP="00D847CE">
            <w:pPr>
              <w:jc w:val="center"/>
              <w:rPr>
                <w:sz w:val="18"/>
                <w:szCs w:val="18"/>
              </w:rPr>
            </w:pPr>
            <w:r w:rsidRPr="005D35D5">
              <w:rPr>
                <w:sz w:val="18"/>
                <w:szCs w:val="18"/>
              </w:rPr>
              <w:t>Програмні компетентності</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1</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2</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3</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4</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5</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6</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7</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8</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9</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10</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11</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12</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13</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14</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15</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16</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17</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18</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19</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20</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21</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22</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23</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24</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25</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26</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27</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28</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29</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30</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31</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32</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33</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34</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35</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36</w:t>
            </w:r>
          </w:p>
        </w:tc>
        <w:tc>
          <w:tcPr>
            <w:tcW w:w="283" w:type="dxa"/>
            <w:shd w:val="clear" w:color="auto" w:fill="auto"/>
            <w:textDirection w:val="btLr"/>
            <w:vAlign w:val="center"/>
          </w:tcPr>
          <w:p w:rsidR="00D94D1F" w:rsidRPr="005D35D5" w:rsidRDefault="00D94D1F" w:rsidP="00D847CE">
            <w:pPr>
              <w:jc w:val="center"/>
              <w:rPr>
                <w:sz w:val="18"/>
                <w:szCs w:val="18"/>
              </w:rPr>
            </w:pPr>
            <w:r w:rsidRPr="005D35D5">
              <w:rPr>
                <w:sz w:val="18"/>
                <w:szCs w:val="18"/>
              </w:rPr>
              <w:t>ОК 37</w:t>
            </w:r>
          </w:p>
        </w:tc>
        <w:tc>
          <w:tcPr>
            <w:tcW w:w="283" w:type="dxa"/>
            <w:shd w:val="clear" w:color="auto" w:fill="auto"/>
            <w:textDirection w:val="btLr"/>
            <w:vAlign w:val="center"/>
          </w:tcPr>
          <w:p w:rsidR="00D94D1F" w:rsidRPr="005D35D5" w:rsidRDefault="00D94D1F" w:rsidP="00D847CE">
            <w:pPr>
              <w:jc w:val="center"/>
              <w:rPr>
                <w:sz w:val="18"/>
                <w:szCs w:val="18"/>
              </w:rPr>
            </w:pPr>
            <w:r w:rsidRPr="005D35D5">
              <w:rPr>
                <w:sz w:val="18"/>
                <w:szCs w:val="18"/>
              </w:rPr>
              <w:t>ОК 38</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39</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40</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41</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42</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43</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44.1</w:t>
            </w:r>
          </w:p>
        </w:tc>
        <w:tc>
          <w:tcPr>
            <w:tcW w:w="283" w:type="dxa"/>
            <w:textDirection w:val="btLr"/>
          </w:tcPr>
          <w:p w:rsidR="00D94D1F" w:rsidRPr="005D35D5" w:rsidRDefault="00D94D1F" w:rsidP="00D847CE">
            <w:pPr>
              <w:jc w:val="center"/>
              <w:rPr>
                <w:sz w:val="18"/>
                <w:szCs w:val="18"/>
              </w:rPr>
            </w:pPr>
            <w:r w:rsidRPr="005D35D5">
              <w:rPr>
                <w:sz w:val="18"/>
                <w:szCs w:val="18"/>
              </w:rPr>
              <w:t>ОК 44.2</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45</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46</w:t>
            </w:r>
          </w:p>
        </w:tc>
        <w:tc>
          <w:tcPr>
            <w:tcW w:w="283" w:type="dxa"/>
            <w:textDirection w:val="btLr"/>
            <w:vAlign w:val="center"/>
          </w:tcPr>
          <w:p w:rsidR="00D94D1F" w:rsidRPr="005D35D5" w:rsidRDefault="00D94D1F" w:rsidP="00D847CE">
            <w:pPr>
              <w:jc w:val="center"/>
              <w:rPr>
                <w:sz w:val="18"/>
                <w:szCs w:val="18"/>
              </w:rPr>
            </w:pPr>
            <w:r w:rsidRPr="005D35D5">
              <w:rPr>
                <w:sz w:val="18"/>
                <w:szCs w:val="18"/>
              </w:rPr>
              <w:t>ОК 47</w:t>
            </w:r>
          </w:p>
        </w:tc>
        <w:tc>
          <w:tcPr>
            <w:tcW w:w="283" w:type="dxa"/>
            <w:textDirection w:val="btLr"/>
          </w:tcPr>
          <w:p w:rsidR="00D94D1F" w:rsidRPr="005D35D5" w:rsidRDefault="00D94D1F" w:rsidP="00D847CE">
            <w:pPr>
              <w:jc w:val="center"/>
              <w:rPr>
                <w:sz w:val="18"/>
                <w:szCs w:val="18"/>
              </w:rPr>
            </w:pPr>
            <w:r w:rsidRPr="005D35D5">
              <w:rPr>
                <w:sz w:val="18"/>
                <w:szCs w:val="18"/>
              </w:rPr>
              <w:t>ОК 48</w:t>
            </w:r>
          </w:p>
        </w:tc>
      </w:tr>
      <w:tr w:rsidR="00D94D1F" w:rsidRPr="005D35D5" w:rsidTr="00D94D1F">
        <w:trPr>
          <w:trHeight w:val="414"/>
          <w:jc w:val="center"/>
        </w:trPr>
        <w:tc>
          <w:tcPr>
            <w:tcW w:w="1021" w:type="dxa"/>
          </w:tcPr>
          <w:p w:rsidR="00D94D1F" w:rsidRPr="005D35D5" w:rsidRDefault="00D94D1F" w:rsidP="00D847CE">
            <w:pPr>
              <w:pStyle w:val="TableParagraph"/>
              <w:spacing w:line="202" w:lineRule="exact"/>
              <w:ind w:left="107"/>
              <w:jc w:val="center"/>
              <w:rPr>
                <w:i/>
                <w:sz w:val="18"/>
                <w:szCs w:val="18"/>
              </w:rPr>
            </w:pPr>
            <w:r w:rsidRPr="005D35D5">
              <w:rPr>
                <w:i/>
                <w:sz w:val="18"/>
                <w:szCs w:val="18"/>
              </w:rPr>
              <w:t>Загальні</w:t>
            </w:r>
          </w:p>
          <w:p w:rsidR="00D94D1F" w:rsidRPr="005D35D5" w:rsidRDefault="00D94D1F" w:rsidP="00D847CE">
            <w:pPr>
              <w:pStyle w:val="TableParagraph"/>
              <w:spacing w:before="2" w:line="191" w:lineRule="exact"/>
              <w:ind w:left="107"/>
              <w:jc w:val="center"/>
              <w:rPr>
                <w:i/>
                <w:sz w:val="18"/>
                <w:szCs w:val="18"/>
              </w:rPr>
            </w:pPr>
            <w:r w:rsidRPr="005D35D5">
              <w:rPr>
                <w:i/>
                <w:sz w:val="18"/>
                <w:szCs w:val="18"/>
              </w:rPr>
              <w:t>компетентності</w:t>
            </w: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vAlign w:val="center"/>
          </w:tcPr>
          <w:p w:rsidR="00D94D1F" w:rsidRPr="005D35D5" w:rsidRDefault="00D94D1F" w:rsidP="00D847CE">
            <w:pPr>
              <w:pStyle w:val="TableParagraph"/>
              <w:jc w:val="center"/>
              <w:rPr>
                <w:sz w:val="18"/>
                <w:szCs w:val="18"/>
              </w:rPr>
            </w:pPr>
          </w:p>
        </w:tc>
        <w:tc>
          <w:tcPr>
            <w:tcW w:w="283" w:type="dxa"/>
          </w:tcPr>
          <w:p w:rsidR="00D94D1F" w:rsidRPr="005D35D5" w:rsidRDefault="00D94D1F" w:rsidP="00D847CE">
            <w:pPr>
              <w:pStyle w:val="TableParagraph"/>
              <w:jc w:val="center"/>
              <w:rPr>
                <w:sz w:val="18"/>
                <w:szCs w:val="18"/>
              </w:rPr>
            </w:pPr>
          </w:p>
        </w:tc>
      </w:tr>
      <w:tr w:rsidR="00D94D1F" w:rsidRPr="005D35D5" w:rsidTr="00D94D1F">
        <w:trPr>
          <w:trHeight w:val="220"/>
          <w:jc w:val="center"/>
        </w:trPr>
        <w:tc>
          <w:tcPr>
            <w:tcW w:w="1021" w:type="dxa"/>
          </w:tcPr>
          <w:p w:rsidR="00D94D1F" w:rsidRPr="005D35D5" w:rsidRDefault="00D94D1F" w:rsidP="00D847CE">
            <w:pPr>
              <w:pStyle w:val="TableParagraph"/>
              <w:spacing w:line="200" w:lineRule="exact"/>
              <w:ind w:left="87" w:right="77"/>
              <w:jc w:val="center"/>
              <w:rPr>
                <w:b/>
                <w:sz w:val="18"/>
                <w:szCs w:val="18"/>
              </w:rPr>
            </w:pPr>
            <w:r w:rsidRPr="005D35D5">
              <w:rPr>
                <w:b/>
                <w:sz w:val="18"/>
                <w:szCs w:val="18"/>
              </w:rPr>
              <w:t>ЗК 1</w:t>
            </w: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ind w:left="107"/>
              <w:contextualSpacing/>
              <w:rPr>
                <w:sz w:val="18"/>
                <w:szCs w:val="18"/>
                <w:lang w:val="en-US"/>
              </w:rPr>
            </w:pPr>
            <w:r w:rsidRPr="005D35D5">
              <w:rPr>
                <w:sz w:val="18"/>
                <w:szCs w:val="18"/>
                <w:lang w:val="en-US"/>
              </w:rPr>
              <w:t>+</w:t>
            </w:r>
          </w:p>
        </w:tc>
        <w:tc>
          <w:tcPr>
            <w:tcW w:w="283" w:type="dxa"/>
            <w:vAlign w:val="center"/>
          </w:tcPr>
          <w:p w:rsidR="00D94D1F" w:rsidRPr="005D35D5" w:rsidRDefault="00D94D1F" w:rsidP="00D847CE">
            <w:pPr>
              <w:pStyle w:val="TableParagraph"/>
              <w:spacing w:line="198" w:lineRule="exact"/>
              <w:ind w:left="107"/>
              <w:rPr>
                <w:rFonts w:ascii="Calibri"/>
                <w:lang w:val="en-US"/>
              </w:rPr>
            </w:pPr>
            <w:r w:rsidRPr="005D35D5">
              <w:rPr>
                <w:rFonts w:ascii="Calibri"/>
                <w:lang w:val="en-US"/>
              </w:rPr>
              <w:t>+</w:t>
            </w:r>
          </w:p>
        </w:tc>
        <w:tc>
          <w:tcPr>
            <w:tcW w:w="283" w:type="dxa"/>
            <w:vAlign w:val="center"/>
          </w:tcPr>
          <w:p w:rsidR="00D94D1F" w:rsidRPr="005D35D5" w:rsidRDefault="00D94D1F" w:rsidP="00D847CE">
            <w:pPr>
              <w:pStyle w:val="TableParagraph"/>
              <w:spacing w:line="198" w:lineRule="exact"/>
              <w:ind w:left="107"/>
              <w:rPr>
                <w:rFonts w:ascii="Calibri"/>
                <w:lang w:val="en-US"/>
              </w:rPr>
            </w:pPr>
            <w:r w:rsidRPr="005D35D5">
              <w:rPr>
                <w:rFonts w:ascii="Calibri"/>
                <w:lang w:val="en-US"/>
              </w:rPr>
              <w:t>+</w:t>
            </w:r>
          </w:p>
        </w:tc>
        <w:tc>
          <w:tcPr>
            <w:tcW w:w="283" w:type="dxa"/>
            <w:vAlign w:val="center"/>
          </w:tcPr>
          <w:p w:rsidR="00D94D1F" w:rsidRPr="005D35D5" w:rsidRDefault="00D94D1F" w:rsidP="00946A9B">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946A9B">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spacing w:line="198" w:lineRule="exact"/>
              <w:ind w:left="107"/>
              <w:rPr>
                <w:b/>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ind w:left="107"/>
              <w:contextualSpacing/>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b/>
                <w:sz w:val="18"/>
                <w:szCs w:val="18"/>
              </w:rPr>
            </w:pPr>
            <w:r w:rsidRPr="005D35D5">
              <w:rPr>
                <w:b/>
                <w:sz w:val="18"/>
                <w:szCs w:val="18"/>
              </w:rPr>
              <w:t>+</w:t>
            </w:r>
          </w:p>
        </w:tc>
        <w:tc>
          <w:tcPr>
            <w:tcW w:w="283" w:type="dxa"/>
            <w:vAlign w:val="center"/>
          </w:tcPr>
          <w:p w:rsidR="00D94D1F" w:rsidRPr="005D35D5" w:rsidRDefault="00D94D1F" w:rsidP="00D847CE">
            <w:pPr>
              <w:spacing w:line="198" w:lineRule="auto"/>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lang w:val="en-US"/>
              </w:rPr>
            </w:pPr>
            <w:r w:rsidRPr="005D35D5">
              <w:rPr>
                <w:sz w:val="18"/>
                <w:szCs w:val="18"/>
                <w:lang w:val="en-US"/>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8"/>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+_</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lang w:val="en-US"/>
              </w:rPr>
            </w:pPr>
            <w:r w:rsidRPr="005D35D5">
              <w:rPr>
                <w:sz w:val="18"/>
                <w:szCs w:val="18"/>
                <w:lang w:val="en-US"/>
              </w:rPr>
              <w:t>+</w:t>
            </w:r>
          </w:p>
        </w:tc>
        <w:tc>
          <w:tcPr>
            <w:tcW w:w="283" w:type="dxa"/>
          </w:tcPr>
          <w:p w:rsidR="00D94D1F" w:rsidRPr="005D35D5" w:rsidRDefault="00D94D1F" w:rsidP="00D847CE">
            <w:pPr>
              <w:pStyle w:val="TableParagraph"/>
              <w:spacing w:line="198" w:lineRule="exact"/>
              <w:ind w:left="107"/>
              <w:rPr>
                <w:sz w:val="18"/>
                <w:szCs w:val="18"/>
                <w:lang w:val="en-US"/>
              </w:rPr>
            </w:pPr>
            <w:r w:rsidRPr="005D35D5">
              <w:rPr>
                <w:sz w:val="18"/>
                <w:szCs w:val="18"/>
                <w:lang w:val="en-US"/>
              </w:rPr>
              <w:t>+</w:t>
            </w:r>
          </w:p>
        </w:tc>
        <w:tc>
          <w:tcPr>
            <w:tcW w:w="283" w:type="dxa"/>
            <w:vAlign w:val="center"/>
          </w:tcPr>
          <w:p w:rsidR="00D94D1F" w:rsidRPr="005D35D5" w:rsidRDefault="00D94D1F" w:rsidP="00D847CE">
            <w:pPr>
              <w:pStyle w:val="TableParagraph"/>
              <w:spacing w:line="198" w:lineRule="exact"/>
              <w:ind w:left="107"/>
              <w:rPr>
                <w:sz w:val="18"/>
                <w:szCs w:val="18"/>
                <w:lang w:val="en-US"/>
              </w:rPr>
            </w:pPr>
            <w:r w:rsidRPr="005D35D5">
              <w:rPr>
                <w:sz w:val="18"/>
                <w:szCs w:val="18"/>
                <w:lang w:val="en-US"/>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r w:rsidRPr="005D35D5">
              <w:rPr>
                <w:sz w:val="18"/>
                <w:szCs w:val="18"/>
              </w:rPr>
              <w:t>+</w:t>
            </w:r>
          </w:p>
        </w:tc>
      </w:tr>
      <w:tr w:rsidR="00D94D1F" w:rsidRPr="005D35D5" w:rsidTr="00D94D1F">
        <w:trPr>
          <w:trHeight w:val="217"/>
          <w:jc w:val="center"/>
        </w:trPr>
        <w:tc>
          <w:tcPr>
            <w:tcW w:w="1021" w:type="dxa"/>
          </w:tcPr>
          <w:p w:rsidR="00D94D1F" w:rsidRPr="005D35D5" w:rsidRDefault="00D94D1F" w:rsidP="00D847CE">
            <w:pPr>
              <w:pStyle w:val="TableParagraph"/>
              <w:spacing w:line="198" w:lineRule="exact"/>
              <w:ind w:left="87" w:right="77"/>
              <w:jc w:val="center"/>
              <w:rPr>
                <w:b/>
                <w:sz w:val="18"/>
                <w:szCs w:val="18"/>
              </w:rPr>
            </w:pPr>
            <w:r w:rsidRPr="005D35D5">
              <w:rPr>
                <w:b/>
                <w:sz w:val="18"/>
                <w:szCs w:val="18"/>
              </w:rPr>
              <w:t>ЗК 2</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rFonts w:ascii="Calibri"/>
                <w:lang w:val="en-US"/>
              </w:rPr>
            </w:pPr>
          </w:p>
        </w:tc>
        <w:tc>
          <w:tcPr>
            <w:tcW w:w="283" w:type="dxa"/>
            <w:vAlign w:val="center"/>
          </w:tcPr>
          <w:p w:rsidR="00D94D1F" w:rsidRPr="005D35D5" w:rsidRDefault="00D94D1F" w:rsidP="00D847CE">
            <w:pPr>
              <w:pStyle w:val="TableParagraph"/>
              <w:spacing w:line="198" w:lineRule="exact"/>
              <w:ind w:left="107"/>
              <w:rPr>
                <w:rFonts w:ascii="Calibri"/>
                <w:lang w:val="en-US"/>
              </w:rPr>
            </w:pPr>
          </w:p>
        </w:tc>
        <w:tc>
          <w:tcPr>
            <w:tcW w:w="283" w:type="dxa"/>
            <w:vAlign w:val="center"/>
          </w:tcPr>
          <w:p w:rsidR="00D94D1F" w:rsidRPr="005D35D5" w:rsidRDefault="00D94D1F" w:rsidP="00946A9B">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946A9B">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spacing w:line="198" w:lineRule="exact"/>
              <w:ind w:left="107"/>
              <w:rPr>
                <w:b/>
                <w:sz w:val="18"/>
                <w:szCs w:val="18"/>
              </w:rPr>
            </w:pPr>
            <w:r w:rsidRPr="005D35D5">
              <w:rPr>
                <w:b/>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ind w:left="107"/>
              <w:contextualSpacing/>
              <w:rPr>
                <w:b/>
                <w:sz w:val="18"/>
                <w:szCs w:val="18"/>
              </w:rPr>
            </w:pPr>
            <w:r w:rsidRPr="005D35D5">
              <w:rPr>
                <w:b/>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b/>
                <w:sz w:val="18"/>
                <w:szCs w:val="18"/>
              </w:rPr>
            </w:pPr>
          </w:p>
        </w:tc>
        <w:tc>
          <w:tcPr>
            <w:tcW w:w="283" w:type="dxa"/>
            <w:vAlign w:val="center"/>
          </w:tcPr>
          <w:p w:rsidR="00D94D1F" w:rsidRPr="005D35D5" w:rsidRDefault="00D94D1F" w:rsidP="00D847CE">
            <w:pPr>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lang w:val="en-US"/>
              </w:rPr>
            </w:pPr>
            <w:r w:rsidRPr="005D35D5">
              <w:rPr>
                <w:sz w:val="18"/>
                <w:szCs w:val="18"/>
                <w:lang w:val="en-US"/>
              </w:rPr>
              <w:t>+</w:t>
            </w: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spacing w:line="200"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rPr>
                <w:sz w:val="18"/>
                <w:szCs w:val="18"/>
              </w:rPr>
            </w:pPr>
            <w:r w:rsidRPr="005D35D5">
              <w:rPr>
                <w:sz w:val="18"/>
                <w:szCs w:val="18"/>
              </w:rPr>
              <w:t>+</w:t>
            </w:r>
          </w:p>
        </w:tc>
        <w:tc>
          <w:tcPr>
            <w:tcW w:w="283" w:type="dxa"/>
            <w:vAlign w:val="center"/>
          </w:tcPr>
          <w:p w:rsidR="00D94D1F" w:rsidRPr="005D35D5" w:rsidRDefault="00D94D1F" w:rsidP="00D847CE">
            <w:pPr>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ind w:left="107"/>
              <w:rPr>
                <w:sz w:val="18"/>
                <w:szCs w:val="18"/>
              </w:rPr>
            </w:pPr>
            <w:r w:rsidRPr="005D35D5">
              <w:rPr>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Style w:val="TableParagraph"/>
              <w:spacing w:line="200"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200"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200" w:lineRule="exact"/>
              <w:ind w:left="108"/>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200"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spacing w:line="224"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rPr>
                <w:sz w:val="18"/>
                <w:szCs w:val="18"/>
              </w:rPr>
            </w:pPr>
          </w:p>
        </w:tc>
        <w:tc>
          <w:tcPr>
            <w:tcW w:w="283" w:type="dxa"/>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spacing w:line="224" w:lineRule="exact"/>
              <w:ind w:left="107"/>
              <w:rPr>
                <w:b/>
                <w:bCs/>
                <w:sz w:val="18"/>
                <w:szCs w:val="18"/>
                <w:lang w:val="en-US"/>
              </w:rPr>
            </w:pPr>
            <w:r w:rsidRPr="005D35D5">
              <w:rPr>
                <w:b/>
                <w:bCs/>
                <w:sz w:val="18"/>
                <w:szCs w:val="18"/>
                <w:lang w:val="en-US"/>
              </w:rPr>
              <w:t>+</w:t>
            </w:r>
          </w:p>
        </w:tc>
        <w:tc>
          <w:tcPr>
            <w:tcW w:w="283" w:type="dxa"/>
            <w:vAlign w:val="center"/>
          </w:tcPr>
          <w:p w:rsidR="00D94D1F" w:rsidRPr="005D35D5" w:rsidRDefault="00D94D1F" w:rsidP="00D847CE">
            <w:pPr>
              <w:pStyle w:val="TableParagraph"/>
              <w:ind w:left="107"/>
              <w:rPr>
                <w:sz w:val="18"/>
                <w:szCs w:val="18"/>
              </w:rPr>
            </w:pPr>
            <w:r w:rsidRPr="005D35D5">
              <w:rPr>
                <w:sz w:val="18"/>
                <w:szCs w:val="18"/>
              </w:rPr>
              <w:t>+</w:t>
            </w:r>
          </w:p>
        </w:tc>
        <w:tc>
          <w:tcPr>
            <w:tcW w:w="283" w:type="dxa"/>
            <w:vAlign w:val="center"/>
          </w:tcPr>
          <w:p w:rsidR="00D94D1F" w:rsidRPr="005D35D5" w:rsidRDefault="00D94D1F" w:rsidP="00D847CE">
            <w:pPr>
              <w:ind w:left="107"/>
              <w:rPr>
                <w:sz w:val="18"/>
                <w:szCs w:val="18"/>
              </w:rPr>
            </w:pPr>
            <w:r w:rsidRPr="005D35D5">
              <w:rPr>
                <w:sz w:val="18"/>
                <w:szCs w:val="18"/>
              </w:rPr>
              <w:t>+</w:t>
            </w:r>
          </w:p>
        </w:tc>
        <w:tc>
          <w:tcPr>
            <w:tcW w:w="283" w:type="dxa"/>
          </w:tcPr>
          <w:p w:rsidR="00D94D1F" w:rsidRPr="005D35D5" w:rsidRDefault="00D94D1F" w:rsidP="00D847CE">
            <w:pPr>
              <w:ind w:left="107"/>
              <w:rPr>
                <w:sz w:val="18"/>
                <w:szCs w:val="18"/>
              </w:rPr>
            </w:pPr>
            <w:r w:rsidRPr="005D35D5">
              <w:rPr>
                <w:sz w:val="18"/>
                <w:szCs w:val="18"/>
              </w:rPr>
              <w:t>+</w:t>
            </w:r>
          </w:p>
        </w:tc>
      </w:tr>
      <w:tr w:rsidR="00D94D1F" w:rsidRPr="005D35D5" w:rsidTr="00D94D1F">
        <w:trPr>
          <w:trHeight w:val="220"/>
          <w:jc w:val="center"/>
        </w:trPr>
        <w:tc>
          <w:tcPr>
            <w:tcW w:w="1021" w:type="dxa"/>
          </w:tcPr>
          <w:p w:rsidR="00D94D1F" w:rsidRPr="005D35D5" w:rsidRDefault="00D94D1F" w:rsidP="00D847CE">
            <w:pPr>
              <w:pStyle w:val="TableParagraph"/>
              <w:spacing w:line="200" w:lineRule="exact"/>
              <w:ind w:left="87" w:right="77"/>
              <w:jc w:val="center"/>
              <w:rPr>
                <w:b/>
                <w:sz w:val="18"/>
                <w:szCs w:val="18"/>
              </w:rPr>
            </w:pPr>
            <w:r w:rsidRPr="005D35D5">
              <w:rPr>
                <w:b/>
                <w:sz w:val="18"/>
                <w:szCs w:val="18"/>
              </w:rPr>
              <w:t>ЗК 3</w:t>
            </w: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rFonts w:ascii="Calibri"/>
              </w:rPr>
            </w:pPr>
          </w:p>
        </w:tc>
        <w:tc>
          <w:tcPr>
            <w:tcW w:w="283" w:type="dxa"/>
            <w:vAlign w:val="center"/>
          </w:tcPr>
          <w:p w:rsidR="00D94D1F" w:rsidRPr="005D35D5" w:rsidRDefault="00D94D1F" w:rsidP="00D847CE">
            <w:pPr>
              <w:pStyle w:val="TableParagraph"/>
              <w:spacing w:line="198" w:lineRule="exact"/>
              <w:ind w:left="107"/>
              <w:rPr>
                <w:rFonts w:ascii="Calibri"/>
              </w:rPr>
            </w:pPr>
          </w:p>
        </w:tc>
        <w:tc>
          <w:tcPr>
            <w:tcW w:w="283" w:type="dxa"/>
            <w:vAlign w:val="center"/>
          </w:tcPr>
          <w:p w:rsidR="00D94D1F" w:rsidRPr="005D35D5" w:rsidRDefault="00D94D1F" w:rsidP="00946A9B">
            <w:pPr>
              <w:pStyle w:val="TableParagraph"/>
              <w:ind w:left="107"/>
              <w:contextualSpacing/>
              <w:rPr>
                <w:sz w:val="18"/>
                <w:szCs w:val="18"/>
              </w:rPr>
            </w:pPr>
          </w:p>
        </w:tc>
        <w:tc>
          <w:tcPr>
            <w:tcW w:w="283" w:type="dxa"/>
            <w:vAlign w:val="center"/>
          </w:tcPr>
          <w:p w:rsidR="00D94D1F" w:rsidRPr="005D35D5" w:rsidRDefault="00D94D1F" w:rsidP="00946A9B">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exact"/>
              <w:ind w:left="107"/>
              <w:rPr>
                <w:b/>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ind w:left="107"/>
              <w:contextualSpacing/>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auto"/>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lang w:val="en-US"/>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8"/>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en-US"/>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exact"/>
              <w:ind w:left="107"/>
              <w:rPr>
                <w:sz w:val="18"/>
                <w:szCs w:val="18"/>
                <w:lang w:val="en-US"/>
              </w:rPr>
            </w:pPr>
          </w:p>
        </w:tc>
        <w:tc>
          <w:tcPr>
            <w:tcW w:w="283" w:type="dxa"/>
          </w:tcPr>
          <w:p w:rsidR="00D94D1F" w:rsidRPr="005D35D5" w:rsidRDefault="00D94D1F" w:rsidP="00D847CE">
            <w:pPr>
              <w:spacing w:line="198" w:lineRule="exact"/>
              <w:ind w:left="107"/>
              <w:rPr>
                <w:sz w:val="18"/>
                <w:szCs w:val="18"/>
              </w:rPr>
            </w:pPr>
          </w:p>
        </w:tc>
      </w:tr>
      <w:tr w:rsidR="00D94D1F" w:rsidRPr="005D35D5" w:rsidTr="00D94D1F">
        <w:trPr>
          <w:trHeight w:val="220"/>
          <w:jc w:val="center"/>
        </w:trPr>
        <w:tc>
          <w:tcPr>
            <w:tcW w:w="1021" w:type="dxa"/>
          </w:tcPr>
          <w:p w:rsidR="00D94D1F" w:rsidRPr="005D35D5" w:rsidRDefault="00D94D1F" w:rsidP="00D847CE">
            <w:pPr>
              <w:pStyle w:val="TableParagraph"/>
              <w:spacing w:line="200" w:lineRule="exact"/>
              <w:ind w:left="87" w:right="77"/>
              <w:jc w:val="center"/>
              <w:rPr>
                <w:b/>
                <w:sz w:val="18"/>
                <w:szCs w:val="18"/>
              </w:rPr>
            </w:pPr>
            <w:r w:rsidRPr="005D35D5">
              <w:rPr>
                <w:b/>
                <w:sz w:val="18"/>
                <w:szCs w:val="18"/>
              </w:rPr>
              <w:t>ЗК 4</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rFonts w:ascii="Calibri"/>
                <w:lang w:val="en-US"/>
              </w:rPr>
            </w:pPr>
            <w:r w:rsidRPr="005D35D5">
              <w:rPr>
                <w:rFonts w:ascii="Calibri"/>
                <w:lang w:val="en-US"/>
              </w:rPr>
              <w:t>+</w:t>
            </w:r>
          </w:p>
        </w:tc>
        <w:tc>
          <w:tcPr>
            <w:tcW w:w="283" w:type="dxa"/>
            <w:vAlign w:val="center"/>
          </w:tcPr>
          <w:p w:rsidR="00D94D1F" w:rsidRPr="005D35D5" w:rsidRDefault="00D94D1F" w:rsidP="00D847CE">
            <w:pPr>
              <w:pStyle w:val="TableParagraph"/>
              <w:spacing w:line="198" w:lineRule="exact"/>
              <w:ind w:left="107"/>
              <w:rPr>
                <w:rFonts w:ascii="Calibri"/>
                <w:lang w:val="en-US"/>
              </w:rPr>
            </w:pPr>
            <w:r w:rsidRPr="005D35D5">
              <w:rPr>
                <w:rFonts w:ascii="Calibri"/>
                <w:lang w:val="en-US"/>
              </w:rPr>
              <w:t>+</w:t>
            </w:r>
          </w:p>
        </w:tc>
        <w:tc>
          <w:tcPr>
            <w:tcW w:w="283" w:type="dxa"/>
            <w:vAlign w:val="center"/>
          </w:tcPr>
          <w:p w:rsidR="00D94D1F" w:rsidRPr="005D35D5" w:rsidRDefault="00D94D1F" w:rsidP="00946A9B">
            <w:pPr>
              <w:pStyle w:val="TableParagraph"/>
              <w:ind w:left="107"/>
              <w:contextualSpacing/>
              <w:rPr>
                <w:sz w:val="18"/>
                <w:szCs w:val="18"/>
              </w:rPr>
            </w:pPr>
          </w:p>
        </w:tc>
        <w:tc>
          <w:tcPr>
            <w:tcW w:w="283" w:type="dxa"/>
            <w:vAlign w:val="center"/>
          </w:tcPr>
          <w:p w:rsidR="00D94D1F" w:rsidRPr="005D35D5" w:rsidRDefault="00D94D1F" w:rsidP="00946A9B">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spacing w:line="198" w:lineRule="exact"/>
              <w:ind w:left="107"/>
              <w:rPr>
                <w:b/>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ind w:left="107"/>
              <w:contextualSpacing/>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auto"/>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8"/>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exact"/>
              <w:ind w:left="107"/>
              <w:rPr>
                <w:sz w:val="18"/>
                <w:szCs w:val="18"/>
              </w:rPr>
            </w:pPr>
          </w:p>
        </w:tc>
        <w:tc>
          <w:tcPr>
            <w:tcW w:w="283" w:type="dxa"/>
          </w:tcPr>
          <w:p w:rsidR="00D94D1F" w:rsidRPr="005D35D5" w:rsidRDefault="00D94D1F" w:rsidP="00D847CE">
            <w:pPr>
              <w:spacing w:line="198" w:lineRule="exact"/>
              <w:ind w:left="107"/>
              <w:rPr>
                <w:sz w:val="18"/>
                <w:szCs w:val="18"/>
              </w:rPr>
            </w:pPr>
          </w:p>
        </w:tc>
      </w:tr>
      <w:tr w:rsidR="00D94D1F" w:rsidRPr="005D35D5" w:rsidTr="00D94D1F">
        <w:trPr>
          <w:trHeight w:val="218"/>
          <w:jc w:val="center"/>
        </w:trPr>
        <w:tc>
          <w:tcPr>
            <w:tcW w:w="1021" w:type="dxa"/>
          </w:tcPr>
          <w:p w:rsidR="00D94D1F" w:rsidRPr="005D35D5" w:rsidRDefault="00D94D1F" w:rsidP="00D847CE">
            <w:pPr>
              <w:pStyle w:val="TableParagraph"/>
              <w:spacing w:line="198" w:lineRule="exact"/>
              <w:ind w:left="87" w:right="77"/>
              <w:jc w:val="center"/>
              <w:rPr>
                <w:b/>
                <w:sz w:val="18"/>
                <w:szCs w:val="18"/>
              </w:rPr>
            </w:pPr>
            <w:r w:rsidRPr="005D35D5">
              <w:rPr>
                <w:b/>
                <w:sz w:val="18"/>
                <w:szCs w:val="18"/>
              </w:rPr>
              <w:t>ЗК 5</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rFonts w:ascii="Calibri"/>
              </w:rPr>
            </w:pPr>
          </w:p>
        </w:tc>
        <w:tc>
          <w:tcPr>
            <w:tcW w:w="283" w:type="dxa"/>
            <w:vAlign w:val="center"/>
          </w:tcPr>
          <w:p w:rsidR="00D94D1F" w:rsidRPr="005D35D5" w:rsidRDefault="00D94D1F" w:rsidP="00D847CE">
            <w:pPr>
              <w:pStyle w:val="TableParagraph"/>
              <w:spacing w:line="198" w:lineRule="exact"/>
              <w:ind w:left="107"/>
              <w:rPr>
                <w:rFonts w:ascii="Calibri"/>
              </w:rPr>
            </w:pPr>
          </w:p>
        </w:tc>
        <w:tc>
          <w:tcPr>
            <w:tcW w:w="283" w:type="dxa"/>
            <w:vAlign w:val="center"/>
          </w:tcPr>
          <w:p w:rsidR="00D94D1F" w:rsidRPr="005D35D5" w:rsidRDefault="00D94D1F" w:rsidP="00946A9B">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946A9B">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exact"/>
              <w:ind w:left="107"/>
              <w:rPr>
                <w:b/>
                <w:sz w:val="18"/>
                <w:szCs w:val="18"/>
              </w:rPr>
            </w:pPr>
            <w:r w:rsidRPr="005D35D5">
              <w:rPr>
                <w:b/>
                <w:sz w:val="18"/>
                <w:szCs w:val="18"/>
              </w:rPr>
              <w:t>+</w:t>
            </w: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ind w:left="107"/>
              <w:contextualSpacing/>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b/>
                <w:sz w:val="18"/>
                <w:szCs w:val="18"/>
              </w:rPr>
            </w:pPr>
            <w:r w:rsidRPr="005D35D5">
              <w:rPr>
                <w:b/>
                <w:sz w:val="18"/>
                <w:szCs w:val="18"/>
              </w:rPr>
              <w:t>+</w:t>
            </w:r>
          </w:p>
        </w:tc>
        <w:tc>
          <w:tcPr>
            <w:tcW w:w="283" w:type="dxa"/>
            <w:vAlign w:val="center"/>
          </w:tcPr>
          <w:p w:rsidR="00D94D1F" w:rsidRPr="005D35D5" w:rsidRDefault="00D94D1F" w:rsidP="00D847CE">
            <w:pPr>
              <w:spacing w:line="198" w:lineRule="auto"/>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8"/>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b/>
                <w:bCs/>
                <w:sz w:val="18"/>
                <w:szCs w:val="18"/>
                <w:lang w:val="en-US"/>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tcPr>
          <w:p w:rsidR="00D94D1F" w:rsidRPr="005D35D5" w:rsidRDefault="00D94D1F" w:rsidP="00D847CE">
            <w:pPr>
              <w:pStyle w:val="TableParagraph"/>
              <w:spacing w:line="198" w:lineRule="exact"/>
              <w:ind w:left="107"/>
              <w:rPr>
                <w:sz w:val="18"/>
                <w:szCs w:val="18"/>
              </w:rPr>
            </w:pPr>
          </w:p>
        </w:tc>
      </w:tr>
      <w:tr w:rsidR="00D94D1F" w:rsidRPr="005D35D5" w:rsidTr="00D94D1F">
        <w:trPr>
          <w:trHeight w:val="220"/>
          <w:jc w:val="center"/>
        </w:trPr>
        <w:tc>
          <w:tcPr>
            <w:tcW w:w="1021" w:type="dxa"/>
          </w:tcPr>
          <w:p w:rsidR="00D94D1F" w:rsidRPr="005D35D5" w:rsidRDefault="00D94D1F" w:rsidP="00D847CE">
            <w:pPr>
              <w:pStyle w:val="TableParagraph"/>
              <w:spacing w:line="200" w:lineRule="exact"/>
              <w:ind w:left="87" w:right="77"/>
              <w:jc w:val="center"/>
              <w:rPr>
                <w:b/>
                <w:sz w:val="18"/>
                <w:szCs w:val="18"/>
              </w:rPr>
            </w:pPr>
            <w:r w:rsidRPr="005D35D5">
              <w:rPr>
                <w:b/>
                <w:sz w:val="18"/>
                <w:szCs w:val="18"/>
              </w:rPr>
              <w:t>ЗК 6</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rFonts w:ascii="Calibri"/>
                <w:lang w:val="en-US"/>
              </w:rPr>
            </w:pPr>
            <w:r w:rsidRPr="005D35D5">
              <w:rPr>
                <w:rFonts w:ascii="Calibri"/>
                <w:lang w:val="en-US"/>
              </w:rPr>
              <w:t>+</w:t>
            </w:r>
          </w:p>
        </w:tc>
        <w:tc>
          <w:tcPr>
            <w:tcW w:w="283" w:type="dxa"/>
            <w:vAlign w:val="center"/>
          </w:tcPr>
          <w:p w:rsidR="00D94D1F" w:rsidRPr="005D35D5" w:rsidRDefault="00D94D1F" w:rsidP="00D847CE">
            <w:pPr>
              <w:pStyle w:val="TableParagraph"/>
              <w:spacing w:line="198" w:lineRule="exact"/>
              <w:ind w:left="107"/>
              <w:rPr>
                <w:rFonts w:ascii="Calibri"/>
                <w:lang w:val="en-US"/>
              </w:rPr>
            </w:pPr>
            <w:r w:rsidRPr="005D35D5">
              <w:rPr>
                <w:rFonts w:ascii="Calibri"/>
                <w:lang w:val="en-US"/>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exact"/>
              <w:ind w:left="107"/>
              <w:rPr>
                <w:b/>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ind w:left="107"/>
              <w:contextualSpacing/>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b/>
                <w:sz w:val="18"/>
                <w:szCs w:val="18"/>
              </w:rPr>
            </w:pPr>
            <w:r w:rsidRPr="005D35D5">
              <w:rPr>
                <w:b/>
                <w:sz w:val="18"/>
                <w:szCs w:val="18"/>
              </w:rPr>
              <w:t>+</w:t>
            </w:r>
          </w:p>
        </w:tc>
        <w:tc>
          <w:tcPr>
            <w:tcW w:w="283" w:type="dxa"/>
            <w:vAlign w:val="center"/>
          </w:tcPr>
          <w:p w:rsidR="00D94D1F" w:rsidRPr="005D35D5" w:rsidRDefault="00D94D1F" w:rsidP="00D847CE">
            <w:pPr>
              <w:spacing w:line="198" w:lineRule="auto"/>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8"/>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en-US"/>
              </w:rPr>
            </w:pPr>
          </w:p>
        </w:tc>
        <w:tc>
          <w:tcPr>
            <w:tcW w:w="283" w:type="dxa"/>
            <w:vAlign w:val="center"/>
          </w:tcPr>
          <w:p w:rsidR="00D94D1F" w:rsidRPr="005D35D5" w:rsidRDefault="00D94D1F" w:rsidP="00D847CE">
            <w:pPr>
              <w:pStyle w:val="TableParagraph"/>
              <w:ind w:left="107"/>
              <w:contextualSpacing/>
              <w:rPr>
                <w:sz w:val="18"/>
                <w:szCs w:val="18"/>
                <w:lang w:val="en-US"/>
              </w:rPr>
            </w:pPr>
          </w:p>
        </w:tc>
        <w:tc>
          <w:tcPr>
            <w:tcW w:w="283" w:type="dxa"/>
            <w:vAlign w:val="center"/>
          </w:tcPr>
          <w:p w:rsidR="00D94D1F" w:rsidRPr="005D35D5" w:rsidRDefault="00D94D1F" w:rsidP="00D847CE">
            <w:pPr>
              <w:pStyle w:val="TableParagraph"/>
              <w:spacing w:line="198" w:lineRule="exact"/>
              <w:ind w:left="107"/>
              <w:rPr>
                <w:sz w:val="18"/>
                <w:szCs w:val="18"/>
                <w:lang w:val="ru-RU"/>
              </w:rPr>
            </w:pPr>
          </w:p>
        </w:tc>
        <w:tc>
          <w:tcPr>
            <w:tcW w:w="283" w:type="dxa"/>
            <w:vAlign w:val="center"/>
          </w:tcPr>
          <w:p w:rsidR="00D94D1F" w:rsidRPr="005D35D5" w:rsidRDefault="00D94D1F" w:rsidP="00D847CE">
            <w:pPr>
              <w:pStyle w:val="TableParagraph"/>
              <w:spacing w:line="198" w:lineRule="exact"/>
              <w:ind w:left="107"/>
              <w:rPr>
                <w:sz w:val="18"/>
                <w:szCs w:val="18"/>
                <w:lang w:val="en-US"/>
              </w:rPr>
            </w:pPr>
            <w:r w:rsidRPr="005D35D5">
              <w:rPr>
                <w:sz w:val="18"/>
                <w:szCs w:val="18"/>
                <w:lang w:val="en-US"/>
              </w:rPr>
              <w:t>+</w:t>
            </w:r>
          </w:p>
        </w:tc>
        <w:tc>
          <w:tcPr>
            <w:tcW w:w="283" w:type="dxa"/>
          </w:tcPr>
          <w:p w:rsidR="00D94D1F" w:rsidRPr="005D35D5" w:rsidRDefault="00D94D1F" w:rsidP="00D847CE">
            <w:pPr>
              <w:pStyle w:val="TableParagraph"/>
              <w:spacing w:line="198" w:lineRule="exact"/>
              <w:ind w:left="107"/>
              <w:rPr>
                <w:sz w:val="18"/>
                <w:szCs w:val="18"/>
                <w:lang w:val="en-US"/>
              </w:rPr>
            </w:pPr>
            <w:r w:rsidRPr="005D35D5">
              <w:rPr>
                <w:sz w:val="18"/>
                <w:szCs w:val="18"/>
                <w:lang w:val="en-US"/>
              </w:rPr>
              <w:t>+</w:t>
            </w:r>
          </w:p>
        </w:tc>
        <w:tc>
          <w:tcPr>
            <w:tcW w:w="283" w:type="dxa"/>
            <w:vAlign w:val="center"/>
          </w:tcPr>
          <w:p w:rsidR="00D94D1F" w:rsidRPr="005D35D5" w:rsidRDefault="00D94D1F" w:rsidP="00D847CE">
            <w:pPr>
              <w:pStyle w:val="TableParagraph"/>
              <w:spacing w:line="198" w:lineRule="exact"/>
              <w:ind w:left="107"/>
              <w:rPr>
                <w:b/>
                <w:bCs/>
                <w:sz w:val="18"/>
                <w:szCs w:val="18"/>
                <w:lang w:val="en-US"/>
              </w:rPr>
            </w:pPr>
            <w:r w:rsidRPr="005D35D5">
              <w:rPr>
                <w:b/>
                <w:bCs/>
                <w:sz w:val="18"/>
                <w:szCs w:val="18"/>
                <w:lang w:val="en-US"/>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lang w:val="en-US"/>
              </w:rPr>
            </w:pPr>
          </w:p>
        </w:tc>
        <w:tc>
          <w:tcPr>
            <w:tcW w:w="283" w:type="dxa"/>
          </w:tcPr>
          <w:p w:rsidR="00D94D1F" w:rsidRPr="005D35D5" w:rsidRDefault="00D94D1F" w:rsidP="00D847CE">
            <w:pPr>
              <w:pStyle w:val="TableParagraph"/>
              <w:spacing w:line="198" w:lineRule="exact"/>
              <w:ind w:left="107"/>
              <w:rPr>
                <w:sz w:val="18"/>
                <w:szCs w:val="18"/>
              </w:rPr>
            </w:pPr>
          </w:p>
        </w:tc>
      </w:tr>
      <w:tr w:rsidR="00D94D1F" w:rsidRPr="005D35D5" w:rsidTr="00D94D1F">
        <w:trPr>
          <w:trHeight w:val="220"/>
          <w:jc w:val="center"/>
        </w:trPr>
        <w:tc>
          <w:tcPr>
            <w:tcW w:w="1021" w:type="dxa"/>
          </w:tcPr>
          <w:p w:rsidR="00D94D1F" w:rsidRPr="005D35D5" w:rsidRDefault="00D94D1F" w:rsidP="00D847CE">
            <w:pPr>
              <w:pStyle w:val="TableParagraph"/>
              <w:spacing w:line="200" w:lineRule="exact"/>
              <w:ind w:left="87" w:right="77"/>
              <w:jc w:val="center"/>
              <w:rPr>
                <w:b/>
                <w:sz w:val="18"/>
                <w:szCs w:val="18"/>
              </w:rPr>
            </w:pPr>
            <w:r w:rsidRPr="005D35D5">
              <w:rPr>
                <w:b/>
                <w:sz w:val="18"/>
                <w:szCs w:val="18"/>
              </w:rPr>
              <w:t>ЗК 7</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rFonts w:ascii="Calibri"/>
              </w:rPr>
            </w:pPr>
          </w:p>
        </w:tc>
        <w:tc>
          <w:tcPr>
            <w:tcW w:w="283" w:type="dxa"/>
            <w:vAlign w:val="center"/>
          </w:tcPr>
          <w:p w:rsidR="00D94D1F" w:rsidRPr="005D35D5" w:rsidRDefault="00D94D1F" w:rsidP="00D847CE">
            <w:pPr>
              <w:pStyle w:val="TableParagraph"/>
              <w:spacing w:line="198" w:lineRule="exact"/>
              <w:ind w:left="107"/>
              <w:rPr>
                <w:rFonts w:ascii="Calibri"/>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exact"/>
              <w:ind w:left="107"/>
              <w:rPr>
                <w:b/>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ind w:left="107"/>
              <w:contextualSpacing/>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auto"/>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8"/>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r>
      <w:tr w:rsidR="00D94D1F" w:rsidRPr="005D35D5" w:rsidTr="00D94D1F">
        <w:trPr>
          <w:trHeight w:val="220"/>
          <w:jc w:val="center"/>
        </w:trPr>
        <w:tc>
          <w:tcPr>
            <w:tcW w:w="1021" w:type="dxa"/>
          </w:tcPr>
          <w:p w:rsidR="00D94D1F" w:rsidRPr="005D35D5" w:rsidRDefault="00D94D1F" w:rsidP="00D847CE">
            <w:pPr>
              <w:pStyle w:val="TableParagraph"/>
              <w:spacing w:line="200" w:lineRule="exact"/>
              <w:ind w:left="87" w:right="77"/>
              <w:jc w:val="center"/>
              <w:rPr>
                <w:b/>
                <w:sz w:val="18"/>
                <w:szCs w:val="18"/>
              </w:rPr>
            </w:pPr>
            <w:r w:rsidRPr="005D35D5">
              <w:rPr>
                <w:b/>
                <w:sz w:val="18"/>
                <w:szCs w:val="18"/>
              </w:rPr>
              <w:t>ЗК 8</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ind w:left="107"/>
              <w:contextualSpacing/>
              <w:rPr>
                <w:sz w:val="18"/>
                <w:szCs w:val="18"/>
                <w:lang w:val="en-US"/>
              </w:rPr>
            </w:pPr>
            <w:r w:rsidRPr="005D35D5">
              <w:rPr>
                <w:sz w:val="18"/>
                <w:szCs w:val="18"/>
                <w:lang w:val="en-US"/>
              </w:rPr>
              <w:t>+</w:t>
            </w:r>
          </w:p>
        </w:tc>
        <w:tc>
          <w:tcPr>
            <w:tcW w:w="283" w:type="dxa"/>
            <w:vAlign w:val="center"/>
          </w:tcPr>
          <w:p w:rsidR="00D94D1F" w:rsidRPr="005D35D5" w:rsidRDefault="00D94D1F" w:rsidP="00D847CE">
            <w:pPr>
              <w:pStyle w:val="TableParagraph"/>
              <w:spacing w:line="198" w:lineRule="exact"/>
              <w:ind w:left="107"/>
              <w:rPr>
                <w:rFonts w:ascii="Calibri"/>
              </w:rPr>
            </w:pPr>
          </w:p>
        </w:tc>
        <w:tc>
          <w:tcPr>
            <w:tcW w:w="283" w:type="dxa"/>
            <w:vAlign w:val="center"/>
          </w:tcPr>
          <w:p w:rsidR="00D94D1F" w:rsidRPr="005D35D5" w:rsidRDefault="00D94D1F" w:rsidP="00D847CE">
            <w:pPr>
              <w:pStyle w:val="TableParagraph"/>
              <w:spacing w:line="198" w:lineRule="exact"/>
              <w:ind w:left="107"/>
              <w:rPr>
                <w:rFonts w:ascii="Calibri"/>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exact"/>
              <w:ind w:left="107"/>
              <w:rPr>
                <w:b/>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ind w:left="107"/>
              <w:contextualSpacing/>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auto"/>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lang w:val="en-US"/>
              </w:rPr>
            </w:pPr>
            <w:r w:rsidRPr="005D35D5">
              <w:rPr>
                <w:sz w:val="18"/>
                <w:szCs w:val="18"/>
                <w:lang w:val="en-US"/>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8"/>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r>
      <w:tr w:rsidR="00D94D1F" w:rsidRPr="005D35D5" w:rsidTr="00D94D1F">
        <w:trPr>
          <w:trHeight w:val="217"/>
          <w:jc w:val="center"/>
        </w:trPr>
        <w:tc>
          <w:tcPr>
            <w:tcW w:w="1021" w:type="dxa"/>
          </w:tcPr>
          <w:p w:rsidR="00D94D1F" w:rsidRPr="005D35D5" w:rsidRDefault="00D94D1F" w:rsidP="00D847CE">
            <w:pPr>
              <w:pStyle w:val="TableParagraph"/>
              <w:spacing w:line="198" w:lineRule="exact"/>
              <w:ind w:left="87" w:right="77"/>
              <w:jc w:val="center"/>
              <w:rPr>
                <w:b/>
                <w:sz w:val="18"/>
                <w:szCs w:val="18"/>
              </w:rPr>
            </w:pPr>
            <w:r w:rsidRPr="005D35D5">
              <w:rPr>
                <w:b/>
                <w:sz w:val="18"/>
                <w:szCs w:val="18"/>
              </w:rPr>
              <w:t>ЗК 9</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ind w:left="107"/>
              <w:contextualSpacing/>
              <w:rPr>
                <w:sz w:val="18"/>
                <w:szCs w:val="18"/>
              </w:rPr>
            </w:pPr>
          </w:p>
        </w:tc>
        <w:tc>
          <w:tcPr>
            <w:tcW w:w="283" w:type="dxa"/>
            <w:vAlign w:val="center"/>
          </w:tcPr>
          <w:p w:rsidR="00D94D1F" w:rsidRPr="005D35D5" w:rsidRDefault="00D94D1F" w:rsidP="00D847CE">
            <w:pPr>
              <w:pStyle w:val="TableParagraph"/>
              <w:ind w:left="107"/>
              <w:rPr>
                <w:rFonts w:ascii="Calibri"/>
                <w:lang w:val="en-US"/>
              </w:rPr>
            </w:pPr>
          </w:p>
        </w:tc>
        <w:tc>
          <w:tcPr>
            <w:tcW w:w="283" w:type="dxa"/>
            <w:vAlign w:val="center"/>
          </w:tcPr>
          <w:p w:rsidR="00D94D1F" w:rsidRPr="005D35D5" w:rsidRDefault="00D94D1F" w:rsidP="00D847CE">
            <w:pPr>
              <w:pStyle w:val="TableParagraph"/>
              <w:spacing w:line="198" w:lineRule="exact"/>
              <w:ind w:left="107"/>
              <w:rPr>
                <w:rFonts w:ascii="Calibri"/>
                <w:lang w:val="en-US"/>
              </w:rPr>
            </w:pPr>
          </w:p>
        </w:tc>
        <w:tc>
          <w:tcPr>
            <w:tcW w:w="283" w:type="dxa"/>
            <w:vAlign w:val="center"/>
          </w:tcPr>
          <w:p w:rsidR="00D94D1F" w:rsidRPr="005D35D5" w:rsidRDefault="00D94D1F" w:rsidP="00D847CE">
            <w:pPr>
              <w:pStyle w:val="TableParagraph"/>
              <w:ind w:left="107"/>
              <w:contextualSpacing/>
              <w:rPr>
                <w:sz w:val="18"/>
                <w:szCs w:val="18"/>
                <w:lang w:val="en-US"/>
              </w:rPr>
            </w:pPr>
          </w:p>
        </w:tc>
        <w:tc>
          <w:tcPr>
            <w:tcW w:w="283" w:type="dxa"/>
            <w:vAlign w:val="center"/>
          </w:tcPr>
          <w:p w:rsidR="00D94D1F" w:rsidRPr="005D35D5" w:rsidRDefault="00D94D1F" w:rsidP="00D847CE">
            <w:pPr>
              <w:pStyle w:val="TableParagraph"/>
              <w:ind w:left="107"/>
              <w:contextualSpacing/>
              <w:rPr>
                <w:sz w:val="18"/>
                <w:szCs w:val="18"/>
                <w:lang w:val="en-US"/>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ind w:left="107"/>
              <w:rPr>
                <w:b/>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ind w:left="107"/>
              <w:rPr>
                <w:sz w:val="18"/>
                <w:szCs w:val="18"/>
              </w:rPr>
            </w:pPr>
            <w:r w:rsidRPr="005D35D5">
              <w:rPr>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Style w:val="TableParagraph"/>
              <w:spacing w:line="200"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200" w:lineRule="exact"/>
              <w:ind w:left="107"/>
              <w:rPr>
                <w:sz w:val="18"/>
                <w:szCs w:val="18"/>
              </w:rPr>
            </w:pPr>
          </w:p>
        </w:tc>
        <w:tc>
          <w:tcPr>
            <w:tcW w:w="283" w:type="dxa"/>
            <w:vAlign w:val="center"/>
          </w:tcPr>
          <w:p w:rsidR="00D94D1F" w:rsidRPr="005D35D5" w:rsidRDefault="00D94D1F" w:rsidP="00D847CE">
            <w:pPr>
              <w:pStyle w:val="TableParagraph"/>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spacing w:line="200" w:lineRule="exact"/>
              <w:ind w:left="108"/>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spacing w:line="224" w:lineRule="exact"/>
              <w:ind w:left="107"/>
              <w:rPr>
                <w:sz w:val="18"/>
                <w:szCs w:val="18"/>
                <w:lang w:val="en-US"/>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rPr>
                <w:sz w:val="18"/>
                <w:szCs w:val="18"/>
                <w:lang w:val="ru-RU"/>
              </w:rPr>
            </w:pPr>
          </w:p>
        </w:tc>
        <w:tc>
          <w:tcPr>
            <w:tcW w:w="283" w:type="dxa"/>
            <w:vAlign w:val="center"/>
          </w:tcPr>
          <w:p w:rsidR="00D94D1F" w:rsidRPr="005D35D5" w:rsidRDefault="00D94D1F" w:rsidP="00D847CE">
            <w:pPr>
              <w:pStyle w:val="TableParagraph"/>
              <w:ind w:left="107"/>
              <w:rPr>
                <w:sz w:val="18"/>
                <w:szCs w:val="18"/>
              </w:rPr>
            </w:pPr>
          </w:p>
        </w:tc>
        <w:tc>
          <w:tcPr>
            <w:tcW w:w="283" w:type="dxa"/>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rPr>
                <w:sz w:val="18"/>
                <w:szCs w:val="18"/>
                <w:lang w:val="en-US"/>
              </w:rPr>
            </w:pPr>
          </w:p>
        </w:tc>
        <w:tc>
          <w:tcPr>
            <w:tcW w:w="283" w:type="dxa"/>
          </w:tcPr>
          <w:p w:rsidR="00D94D1F" w:rsidRPr="005D35D5" w:rsidRDefault="00D94D1F" w:rsidP="00D847CE">
            <w:pPr>
              <w:pStyle w:val="TableParagraph"/>
              <w:ind w:left="107"/>
              <w:rPr>
                <w:sz w:val="18"/>
                <w:szCs w:val="18"/>
              </w:rPr>
            </w:pPr>
            <w:r w:rsidRPr="005D35D5">
              <w:rPr>
                <w:sz w:val="18"/>
                <w:szCs w:val="18"/>
              </w:rPr>
              <w:t>+</w:t>
            </w:r>
          </w:p>
        </w:tc>
      </w:tr>
      <w:tr w:rsidR="00D94D1F" w:rsidRPr="005D35D5" w:rsidTr="00D94D1F">
        <w:trPr>
          <w:trHeight w:val="217"/>
          <w:jc w:val="center"/>
        </w:trPr>
        <w:tc>
          <w:tcPr>
            <w:tcW w:w="1021" w:type="dxa"/>
          </w:tcPr>
          <w:p w:rsidR="00D94D1F" w:rsidRPr="005D35D5" w:rsidRDefault="00D94D1F" w:rsidP="00D847CE">
            <w:pPr>
              <w:pStyle w:val="TableParagraph"/>
              <w:spacing w:line="198" w:lineRule="exact"/>
              <w:ind w:left="87" w:right="77"/>
              <w:jc w:val="center"/>
              <w:rPr>
                <w:b/>
                <w:sz w:val="18"/>
                <w:szCs w:val="18"/>
              </w:rPr>
            </w:pPr>
            <w:r w:rsidRPr="005D35D5">
              <w:rPr>
                <w:b/>
                <w:sz w:val="18"/>
                <w:szCs w:val="18"/>
              </w:rPr>
              <w:t>ЗК 10</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rPr>
                <w:rFonts w:ascii="Calibri"/>
                <w:lang w:val="en-US"/>
              </w:rPr>
            </w:pPr>
          </w:p>
        </w:tc>
        <w:tc>
          <w:tcPr>
            <w:tcW w:w="283" w:type="dxa"/>
            <w:vAlign w:val="center"/>
          </w:tcPr>
          <w:p w:rsidR="00D94D1F" w:rsidRPr="005D35D5" w:rsidRDefault="00D94D1F" w:rsidP="00D847CE">
            <w:pPr>
              <w:pStyle w:val="TableParagraph"/>
              <w:spacing w:line="198" w:lineRule="exact"/>
              <w:ind w:left="107"/>
              <w:rPr>
                <w:rFonts w:ascii="Calibri"/>
                <w:lang w:val="en-US"/>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ind w:left="107"/>
              <w:rPr>
                <w:b/>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rPr>
                <w:sz w:val="18"/>
                <w:szCs w:val="18"/>
                <w:lang w:val="ru-RU"/>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spacing w:line="200" w:lineRule="exact"/>
              <w:ind w:left="107"/>
              <w:rPr>
                <w:sz w:val="18"/>
                <w:szCs w:val="18"/>
              </w:rPr>
            </w:pPr>
          </w:p>
        </w:tc>
        <w:tc>
          <w:tcPr>
            <w:tcW w:w="283" w:type="dxa"/>
            <w:vAlign w:val="center"/>
          </w:tcPr>
          <w:p w:rsidR="00D94D1F" w:rsidRPr="005D35D5" w:rsidRDefault="00D94D1F" w:rsidP="00D847CE">
            <w:pPr>
              <w:pStyle w:val="TableParagraph"/>
              <w:spacing w:line="200" w:lineRule="exact"/>
              <w:ind w:left="107"/>
              <w:rPr>
                <w:sz w:val="18"/>
                <w:szCs w:val="18"/>
              </w:rPr>
            </w:pPr>
          </w:p>
        </w:tc>
        <w:tc>
          <w:tcPr>
            <w:tcW w:w="283" w:type="dxa"/>
            <w:vAlign w:val="center"/>
          </w:tcPr>
          <w:p w:rsidR="00D94D1F" w:rsidRPr="005D35D5" w:rsidRDefault="00D94D1F" w:rsidP="00D847CE">
            <w:pPr>
              <w:pStyle w:val="TableParagraph"/>
              <w:ind w:left="107"/>
              <w:rPr>
                <w:sz w:val="18"/>
                <w:szCs w:val="18"/>
                <w:lang w:val="ru-RU"/>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spacing w:line="200" w:lineRule="exact"/>
              <w:ind w:left="108"/>
              <w:rPr>
                <w:sz w:val="18"/>
                <w:szCs w:val="18"/>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lang w:val="en-US"/>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spacing w:line="224"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ind w:left="107"/>
              <w:rPr>
                <w:sz w:val="18"/>
                <w:szCs w:val="18"/>
              </w:rPr>
            </w:pPr>
          </w:p>
        </w:tc>
        <w:tc>
          <w:tcPr>
            <w:tcW w:w="283" w:type="dxa"/>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rPr>
                <w:sz w:val="18"/>
                <w:szCs w:val="18"/>
              </w:rPr>
            </w:pPr>
          </w:p>
        </w:tc>
        <w:tc>
          <w:tcPr>
            <w:tcW w:w="283" w:type="dxa"/>
          </w:tcPr>
          <w:p w:rsidR="00D94D1F" w:rsidRPr="005D35D5" w:rsidRDefault="00D94D1F" w:rsidP="00D847CE">
            <w:pPr>
              <w:pStyle w:val="TableParagraph"/>
              <w:ind w:left="107"/>
              <w:rPr>
                <w:sz w:val="18"/>
                <w:szCs w:val="18"/>
              </w:rPr>
            </w:pPr>
          </w:p>
        </w:tc>
      </w:tr>
      <w:tr w:rsidR="00D94D1F" w:rsidRPr="005D35D5" w:rsidTr="00D94D1F">
        <w:trPr>
          <w:trHeight w:val="218"/>
          <w:jc w:val="center"/>
        </w:trPr>
        <w:tc>
          <w:tcPr>
            <w:tcW w:w="1021" w:type="dxa"/>
          </w:tcPr>
          <w:p w:rsidR="00D94D1F" w:rsidRPr="005D35D5" w:rsidRDefault="00D94D1F" w:rsidP="00D847CE">
            <w:pPr>
              <w:pStyle w:val="TableParagraph"/>
              <w:spacing w:line="198" w:lineRule="exact"/>
              <w:ind w:left="87" w:right="79"/>
              <w:jc w:val="center"/>
              <w:rPr>
                <w:i/>
                <w:sz w:val="18"/>
                <w:szCs w:val="18"/>
              </w:rPr>
            </w:pPr>
            <w:r w:rsidRPr="005D35D5">
              <w:rPr>
                <w:i/>
                <w:sz w:val="18"/>
                <w:szCs w:val="18"/>
              </w:rPr>
              <w:t xml:space="preserve">Фахові </w:t>
            </w:r>
            <w:r w:rsidRPr="005D35D5">
              <w:rPr>
                <w:i/>
                <w:sz w:val="18"/>
                <w:szCs w:val="18"/>
                <w:lang w:val="ru-RU"/>
              </w:rPr>
              <w:br/>
            </w:r>
            <w:r w:rsidRPr="005D35D5">
              <w:rPr>
                <w:i/>
                <w:sz w:val="18"/>
                <w:szCs w:val="18"/>
              </w:rPr>
              <w:t>компетентності</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rFonts w:ascii="Calibri"/>
                <w:sz w:val="18"/>
              </w:rPr>
            </w:pPr>
          </w:p>
        </w:tc>
        <w:tc>
          <w:tcPr>
            <w:tcW w:w="283" w:type="dxa"/>
            <w:vAlign w:val="center"/>
          </w:tcPr>
          <w:p w:rsidR="00D94D1F" w:rsidRPr="005D35D5" w:rsidRDefault="00D94D1F" w:rsidP="00D847CE">
            <w:pPr>
              <w:pStyle w:val="TableParagraph"/>
              <w:spacing w:line="198" w:lineRule="exact"/>
              <w:ind w:left="107"/>
              <w:rPr>
                <w:rFonts w:ascii="Calibri"/>
                <w:sz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exact"/>
              <w:ind w:left="107"/>
              <w:rPr>
                <w:b/>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auto"/>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8"/>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r>
      <w:tr w:rsidR="00D94D1F" w:rsidRPr="005D35D5" w:rsidTr="00D94D1F">
        <w:trPr>
          <w:trHeight w:val="353"/>
          <w:jc w:val="center"/>
        </w:trPr>
        <w:tc>
          <w:tcPr>
            <w:tcW w:w="1021" w:type="dxa"/>
            <w:vAlign w:val="center"/>
          </w:tcPr>
          <w:p w:rsidR="00D94D1F" w:rsidRPr="005D35D5" w:rsidRDefault="00D94D1F" w:rsidP="00D847CE">
            <w:pPr>
              <w:widowControl/>
              <w:autoSpaceDE/>
              <w:autoSpaceDN/>
              <w:jc w:val="center"/>
              <w:rPr>
                <w:b/>
                <w:bCs/>
                <w:color w:val="000000"/>
                <w:sz w:val="18"/>
                <w:szCs w:val="18"/>
                <w:lang w:val="ru-RU" w:eastAsia="ru-RU" w:bidi="ar-SA"/>
              </w:rPr>
            </w:pPr>
            <w:r w:rsidRPr="005D35D5">
              <w:rPr>
                <w:b/>
                <w:bCs/>
                <w:color w:val="000000"/>
                <w:sz w:val="18"/>
                <w:szCs w:val="18"/>
                <w:lang w:val="ru-RU" w:eastAsia="ru-RU" w:bidi="ar-SA"/>
              </w:rPr>
              <w:t>ФК01</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lang w:val="en-US"/>
              </w:rPr>
            </w:pPr>
            <w:r w:rsidRPr="005D35D5">
              <w:rPr>
                <w:sz w:val="18"/>
                <w:szCs w:val="18"/>
                <w:lang w:val="en-US"/>
              </w:rPr>
              <w:t>+</w:t>
            </w:r>
          </w:p>
        </w:tc>
        <w:tc>
          <w:tcPr>
            <w:tcW w:w="283" w:type="dxa"/>
            <w:vAlign w:val="center"/>
          </w:tcPr>
          <w:p w:rsidR="00D94D1F" w:rsidRPr="005D35D5" w:rsidRDefault="00D94D1F" w:rsidP="00D847CE">
            <w:pPr>
              <w:ind w:left="107"/>
              <w:contextualSpacing/>
              <w:rPr>
                <w:sz w:val="18"/>
                <w:szCs w:val="18"/>
                <w:lang w:val="en-US"/>
              </w:rPr>
            </w:pPr>
            <w:r w:rsidRPr="005D35D5">
              <w:rPr>
                <w:sz w:val="18"/>
                <w:szCs w:val="18"/>
                <w:lang w:val="en-US"/>
              </w:rPr>
              <w:t>+</w:t>
            </w:r>
          </w:p>
        </w:tc>
        <w:tc>
          <w:tcPr>
            <w:tcW w:w="283" w:type="dxa"/>
            <w:vAlign w:val="center"/>
          </w:tcPr>
          <w:p w:rsidR="00D94D1F" w:rsidRPr="005D35D5" w:rsidRDefault="00D94D1F" w:rsidP="00D847CE">
            <w:pPr>
              <w:pStyle w:val="TableParagraph"/>
              <w:spacing w:line="198" w:lineRule="exact"/>
              <w:ind w:left="107"/>
              <w:rPr>
                <w:rFonts w:ascii="Calibri"/>
                <w:lang w:val="en-US"/>
              </w:rPr>
            </w:pPr>
            <w:r w:rsidRPr="005D35D5">
              <w:rPr>
                <w:rFonts w:ascii="Calibri"/>
                <w:lang w:val="en-US"/>
              </w:rPr>
              <w:t>+</w:t>
            </w:r>
          </w:p>
        </w:tc>
        <w:tc>
          <w:tcPr>
            <w:tcW w:w="283" w:type="dxa"/>
            <w:vAlign w:val="center"/>
          </w:tcPr>
          <w:p w:rsidR="00D94D1F" w:rsidRPr="005D35D5" w:rsidRDefault="00D94D1F" w:rsidP="00D847CE">
            <w:pPr>
              <w:pStyle w:val="TableParagraph"/>
              <w:spacing w:line="198" w:lineRule="exact"/>
              <w:ind w:left="107"/>
              <w:rPr>
                <w:rFonts w:ascii="Calibri"/>
                <w:lang w:val="en-US"/>
              </w:rPr>
            </w:pPr>
            <w:r w:rsidRPr="005D35D5">
              <w:rPr>
                <w:rFonts w:ascii="Calibri"/>
                <w:lang w:val="en-US"/>
              </w:rPr>
              <w:t>+</w:t>
            </w: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exact"/>
              <w:ind w:left="107"/>
              <w:rPr>
                <w:b/>
                <w:sz w:val="18"/>
                <w:szCs w:val="18"/>
              </w:rPr>
            </w:pPr>
            <w:r w:rsidRPr="005D35D5">
              <w:rPr>
                <w:b/>
                <w:sz w:val="18"/>
                <w:szCs w:val="18"/>
              </w:rPr>
              <w:t>+</w:t>
            </w: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b/>
                <w:sz w:val="18"/>
                <w:szCs w:val="18"/>
              </w:rPr>
              <w:t>+</w:t>
            </w:r>
          </w:p>
        </w:tc>
        <w:tc>
          <w:tcPr>
            <w:tcW w:w="283" w:type="dxa"/>
            <w:vAlign w:val="center"/>
          </w:tcPr>
          <w:p w:rsidR="00D94D1F" w:rsidRPr="005D35D5" w:rsidRDefault="00D94D1F" w:rsidP="00D847CE">
            <w:pPr>
              <w:spacing w:line="198" w:lineRule="auto"/>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lang w:val="en-US"/>
              </w:rPr>
            </w:pPr>
            <w:r w:rsidRPr="005D35D5">
              <w:rPr>
                <w:sz w:val="18"/>
                <w:szCs w:val="18"/>
                <w:lang w:val="en-US"/>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8"/>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en-US"/>
              </w:rPr>
            </w:pPr>
            <w:r w:rsidRPr="005D35D5">
              <w:rPr>
                <w:sz w:val="18"/>
                <w:szCs w:val="18"/>
                <w:lang w:val="en-US"/>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tcPr>
          <w:p w:rsidR="00D94D1F" w:rsidRPr="005D35D5" w:rsidRDefault="00D94D1F" w:rsidP="00D847CE">
            <w:pPr>
              <w:pStyle w:val="TableParagraph"/>
              <w:spacing w:line="198" w:lineRule="exact"/>
              <w:ind w:left="107"/>
              <w:rPr>
                <w:sz w:val="18"/>
                <w:szCs w:val="18"/>
              </w:rPr>
            </w:pPr>
          </w:p>
        </w:tc>
      </w:tr>
      <w:tr w:rsidR="00D94D1F" w:rsidRPr="005D35D5" w:rsidTr="00D94D1F">
        <w:trPr>
          <w:trHeight w:val="220"/>
          <w:jc w:val="center"/>
        </w:trPr>
        <w:tc>
          <w:tcPr>
            <w:tcW w:w="1021" w:type="dxa"/>
            <w:vAlign w:val="center"/>
          </w:tcPr>
          <w:p w:rsidR="00D94D1F" w:rsidRPr="005D35D5" w:rsidRDefault="00D94D1F" w:rsidP="00D847CE">
            <w:pPr>
              <w:widowControl/>
              <w:autoSpaceDE/>
              <w:autoSpaceDN/>
              <w:jc w:val="center"/>
              <w:rPr>
                <w:b/>
                <w:bCs/>
                <w:color w:val="000000"/>
                <w:sz w:val="18"/>
                <w:szCs w:val="18"/>
                <w:lang w:val="ru-RU" w:eastAsia="ru-RU" w:bidi="ar-SA"/>
              </w:rPr>
            </w:pPr>
            <w:r w:rsidRPr="005D35D5">
              <w:rPr>
                <w:b/>
                <w:bCs/>
                <w:color w:val="000000"/>
                <w:sz w:val="18"/>
                <w:szCs w:val="18"/>
                <w:lang w:val="ru-RU" w:eastAsia="ru-RU" w:bidi="ar-SA"/>
              </w:rPr>
              <w:t>ФК02</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rFonts w:ascii="Calibri"/>
                <w:lang w:val="en-US"/>
              </w:rPr>
            </w:pPr>
            <w:r w:rsidRPr="005D35D5">
              <w:rPr>
                <w:rFonts w:ascii="Calibri"/>
                <w:lang w:val="en-US"/>
              </w:rPr>
              <w:t>+</w:t>
            </w:r>
          </w:p>
        </w:tc>
        <w:tc>
          <w:tcPr>
            <w:tcW w:w="283" w:type="dxa"/>
            <w:vAlign w:val="center"/>
          </w:tcPr>
          <w:p w:rsidR="00D94D1F" w:rsidRPr="005D35D5" w:rsidRDefault="00D94D1F" w:rsidP="00D847CE">
            <w:pPr>
              <w:pStyle w:val="TableParagraph"/>
              <w:spacing w:line="198" w:lineRule="exact"/>
              <w:ind w:left="107"/>
              <w:rPr>
                <w:rFonts w:ascii="Calibri"/>
                <w:lang w:val="en-US"/>
              </w:rPr>
            </w:pPr>
            <w:r w:rsidRPr="005D35D5">
              <w:rPr>
                <w:rFonts w:ascii="Calibri"/>
                <w:lang w:val="en-US"/>
              </w:rPr>
              <w:t>+</w:t>
            </w: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lang w:val="en-US"/>
              </w:rPr>
            </w:pPr>
            <w:r w:rsidRPr="005D35D5">
              <w:rPr>
                <w:sz w:val="18"/>
                <w:szCs w:val="18"/>
                <w:lang w:val="en-US"/>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spacing w:line="198" w:lineRule="exact"/>
              <w:ind w:left="107"/>
              <w:rPr>
                <w:b/>
                <w:sz w:val="18"/>
                <w:szCs w:val="18"/>
              </w:rPr>
            </w:pPr>
            <w:r w:rsidRPr="005D35D5">
              <w:rPr>
                <w:b/>
                <w:sz w:val="18"/>
                <w:szCs w:val="18"/>
              </w:rPr>
              <w:t>+</w:t>
            </w: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lang w:val="en-US"/>
              </w:rPr>
            </w:pPr>
            <w:r w:rsidRPr="005D35D5">
              <w:rPr>
                <w:sz w:val="18"/>
                <w:szCs w:val="18"/>
                <w:lang w:val="en-US"/>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lang w:val="en-US"/>
              </w:rPr>
            </w:pPr>
            <w:r w:rsidRPr="005D35D5">
              <w:rPr>
                <w:sz w:val="18"/>
                <w:szCs w:val="18"/>
              </w:rPr>
              <w:t>+</w:t>
            </w:r>
          </w:p>
        </w:tc>
        <w:tc>
          <w:tcPr>
            <w:tcW w:w="283" w:type="dxa"/>
            <w:vAlign w:val="center"/>
          </w:tcPr>
          <w:p w:rsidR="00D94D1F" w:rsidRPr="005D35D5" w:rsidRDefault="00D94D1F" w:rsidP="00D847CE">
            <w:pPr>
              <w:spacing w:line="198" w:lineRule="auto"/>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lang w:val="ru-RU"/>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8"/>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en-US"/>
              </w:rPr>
            </w:pPr>
            <w:r w:rsidRPr="005D35D5">
              <w:rPr>
                <w:sz w:val="18"/>
                <w:szCs w:val="18"/>
                <w:lang w:val="en-US"/>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lang w:val="en-US"/>
              </w:rPr>
            </w:pPr>
          </w:p>
        </w:tc>
        <w:tc>
          <w:tcPr>
            <w:tcW w:w="283" w:type="dxa"/>
          </w:tcPr>
          <w:p w:rsidR="00D94D1F" w:rsidRPr="005D35D5" w:rsidRDefault="00D94D1F" w:rsidP="00D847CE">
            <w:pPr>
              <w:pStyle w:val="TableParagraph"/>
              <w:spacing w:line="198" w:lineRule="exact"/>
              <w:ind w:left="107"/>
              <w:rPr>
                <w:sz w:val="18"/>
                <w:szCs w:val="18"/>
              </w:rPr>
            </w:pPr>
          </w:p>
        </w:tc>
      </w:tr>
      <w:tr w:rsidR="00D94D1F" w:rsidRPr="005D35D5" w:rsidTr="00D94D1F">
        <w:trPr>
          <w:trHeight w:val="220"/>
          <w:jc w:val="center"/>
        </w:trPr>
        <w:tc>
          <w:tcPr>
            <w:tcW w:w="1021" w:type="dxa"/>
            <w:vAlign w:val="center"/>
          </w:tcPr>
          <w:p w:rsidR="00D94D1F" w:rsidRPr="005D35D5" w:rsidRDefault="00D94D1F" w:rsidP="00D847CE">
            <w:pPr>
              <w:widowControl/>
              <w:autoSpaceDE/>
              <w:autoSpaceDN/>
              <w:jc w:val="center"/>
              <w:rPr>
                <w:b/>
                <w:bCs/>
                <w:color w:val="000000"/>
                <w:sz w:val="18"/>
                <w:szCs w:val="18"/>
                <w:lang w:val="ru-RU" w:eastAsia="ru-RU" w:bidi="ar-SA"/>
              </w:rPr>
            </w:pPr>
            <w:r w:rsidRPr="005D35D5">
              <w:rPr>
                <w:b/>
                <w:bCs/>
                <w:color w:val="000000"/>
                <w:sz w:val="18"/>
                <w:szCs w:val="18"/>
                <w:lang w:val="ru-RU" w:eastAsia="ru-RU" w:bidi="ar-SA"/>
              </w:rPr>
              <w:t>ФК03</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rFonts w:ascii="Calibri"/>
                <w:lang w:val="en-US"/>
              </w:rPr>
            </w:pPr>
            <w:r w:rsidRPr="005D35D5">
              <w:rPr>
                <w:rFonts w:ascii="Calibri"/>
                <w:lang w:val="en-US"/>
              </w:rPr>
              <w:t>+</w:t>
            </w:r>
          </w:p>
        </w:tc>
        <w:tc>
          <w:tcPr>
            <w:tcW w:w="283" w:type="dxa"/>
            <w:vAlign w:val="center"/>
          </w:tcPr>
          <w:p w:rsidR="00D94D1F" w:rsidRPr="005D35D5" w:rsidRDefault="00D94D1F" w:rsidP="00D847CE">
            <w:pPr>
              <w:pStyle w:val="TableParagraph"/>
              <w:spacing w:line="198" w:lineRule="exact"/>
              <w:ind w:left="107"/>
              <w:rPr>
                <w:rFonts w:ascii="Calibri"/>
                <w:lang w:val="en-US"/>
              </w:rPr>
            </w:pPr>
            <w:r w:rsidRPr="005D35D5">
              <w:rPr>
                <w:rFonts w:ascii="Calibri"/>
                <w:lang w:val="en-US"/>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exact"/>
              <w:ind w:left="107"/>
              <w:rPr>
                <w:b/>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auto"/>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8"/>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ru-RU"/>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lang w:val="en-US"/>
              </w:rPr>
            </w:pPr>
            <w:r w:rsidRPr="005D35D5">
              <w:rPr>
                <w:sz w:val="18"/>
                <w:szCs w:val="18"/>
                <w:lang w:val="en-US"/>
              </w:rPr>
              <w:t>+</w:t>
            </w:r>
          </w:p>
        </w:tc>
        <w:tc>
          <w:tcPr>
            <w:tcW w:w="283" w:type="dxa"/>
            <w:vAlign w:val="center"/>
          </w:tcPr>
          <w:p w:rsidR="00D94D1F" w:rsidRPr="005D35D5" w:rsidRDefault="00D94D1F" w:rsidP="00D847CE">
            <w:pPr>
              <w:pStyle w:val="TableParagraph"/>
              <w:spacing w:line="198" w:lineRule="exact"/>
              <w:ind w:left="107"/>
              <w:rPr>
                <w:sz w:val="18"/>
                <w:szCs w:val="18"/>
                <w:lang w:val="en-US"/>
              </w:rPr>
            </w:pPr>
            <w:r w:rsidRPr="005D35D5">
              <w:rPr>
                <w:sz w:val="18"/>
                <w:szCs w:val="18"/>
                <w:lang w:val="en-US"/>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r>
      <w:tr w:rsidR="00D94D1F" w:rsidRPr="005D35D5" w:rsidTr="00D94D1F">
        <w:trPr>
          <w:trHeight w:val="217"/>
          <w:jc w:val="center"/>
        </w:trPr>
        <w:tc>
          <w:tcPr>
            <w:tcW w:w="1021" w:type="dxa"/>
            <w:vAlign w:val="center"/>
          </w:tcPr>
          <w:p w:rsidR="00D94D1F" w:rsidRPr="005D35D5" w:rsidRDefault="00D94D1F" w:rsidP="00D847CE">
            <w:pPr>
              <w:widowControl/>
              <w:autoSpaceDE/>
              <w:autoSpaceDN/>
              <w:jc w:val="center"/>
              <w:rPr>
                <w:b/>
                <w:bCs/>
                <w:color w:val="000000"/>
                <w:sz w:val="18"/>
                <w:szCs w:val="18"/>
                <w:lang w:val="ru-RU" w:eastAsia="ru-RU" w:bidi="ar-SA"/>
              </w:rPr>
            </w:pPr>
            <w:r w:rsidRPr="005D35D5">
              <w:rPr>
                <w:b/>
                <w:bCs/>
                <w:color w:val="000000"/>
                <w:sz w:val="18"/>
                <w:szCs w:val="18"/>
                <w:lang w:val="ru-RU" w:eastAsia="ru-RU" w:bidi="ar-SA"/>
              </w:rPr>
              <w:t>ФК04</w:t>
            </w: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spacing w:line="198" w:lineRule="exact"/>
              <w:ind w:left="107"/>
              <w:rPr>
                <w:b/>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lang w:val="en-US"/>
              </w:rPr>
            </w:pPr>
            <w:r w:rsidRPr="005D35D5">
              <w:rPr>
                <w:sz w:val="18"/>
                <w:szCs w:val="18"/>
              </w:rPr>
              <w:t>+</w:t>
            </w:r>
          </w:p>
        </w:tc>
        <w:tc>
          <w:tcPr>
            <w:tcW w:w="283" w:type="dxa"/>
            <w:vAlign w:val="center"/>
          </w:tcPr>
          <w:p w:rsidR="00D94D1F" w:rsidRPr="005D35D5" w:rsidRDefault="00D94D1F" w:rsidP="00D847CE">
            <w:pPr>
              <w:spacing w:line="198" w:lineRule="auto"/>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lang w:val="en-US"/>
              </w:rPr>
            </w:pPr>
            <w:r w:rsidRPr="005D35D5">
              <w:rPr>
                <w:sz w:val="18"/>
                <w:szCs w:val="18"/>
                <w:lang w:val="en-US"/>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8"/>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en-US"/>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en-US"/>
              </w:rPr>
            </w:pPr>
            <w:r w:rsidRPr="005D35D5">
              <w:rPr>
                <w:sz w:val="18"/>
                <w:szCs w:val="18"/>
                <w:lang w:val="en-US"/>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lang w:val="en-US"/>
              </w:rPr>
            </w:pPr>
          </w:p>
        </w:tc>
        <w:tc>
          <w:tcPr>
            <w:tcW w:w="283" w:type="dxa"/>
          </w:tcPr>
          <w:p w:rsidR="00D94D1F" w:rsidRPr="005D35D5" w:rsidRDefault="00D94D1F" w:rsidP="00D847CE">
            <w:pPr>
              <w:pStyle w:val="TableParagraph"/>
              <w:spacing w:line="198" w:lineRule="exact"/>
              <w:ind w:left="107"/>
              <w:rPr>
                <w:sz w:val="18"/>
                <w:szCs w:val="18"/>
              </w:rPr>
            </w:pPr>
          </w:p>
        </w:tc>
      </w:tr>
      <w:tr w:rsidR="00D94D1F" w:rsidRPr="005D35D5" w:rsidTr="00D94D1F">
        <w:trPr>
          <w:trHeight w:val="220"/>
          <w:jc w:val="center"/>
        </w:trPr>
        <w:tc>
          <w:tcPr>
            <w:tcW w:w="1021" w:type="dxa"/>
            <w:vAlign w:val="center"/>
          </w:tcPr>
          <w:p w:rsidR="00D94D1F" w:rsidRPr="005D35D5" w:rsidRDefault="00D94D1F" w:rsidP="00D847CE">
            <w:pPr>
              <w:widowControl/>
              <w:autoSpaceDE/>
              <w:autoSpaceDN/>
              <w:jc w:val="center"/>
              <w:rPr>
                <w:b/>
                <w:bCs/>
                <w:color w:val="000000"/>
                <w:sz w:val="18"/>
                <w:szCs w:val="18"/>
                <w:lang w:val="ru-RU" w:eastAsia="ru-RU" w:bidi="ar-SA"/>
              </w:rPr>
            </w:pPr>
            <w:r w:rsidRPr="005D35D5">
              <w:rPr>
                <w:b/>
                <w:bCs/>
                <w:color w:val="000000"/>
                <w:sz w:val="18"/>
                <w:szCs w:val="18"/>
                <w:lang w:val="ru-RU" w:eastAsia="ru-RU" w:bidi="ar-SA"/>
              </w:rPr>
              <w:t>ФК05</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spacing w:line="198" w:lineRule="exact"/>
              <w:ind w:left="107"/>
              <w:rPr>
                <w:b/>
                <w:sz w:val="18"/>
                <w:szCs w:val="18"/>
              </w:rPr>
            </w:pPr>
            <w:r w:rsidRPr="005D35D5">
              <w:rPr>
                <w:b/>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lang w:val="en-US"/>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auto"/>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lang w:val="en-US"/>
              </w:rPr>
            </w:pPr>
            <w:r w:rsidRPr="005D35D5">
              <w:rPr>
                <w:sz w:val="18"/>
                <w:szCs w:val="18"/>
                <w:lang w:val="en-US"/>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8"/>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lang w:val="en-US"/>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r>
      <w:tr w:rsidR="00D94D1F" w:rsidRPr="005D35D5" w:rsidTr="00D94D1F">
        <w:trPr>
          <w:trHeight w:val="220"/>
          <w:jc w:val="center"/>
        </w:trPr>
        <w:tc>
          <w:tcPr>
            <w:tcW w:w="1021" w:type="dxa"/>
            <w:vAlign w:val="center"/>
          </w:tcPr>
          <w:p w:rsidR="00D94D1F" w:rsidRPr="005D35D5" w:rsidRDefault="00D94D1F" w:rsidP="00D847CE">
            <w:pPr>
              <w:widowControl/>
              <w:autoSpaceDE/>
              <w:autoSpaceDN/>
              <w:jc w:val="center"/>
              <w:rPr>
                <w:b/>
                <w:bCs/>
                <w:color w:val="000000"/>
                <w:sz w:val="18"/>
                <w:szCs w:val="18"/>
                <w:lang w:val="ru-RU" w:eastAsia="ru-RU" w:bidi="ar-SA"/>
              </w:rPr>
            </w:pPr>
            <w:r w:rsidRPr="005D35D5">
              <w:rPr>
                <w:b/>
                <w:bCs/>
                <w:color w:val="000000"/>
                <w:sz w:val="18"/>
                <w:szCs w:val="18"/>
                <w:lang w:val="ru-RU" w:eastAsia="ru-RU" w:bidi="ar-SA"/>
              </w:rPr>
              <w:t>ФК06</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spacing w:line="198" w:lineRule="exact"/>
              <w:ind w:left="107"/>
              <w:rPr>
                <w:b/>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lang w:val="en-US"/>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auto"/>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en-US"/>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795127">
            <w:pPr>
              <w:pBdr>
                <w:top w:val="nil"/>
                <w:left w:val="nil"/>
                <w:bottom w:val="nil"/>
                <w:right w:val="nil"/>
                <w:between w:val="nil"/>
              </w:pBdr>
              <w:ind w:hanging="2"/>
              <w:jc w:val="center"/>
              <w:rPr>
                <w:color w:val="000000"/>
                <w:sz w:val="18"/>
                <w:szCs w:val="18"/>
              </w:rPr>
            </w:pPr>
            <w:r w:rsidRPr="005D35D5">
              <w:rPr>
                <w:color w:val="000000"/>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8"/>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r w:rsidRPr="005D35D5">
              <w:rPr>
                <w:sz w:val="18"/>
                <w:szCs w:val="18"/>
              </w:rPr>
              <w:t>+</w:t>
            </w:r>
          </w:p>
        </w:tc>
      </w:tr>
      <w:tr w:rsidR="00D94D1F" w:rsidRPr="005D35D5" w:rsidTr="00D94D1F">
        <w:trPr>
          <w:trHeight w:val="119"/>
          <w:jc w:val="center"/>
        </w:trPr>
        <w:tc>
          <w:tcPr>
            <w:tcW w:w="1021" w:type="dxa"/>
            <w:vAlign w:val="center"/>
          </w:tcPr>
          <w:p w:rsidR="00D94D1F" w:rsidRPr="005D35D5" w:rsidRDefault="00D94D1F" w:rsidP="00D847CE">
            <w:pPr>
              <w:widowControl/>
              <w:autoSpaceDE/>
              <w:autoSpaceDN/>
              <w:jc w:val="center"/>
              <w:rPr>
                <w:b/>
                <w:bCs/>
                <w:color w:val="000000"/>
                <w:sz w:val="18"/>
                <w:szCs w:val="18"/>
                <w:lang w:val="ru-RU" w:eastAsia="ru-RU" w:bidi="ar-SA"/>
              </w:rPr>
            </w:pPr>
            <w:r w:rsidRPr="005D35D5">
              <w:rPr>
                <w:b/>
                <w:bCs/>
                <w:color w:val="000000"/>
                <w:sz w:val="18"/>
                <w:szCs w:val="18"/>
                <w:lang w:val="ru-RU" w:eastAsia="ru-RU" w:bidi="ar-SA"/>
              </w:rPr>
              <w:t>ФК07</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ind w:left="107"/>
              <w:rPr>
                <w:b/>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rPr>
                <w:sz w:val="18"/>
                <w:szCs w:val="18"/>
                <w:lang w:val="ru-RU"/>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spacing w:line="200" w:lineRule="exact"/>
              <w:ind w:left="107"/>
              <w:rPr>
                <w:sz w:val="18"/>
                <w:szCs w:val="18"/>
              </w:rPr>
            </w:pPr>
          </w:p>
        </w:tc>
        <w:tc>
          <w:tcPr>
            <w:tcW w:w="283" w:type="dxa"/>
            <w:vAlign w:val="center"/>
          </w:tcPr>
          <w:p w:rsidR="00D94D1F" w:rsidRPr="005D35D5" w:rsidRDefault="00D94D1F" w:rsidP="00D847CE">
            <w:pPr>
              <w:pStyle w:val="TableParagraph"/>
              <w:spacing w:line="200" w:lineRule="exact"/>
              <w:ind w:left="107"/>
              <w:rPr>
                <w:sz w:val="18"/>
                <w:szCs w:val="18"/>
              </w:rPr>
            </w:pPr>
          </w:p>
        </w:tc>
        <w:tc>
          <w:tcPr>
            <w:tcW w:w="283" w:type="dxa"/>
            <w:vAlign w:val="center"/>
          </w:tcPr>
          <w:p w:rsidR="00D94D1F" w:rsidRPr="005D35D5" w:rsidRDefault="00D94D1F" w:rsidP="00D847CE">
            <w:pPr>
              <w:pStyle w:val="TableParagraph"/>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spacing w:line="200" w:lineRule="exact"/>
              <w:ind w:left="108"/>
              <w:rPr>
                <w:sz w:val="18"/>
                <w:szCs w:val="18"/>
              </w:rPr>
            </w:pPr>
          </w:p>
        </w:tc>
        <w:tc>
          <w:tcPr>
            <w:tcW w:w="283" w:type="dxa"/>
            <w:vAlign w:val="center"/>
          </w:tcPr>
          <w:p w:rsidR="00D94D1F" w:rsidRPr="005D35D5" w:rsidRDefault="00D94D1F" w:rsidP="00D847CE">
            <w:pPr>
              <w:pStyle w:val="TableParagraph"/>
              <w:ind w:left="107"/>
              <w:rPr>
                <w:sz w:val="18"/>
                <w:szCs w:val="18"/>
                <w:lang w:val="ru-RU"/>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rPr>
                <w:sz w:val="18"/>
                <w:szCs w:val="18"/>
              </w:rPr>
            </w:pPr>
          </w:p>
        </w:tc>
        <w:tc>
          <w:tcPr>
            <w:tcW w:w="283" w:type="dxa"/>
            <w:vAlign w:val="center"/>
          </w:tcPr>
          <w:p w:rsidR="00D94D1F" w:rsidRPr="005D35D5" w:rsidRDefault="00D94D1F" w:rsidP="00D847CE">
            <w:pPr>
              <w:pStyle w:val="TableParagraph"/>
              <w:ind w:left="107"/>
              <w:rPr>
                <w:sz w:val="18"/>
                <w:szCs w:val="18"/>
                <w:lang w:val="en-US"/>
              </w:rPr>
            </w:pPr>
            <w:r w:rsidRPr="005D35D5">
              <w:rPr>
                <w:sz w:val="18"/>
                <w:szCs w:val="18"/>
                <w:lang w:val="en-US"/>
              </w:rPr>
              <w:t>+</w:t>
            </w:r>
          </w:p>
        </w:tc>
        <w:tc>
          <w:tcPr>
            <w:tcW w:w="283" w:type="dxa"/>
          </w:tcPr>
          <w:p w:rsidR="00D94D1F" w:rsidRPr="005D35D5" w:rsidRDefault="00D94D1F" w:rsidP="00D847CE">
            <w:pPr>
              <w:pStyle w:val="TableParagraph"/>
              <w:ind w:left="107"/>
              <w:rPr>
                <w:sz w:val="18"/>
                <w:szCs w:val="18"/>
                <w:lang w:val="en-US"/>
              </w:rPr>
            </w:pPr>
            <w:r w:rsidRPr="005D35D5">
              <w:rPr>
                <w:sz w:val="18"/>
                <w:szCs w:val="18"/>
                <w:lang w:val="en-US"/>
              </w:rPr>
              <w:t>+</w:t>
            </w:r>
          </w:p>
        </w:tc>
        <w:tc>
          <w:tcPr>
            <w:tcW w:w="283" w:type="dxa"/>
            <w:vAlign w:val="center"/>
          </w:tcPr>
          <w:p w:rsidR="00D94D1F" w:rsidRPr="005D35D5" w:rsidRDefault="00D94D1F" w:rsidP="00D847CE">
            <w:pPr>
              <w:pStyle w:val="TableParagraph"/>
              <w:ind w:left="107"/>
              <w:rPr>
                <w:b/>
                <w:bCs/>
                <w:sz w:val="18"/>
                <w:szCs w:val="18"/>
                <w:lang w:val="en-US"/>
              </w:rPr>
            </w:pPr>
          </w:p>
        </w:tc>
        <w:tc>
          <w:tcPr>
            <w:tcW w:w="283" w:type="dxa"/>
            <w:vAlign w:val="center"/>
          </w:tcPr>
          <w:p w:rsidR="00D94D1F" w:rsidRPr="005D35D5" w:rsidRDefault="00D94D1F" w:rsidP="00D847CE">
            <w:pPr>
              <w:pStyle w:val="TableParagraph"/>
              <w:spacing w:line="224" w:lineRule="exact"/>
              <w:ind w:left="107"/>
              <w:rPr>
                <w:sz w:val="18"/>
                <w:szCs w:val="18"/>
              </w:rPr>
            </w:pPr>
          </w:p>
        </w:tc>
        <w:tc>
          <w:tcPr>
            <w:tcW w:w="283" w:type="dxa"/>
            <w:vAlign w:val="center"/>
          </w:tcPr>
          <w:p w:rsidR="00D94D1F" w:rsidRPr="005D35D5" w:rsidRDefault="00D94D1F" w:rsidP="00D847CE">
            <w:pPr>
              <w:pStyle w:val="TableParagraph"/>
              <w:ind w:left="107"/>
              <w:rPr>
                <w:sz w:val="18"/>
                <w:szCs w:val="18"/>
              </w:rPr>
            </w:pPr>
          </w:p>
        </w:tc>
        <w:tc>
          <w:tcPr>
            <w:tcW w:w="283" w:type="dxa"/>
          </w:tcPr>
          <w:p w:rsidR="00D94D1F" w:rsidRPr="005D35D5" w:rsidRDefault="00D94D1F" w:rsidP="00D847CE">
            <w:pPr>
              <w:pStyle w:val="TableParagraph"/>
              <w:ind w:left="107"/>
              <w:rPr>
                <w:sz w:val="18"/>
                <w:szCs w:val="18"/>
              </w:rPr>
            </w:pPr>
          </w:p>
        </w:tc>
      </w:tr>
      <w:tr w:rsidR="00D94D1F" w:rsidRPr="005D35D5" w:rsidTr="00D94D1F">
        <w:trPr>
          <w:trHeight w:val="220"/>
          <w:jc w:val="center"/>
        </w:trPr>
        <w:tc>
          <w:tcPr>
            <w:tcW w:w="1021" w:type="dxa"/>
            <w:vAlign w:val="center"/>
          </w:tcPr>
          <w:p w:rsidR="00D94D1F" w:rsidRPr="005D35D5" w:rsidRDefault="00D94D1F" w:rsidP="00D847CE">
            <w:pPr>
              <w:widowControl/>
              <w:autoSpaceDE/>
              <w:autoSpaceDN/>
              <w:jc w:val="center"/>
              <w:rPr>
                <w:b/>
                <w:bCs/>
                <w:color w:val="000000"/>
                <w:sz w:val="18"/>
                <w:szCs w:val="18"/>
                <w:lang w:val="ru-RU" w:eastAsia="ru-RU" w:bidi="ar-SA"/>
              </w:rPr>
            </w:pPr>
            <w:r w:rsidRPr="005D35D5">
              <w:rPr>
                <w:b/>
                <w:bCs/>
                <w:color w:val="000000"/>
                <w:sz w:val="18"/>
                <w:szCs w:val="18"/>
                <w:lang w:val="ru-RU" w:eastAsia="ru-RU" w:bidi="ar-SA"/>
              </w:rPr>
              <w:t>ФК08</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spacing w:line="198" w:lineRule="exact"/>
              <w:ind w:left="107"/>
              <w:rPr>
                <w:b/>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auto"/>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8"/>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r>
      <w:tr w:rsidR="00D94D1F" w:rsidRPr="005D35D5" w:rsidTr="00D94D1F">
        <w:trPr>
          <w:trHeight w:val="220"/>
          <w:jc w:val="center"/>
        </w:trPr>
        <w:tc>
          <w:tcPr>
            <w:tcW w:w="1021" w:type="dxa"/>
            <w:vAlign w:val="center"/>
          </w:tcPr>
          <w:p w:rsidR="00D94D1F" w:rsidRPr="005D35D5" w:rsidRDefault="00D94D1F" w:rsidP="00D847CE">
            <w:pPr>
              <w:widowControl/>
              <w:autoSpaceDE/>
              <w:autoSpaceDN/>
              <w:jc w:val="center"/>
              <w:rPr>
                <w:b/>
                <w:bCs/>
                <w:color w:val="000000"/>
                <w:sz w:val="18"/>
                <w:szCs w:val="18"/>
                <w:lang w:val="ru-RU" w:eastAsia="ru-RU" w:bidi="ar-SA"/>
              </w:rPr>
            </w:pPr>
            <w:r w:rsidRPr="005D35D5">
              <w:rPr>
                <w:b/>
                <w:bCs/>
                <w:color w:val="000000"/>
                <w:sz w:val="18"/>
                <w:szCs w:val="18"/>
                <w:lang w:val="ru-RU" w:eastAsia="ru-RU" w:bidi="ar-SA"/>
              </w:rPr>
              <w:t>ФК09</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spacing w:line="198" w:lineRule="exact"/>
              <w:ind w:left="107"/>
              <w:rPr>
                <w:b/>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b/>
                <w:sz w:val="18"/>
                <w:szCs w:val="18"/>
              </w:rPr>
              <w:t>+</w:t>
            </w:r>
          </w:p>
        </w:tc>
        <w:tc>
          <w:tcPr>
            <w:tcW w:w="283" w:type="dxa"/>
            <w:vAlign w:val="center"/>
          </w:tcPr>
          <w:p w:rsidR="00D94D1F" w:rsidRPr="005D35D5" w:rsidRDefault="00D94D1F" w:rsidP="00D847CE">
            <w:pPr>
              <w:spacing w:line="198" w:lineRule="auto"/>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8"/>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ru-RU"/>
              </w:rPr>
            </w:pPr>
            <w:r w:rsidRPr="005D35D5">
              <w:rPr>
                <w:sz w:val="18"/>
                <w:szCs w:val="18"/>
                <w:lang w:val="ru-RU"/>
              </w:rPr>
              <w:t>+</w:t>
            </w:r>
          </w:p>
        </w:tc>
        <w:tc>
          <w:tcPr>
            <w:tcW w:w="283" w:type="dxa"/>
            <w:vAlign w:val="center"/>
          </w:tcPr>
          <w:p w:rsidR="00D94D1F" w:rsidRPr="005D35D5" w:rsidRDefault="00D94D1F" w:rsidP="00D847CE">
            <w:pPr>
              <w:pStyle w:val="TableParagraph"/>
              <w:spacing w:line="198" w:lineRule="exact"/>
              <w:ind w:left="107"/>
              <w:rPr>
                <w:sz w:val="18"/>
                <w:szCs w:val="18"/>
                <w:lang w:val="en-US"/>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r>
      <w:tr w:rsidR="00D94D1F" w:rsidRPr="005D35D5" w:rsidTr="00D94D1F">
        <w:trPr>
          <w:trHeight w:val="220"/>
          <w:jc w:val="center"/>
        </w:trPr>
        <w:tc>
          <w:tcPr>
            <w:tcW w:w="1021" w:type="dxa"/>
            <w:vAlign w:val="center"/>
          </w:tcPr>
          <w:p w:rsidR="00D94D1F" w:rsidRPr="005D35D5" w:rsidRDefault="00D94D1F" w:rsidP="00D847CE">
            <w:pPr>
              <w:widowControl/>
              <w:autoSpaceDE/>
              <w:autoSpaceDN/>
              <w:jc w:val="center"/>
              <w:rPr>
                <w:b/>
                <w:bCs/>
                <w:color w:val="000000"/>
                <w:sz w:val="18"/>
                <w:szCs w:val="18"/>
                <w:lang w:val="ru-RU" w:eastAsia="ru-RU" w:bidi="ar-SA"/>
              </w:rPr>
            </w:pPr>
            <w:r w:rsidRPr="005D35D5">
              <w:rPr>
                <w:b/>
                <w:bCs/>
                <w:color w:val="000000"/>
                <w:sz w:val="18"/>
                <w:szCs w:val="18"/>
                <w:lang w:val="ru-RU" w:eastAsia="ru-RU" w:bidi="ar-SA"/>
              </w:rPr>
              <w:t>ФК10</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spacing w:line="198" w:lineRule="exact"/>
              <w:ind w:left="107"/>
              <w:rPr>
                <w:b/>
                <w:sz w:val="18"/>
                <w:szCs w:val="18"/>
              </w:rPr>
            </w:pPr>
            <w:r w:rsidRPr="005D35D5">
              <w:rPr>
                <w:b/>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auto"/>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lang w:val="en-US"/>
              </w:rPr>
            </w:pPr>
            <w:r w:rsidRPr="005D35D5">
              <w:rPr>
                <w:sz w:val="18"/>
                <w:szCs w:val="18"/>
                <w:lang w:val="en-US"/>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8"/>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tcPr>
          <w:p w:rsidR="00D94D1F" w:rsidRPr="005D35D5" w:rsidRDefault="00D94D1F" w:rsidP="00D847CE">
            <w:pPr>
              <w:pStyle w:val="TableParagraph"/>
              <w:spacing w:line="198" w:lineRule="exact"/>
              <w:ind w:left="107"/>
              <w:rPr>
                <w:sz w:val="18"/>
                <w:szCs w:val="18"/>
              </w:rPr>
            </w:pPr>
          </w:p>
        </w:tc>
      </w:tr>
      <w:tr w:rsidR="00D94D1F" w:rsidRPr="005D35D5" w:rsidTr="00D94D1F">
        <w:trPr>
          <w:trHeight w:val="218"/>
          <w:jc w:val="center"/>
        </w:trPr>
        <w:tc>
          <w:tcPr>
            <w:tcW w:w="1021" w:type="dxa"/>
            <w:vAlign w:val="center"/>
          </w:tcPr>
          <w:p w:rsidR="00D94D1F" w:rsidRPr="005D35D5" w:rsidRDefault="00D94D1F" w:rsidP="00D847CE">
            <w:pPr>
              <w:widowControl/>
              <w:autoSpaceDE/>
              <w:autoSpaceDN/>
              <w:jc w:val="center"/>
              <w:rPr>
                <w:b/>
                <w:bCs/>
                <w:color w:val="000000"/>
                <w:sz w:val="18"/>
                <w:szCs w:val="18"/>
                <w:lang w:val="ru-RU" w:eastAsia="ru-RU" w:bidi="ar-SA"/>
              </w:rPr>
            </w:pPr>
            <w:r w:rsidRPr="005D35D5">
              <w:rPr>
                <w:b/>
                <w:bCs/>
                <w:color w:val="000000"/>
                <w:sz w:val="18"/>
                <w:szCs w:val="18"/>
                <w:lang w:val="ru-RU" w:eastAsia="ru-RU" w:bidi="ar-SA"/>
              </w:rPr>
              <w:t>ФК11</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spacing w:line="198" w:lineRule="exact"/>
              <w:ind w:left="107"/>
              <w:rPr>
                <w:b/>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auto"/>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8"/>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r>
      <w:tr w:rsidR="00D94D1F" w:rsidRPr="005D35D5" w:rsidTr="00D94D1F">
        <w:trPr>
          <w:trHeight w:val="220"/>
          <w:jc w:val="center"/>
        </w:trPr>
        <w:tc>
          <w:tcPr>
            <w:tcW w:w="1021" w:type="dxa"/>
            <w:vAlign w:val="center"/>
          </w:tcPr>
          <w:p w:rsidR="00D94D1F" w:rsidRPr="005D35D5" w:rsidRDefault="00D94D1F" w:rsidP="00D847CE">
            <w:pPr>
              <w:widowControl/>
              <w:autoSpaceDE/>
              <w:autoSpaceDN/>
              <w:jc w:val="center"/>
              <w:rPr>
                <w:b/>
                <w:bCs/>
                <w:color w:val="000000"/>
                <w:sz w:val="18"/>
                <w:szCs w:val="18"/>
                <w:lang w:val="ru-RU" w:eastAsia="ru-RU" w:bidi="ar-SA"/>
              </w:rPr>
            </w:pPr>
            <w:r w:rsidRPr="005D35D5">
              <w:rPr>
                <w:b/>
                <w:bCs/>
                <w:color w:val="000000"/>
                <w:sz w:val="18"/>
                <w:szCs w:val="18"/>
                <w:lang w:val="ru-RU" w:eastAsia="ru-RU" w:bidi="ar-SA"/>
              </w:rPr>
              <w:t>ФК12</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spacing w:line="198" w:lineRule="exact"/>
              <w:ind w:left="107"/>
              <w:rPr>
                <w:b/>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auto"/>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en-US"/>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8"/>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r>
      <w:tr w:rsidR="00D94D1F" w:rsidRPr="005D35D5" w:rsidTr="00D94D1F">
        <w:trPr>
          <w:trHeight w:val="220"/>
          <w:jc w:val="center"/>
        </w:trPr>
        <w:tc>
          <w:tcPr>
            <w:tcW w:w="1021" w:type="dxa"/>
            <w:vAlign w:val="center"/>
          </w:tcPr>
          <w:p w:rsidR="00D94D1F" w:rsidRPr="005D35D5" w:rsidRDefault="00D94D1F" w:rsidP="00D847CE">
            <w:pPr>
              <w:widowControl/>
              <w:autoSpaceDE/>
              <w:autoSpaceDN/>
              <w:jc w:val="center"/>
              <w:rPr>
                <w:b/>
                <w:bCs/>
                <w:color w:val="000000"/>
                <w:sz w:val="18"/>
                <w:szCs w:val="18"/>
                <w:lang w:val="ru-RU" w:eastAsia="ru-RU" w:bidi="ar-SA"/>
              </w:rPr>
            </w:pPr>
            <w:r w:rsidRPr="005D35D5">
              <w:rPr>
                <w:b/>
                <w:bCs/>
                <w:color w:val="000000"/>
                <w:sz w:val="18"/>
                <w:szCs w:val="18"/>
                <w:lang w:val="ru-RU" w:eastAsia="ru-RU" w:bidi="ar-SA"/>
              </w:rPr>
              <w:t>ФК13</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spacing w:line="198" w:lineRule="exact"/>
              <w:ind w:left="107"/>
              <w:rPr>
                <w:b/>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auto"/>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8"/>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r>
      <w:tr w:rsidR="00D94D1F" w:rsidRPr="005D35D5" w:rsidTr="00D94D1F">
        <w:trPr>
          <w:trHeight w:val="217"/>
          <w:jc w:val="center"/>
        </w:trPr>
        <w:tc>
          <w:tcPr>
            <w:tcW w:w="1021" w:type="dxa"/>
            <w:vAlign w:val="center"/>
          </w:tcPr>
          <w:p w:rsidR="00D94D1F" w:rsidRPr="005D35D5" w:rsidRDefault="00D94D1F" w:rsidP="00D847CE">
            <w:pPr>
              <w:widowControl/>
              <w:autoSpaceDE/>
              <w:autoSpaceDN/>
              <w:jc w:val="center"/>
              <w:rPr>
                <w:b/>
                <w:bCs/>
                <w:color w:val="000000"/>
                <w:sz w:val="18"/>
                <w:szCs w:val="18"/>
                <w:lang w:val="ru-RU" w:eastAsia="ru-RU" w:bidi="ar-SA"/>
              </w:rPr>
            </w:pPr>
            <w:r w:rsidRPr="005D35D5">
              <w:rPr>
                <w:b/>
                <w:bCs/>
                <w:color w:val="000000"/>
                <w:sz w:val="18"/>
                <w:szCs w:val="18"/>
                <w:lang w:val="ru-RU" w:eastAsia="ru-RU" w:bidi="ar-SA"/>
              </w:rPr>
              <w:t>ФК14</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spacing w:line="198" w:lineRule="exact"/>
              <w:ind w:left="107"/>
              <w:rPr>
                <w:b/>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auto"/>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lang w:val="en-US"/>
              </w:rPr>
            </w:pPr>
            <w:r w:rsidRPr="005D35D5">
              <w:rPr>
                <w:sz w:val="18"/>
                <w:szCs w:val="18"/>
                <w:lang w:val="en-US"/>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8"/>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tcPr>
          <w:p w:rsidR="00D94D1F" w:rsidRPr="005D35D5" w:rsidRDefault="00D94D1F" w:rsidP="00D847CE">
            <w:pPr>
              <w:pStyle w:val="TableParagraph"/>
              <w:spacing w:line="198" w:lineRule="exact"/>
              <w:ind w:left="107"/>
              <w:rPr>
                <w:sz w:val="18"/>
                <w:szCs w:val="18"/>
              </w:rPr>
            </w:pPr>
          </w:p>
        </w:tc>
      </w:tr>
      <w:tr w:rsidR="00D94D1F" w:rsidRPr="005D35D5" w:rsidTr="00D94D1F">
        <w:trPr>
          <w:trHeight w:val="220"/>
          <w:jc w:val="center"/>
        </w:trPr>
        <w:tc>
          <w:tcPr>
            <w:tcW w:w="1021" w:type="dxa"/>
            <w:vAlign w:val="center"/>
          </w:tcPr>
          <w:p w:rsidR="00D94D1F" w:rsidRPr="005D35D5" w:rsidRDefault="00D94D1F" w:rsidP="00D847CE">
            <w:pPr>
              <w:widowControl/>
              <w:autoSpaceDE/>
              <w:autoSpaceDN/>
              <w:jc w:val="center"/>
              <w:rPr>
                <w:b/>
                <w:bCs/>
                <w:color w:val="000000"/>
                <w:sz w:val="18"/>
                <w:szCs w:val="18"/>
                <w:lang w:val="ru-RU" w:eastAsia="ru-RU" w:bidi="ar-SA"/>
              </w:rPr>
            </w:pPr>
            <w:r w:rsidRPr="005D35D5">
              <w:rPr>
                <w:b/>
                <w:bCs/>
                <w:color w:val="000000"/>
                <w:sz w:val="18"/>
                <w:szCs w:val="18"/>
                <w:lang w:val="ru-RU" w:eastAsia="ru-RU" w:bidi="ar-SA"/>
              </w:rPr>
              <w:t>ФК15</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spacing w:line="198" w:lineRule="exact"/>
              <w:ind w:left="107"/>
              <w:rPr>
                <w:b/>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auto"/>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lang w:val="en-US"/>
              </w:rPr>
            </w:pPr>
            <w:r w:rsidRPr="005D35D5">
              <w:rPr>
                <w:sz w:val="18"/>
                <w:szCs w:val="18"/>
                <w:lang w:val="en-US"/>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8"/>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tcPr>
          <w:p w:rsidR="00D94D1F" w:rsidRPr="005D35D5" w:rsidRDefault="00D94D1F" w:rsidP="00D847CE">
            <w:pPr>
              <w:pStyle w:val="TableParagraph"/>
              <w:spacing w:line="198" w:lineRule="exact"/>
              <w:ind w:left="107"/>
              <w:rPr>
                <w:sz w:val="18"/>
                <w:szCs w:val="18"/>
              </w:rPr>
            </w:pPr>
          </w:p>
        </w:tc>
      </w:tr>
      <w:tr w:rsidR="00D94D1F" w:rsidRPr="005D35D5" w:rsidTr="00D94D1F">
        <w:trPr>
          <w:trHeight w:val="220"/>
          <w:jc w:val="center"/>
        </w:trPr>
        <w:tc>
          <w:tcPr>
            <w:tcW w:w="1021" w:type="dxa"/>
            <w:vAlign w:val="center"/>
          </w:tcPr>
          <w:p w:rsidR="00D94D1F" w:rsidRPr="005D35D5" w:rsidRDefault="00D94D1F" w:rsidP="00D847CE">
            <w:pPr>
              <w:widowControl/>
              <w:autoSpaceDE/>
              <w:autoSpaceDN/>
              <w:jc w:val="center"/>
              <w:rPr>
                <w:b/>
                <w:bCs/>
                <w:color w:val="000000"/>
                <w:sz w:val="18"/>
                <w:szCs w:val="18"/>
                <w:lang w:val="ru-RU" w:eastAsia="ru-RU" w:bidi="ar-SA"/>
              </w:rPr>
            </w:pPr>
            <w:r w:rsidRPr="005D35D5">
              <w:rPr>
                <w:b/>
                <w:bCs/>
                <w:color w:val="000000"/>
                <w:sz w:val="18"/>
                <w:szCs w:val="18"/>
                <w:lang w:val="ru-RU" w:eastAsia="ru-RU" w:bidi="ar-SA"/>
              </w:rPr>
              <w:t>ФК16</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spacing w:line="198" w:lineRule="exact"/>
              <w:ind w:left="107"/>
              <w:rPr>
                <w:b/>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auto"/>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8"/>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r>
      <w:tr w:rsidR="00D94D1F" w:rsidRPr="005D35D5" w:rsidTr="00D94D1F">
        <w:trPr>
          <w:trHeight w:val="220"/>
          <w:jc w:val="center"/>
        </w:trPr>
        <w:tc>
          <w:tcPr>
            <w:tcW w:w="1021" w:type="dxa"/>
            <w:vAlign w:val="center"/>
          </w:tcPr>
          <w:p w:rsidR="00D94D1F" w:rsidRPr="005D35D5" w:rsidRDefault="00D94D1F" w:rsidP="00D847CE">
            <w:pPr>
              <w:widowControl/>
              <w:autoSpaceDE/>
              <w:autoSpaceDN/>
              <w:jc w:val="center"/>
              <w:rPr>
                <w:b/>
                <w:bCs/>
                <w:color w:val="000000"/>
                <w:sz w:val="18"/>
                <w:szCs w:val="18"/>
                <w:lang w:val="ru-RU" w:eastAsia="ru-RU" w:bidi="ar-SA"/>
              </w:rPr>
            </w:pPr>
            <w:r w:rsidRPr="005D35D5">
              <w:rPr>
                <w:b/>
                <w:bCs/>
                <w:color w:val="000000"/>
                <w:sz w:val="18"/>
                <w:szCs w:val="18"/>
                <w:lang w:val="ru-RU" w:eastAsia="ru-RU" w:bidi="ar-SA"/>
              </w:rPr>
              <w:t>ФК17</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spacing w:line="198" w:lineRule="exact"/>
              <w:ind w:left="107"/>
              <w:rPr>
                <w:b/>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auto"/>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tcPr>
          <w:p w:rsidR="00D94D1F" w:rsidRPr="005D35D5" w:rsidRDefault="00D94D1F" w:rsidP="00D847CE">
            <w:pPr>
              <w:pStyle w:val="TableParagraph"/>
              <w:spacing w:line="198" w:lineRule="exact"/>
              <w:ind w:left="107"/>
              <w:rPr>
                <w:sz w:val="18"/>
                <w:szCs w:val="18"/>
              </w:rPr>
            </w:pPr>
          </w:p>
        </w:tc>
      </w:tr>
      <w:tr w:rsidR="00D94D1F" w:rsidRPr="005D35D5" w:rsidTr="00D94D1F">
        <w:trPr>
          <w:trHeight w:val="217"/>
          <w:jc w:val="center"/>
        </w:trPr>
        <w:tc>
          <w:tcPr>
            <w:tcW w:w="1021" w:type="dxa"/>
            <w:vAlign w:val="center"/>
          </w:tcPr>
          <w:p w:rsidR="00D94D1F" w:rsidRPr="005D35D5" w:rsidRDefault="00D94D1F" w:rsidP="00D847CE">
            <w:pPr>
              <w:widowControl/>
              <w:autoSpaceDE/>
              <w:autoSpaceDN/>
              <w:jc w:val="center"/>
              <w:rPr>
                <w:b/>
                <w:bCs/>
                <w:color w:val="000000"/>
                <w:sz w:val="18"/>
                <w:szCs w:val="18"/>
                <w:lang w:val="ru-RU" w:eastAsia="ru-RU" w:bidi="ar-SA"/>
              </w:rPr>
            </w:pPr>
            <w:r w:rsidRPr="005D35D5">
              <w:rPr>
                <w:b/>
                <w:bCs/>
                <w:color w:val="000000"/>
                <w:sz w:val="18"/>
                <w:szCs w:val="18"/>
                <w:lang w:val="ru-RU" w:eastAsia="ru-RU" w:bidi="ar-SA"/>
              </w:rPr>
              <w:t>ФК18</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spacing w:line="198" w:lineRule="exact"/>
              <w:ind w:left="107"/>
              <w:rPr>
                <w:b/>
                <w:sz w:val="18"/>
                <w:szCs w:val="18"/>
              </w:rPr>
            </w:pPr>
            <w:r w:rsidRPr="005D35D5">
              <w:rPr>
                <w:b/>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Style w:val="TableParagraph"/>
              <w:ind w:left="107"/>
              <w:contextualSpacing/>
              <w:rPr>
                <w:sz w:val="18"/>
                <w:szCs w:val="18"/>
                <w:lang w:val="en-US"/>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spacing w:line="198" w:lineRule="auto"/>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Bdr>
                <w:top w:val="nil"/>
                <w:left w:val="nil"/>
                <w:bottom w:val="nil"/>
                <w:right w:val="nil"/>
                <w:between w:val="nil"/>
              </w:pBdr>
              <w:ind w:hanging="2"/>
              <w:rPr>
                <w:color w:val="000000"/>
                <w:sz w:val="18"/>
                <w:szCs w:val="18"/>
              </w:rPr>
            </w:pPr>
            <w:r w:rsidRPr="005D35D5">
              <w:rPr>
                <w:color w:val="000000"/>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r w:rsidRPr="005D35D5">
              <w:rPr>
                <w:sz w:val="18"/>
                <w:szCs w:val="18"/>
              </w:rPr>
              <w:t>+</w:t>
            </w:r>
          </w:p>
        </w:tc>
        <w:tc>
          <w:tcPr>
            <w:tcW w:w="283" w:type="dxa"/>
            <w:vAlign w:val="center"/>
          </w:tcPr>
          <w:p w:rsidR="00D94D1F" w:rsidRPr="005D35D5" w:rsidRDefault="00D94D1F" w:rsidP="00D847CE">
            <w:pPr>
              <w:pStyle w:val="TableParagraph"/>
              <w:ind w:left="107"/>
              <w:contextualSpacing/>
              <w:rPr>
                <w:sz w:val="18"/>
                <w:szCs w:val="18"/>
              </w:rPr>
            </w:pPr>
            <w:r w:rsidRPr="005D35D5">
              <w:rPr>
                <w:sz w:val="18"/>
                <w:szCs w:val="18"/>
              </w:rPr>
              <w:t>+</w:t>
            </w: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lang w:val="en-US"/>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c>
          <w:tcPr>
            <w:tcW w:w="283" w:type="dxa"/>
            <w:vAlign w:val="center"/>
          </w:tcPr>
          <w:p w:rsidR="00D94D1F" w:rsidRPr="005D35D5" w:rsidRDefault="00D94D1F" w:rsidP="00D847CE">
            <w:pPr>
              <w:pStyle w:val="TableParagraph"/>
              <w:ind w:left="107"/>
              <w:contextualSpacing/>
              <w:rPr>
                <w:sz w:val="18"/>
                <w:szCs w:val="18"/>
              </w:rPr>
            </w:pPr>
          </w:p>
        </w:tc>
        <w:tc>
          <w:tcPr>
            <w:tcW w:w="283" w:type="dxa"/>
            <w:vAlign w:val="center"/>
          </w:tcPr>
          <w:p w:rsidR="00D94D1F" w:rsidRPr="005D35D5" w:rsidRDefault="00D94D1F" w:rsidP="00D847CE">
            <w:pPr>
              <w:pStyle w:val="TableParagraph"/>
              <w:spacing w:line="198" w:lineRule="exact"/>
              <w:ind w:left="107"/>
              <w:rPr>
                <w:sz w:val="18"/>
                <w:szCs w:val="18"/>
                <w:lang w:val="en-US"/>
              </w:rPr>
            </w:pPr>
          </w:p>
        </w:tc>
        <w:tc>
          <w:tcPr>
            <w:tcW w:w="283" w:type="dxa"/>
            <w:vAlign w:val="center"/>
          </w:tcPr>
          <w:p w:rsidR="00D94D1F" w:rsidRPr="005D35D5" w:rsidRDefault="00D94D1F" w:rsidP="00D847CE">
            <w:pPr>
              <w:pStyle w:val="TableParagraph"/>
              <w:spacing w:line="198" w:lineRule="exact"/>
              <w:ind w:left="107"/>
              <w:rPr>
                <w:sz w:val="18"/>
                <w:szCs w:val="18"/>
              </w:rPr>
            </w:pPr>
          </w:p>
        </w:tc>
        <w:tc>
          <w:tcPr>
            <w:tcW w:w="283" w:type="dxa"/>
          </w:tcPr>
          <w:p w:rsidR="00D94D1F" w:rsidRPr="005D35D5" w:rsidRDefault="00D94D1F" w:rsidP="00D847CE">
            <w:pPr>
              <w:pStyle w:val="TableParagraph"/>
              <w:spacing w:line="198" w:lineRule="exact"/>
              <w:ind w:left="107"/>
              <w:rPr>
                <w:sz w:val="18"/>
                <w:szCs w:val="18"/>
              </w:rPr>
            </w:pPr>
          </w:p>
        </w:tc>
      </w:tr>
    </w:tbl>
    <w:p w:rsidR="00702ECD" w:rsidRPr="005D35D5" w:rsidRDefault="000328B3" w:rsidP="00702ECD">
      <w:pPr>
        <w:ind w:right="102"/>
        <w:jc w:val="center"/>
        <w:rPr>
          <w:b/>
          <w:bCs/>
          <w:caps/>
          <w:sz w:val="24"/>
          <w:szCs w:val="24"/>
        </w:rPr>
      </w:pPr>
      <w:r w:rsidRPr="005D35D5">
        <w:rPr>
          <w:b/>
          <w:sz w:val="18"/>
          <w:szCs w:val="18"/>
        </w:rPr>
        <w:br w:type="page"/>
      </w:r>
    </w:p>
    <w:p w:rsidR="00702ECD" w:rsidRPr="005D35D5" w:rsidRDefault="00815DF7" w:rsidP="000328B3">
      <w:pPr>
        <w:spacing w:before="185"/>
        <w:ind w:left="267"/>
        <w:jc w:val="center"/>
        <w:rPr>
          <w:b/>
          <w:bCs/>
          <w:caps/>
          <w:sz w:val="24"/>
          <w:szCs w:val="24"/>
        </w:rPr>
      </w:pPr>
      <w:r w:rsidRPr="005D35D5">
        <w:rPr>
          <w:b/>
          <w:bCs/>
          <w:caps/>
          <w:sz w:val="24"/>
          <w:szCs w:val="24"/>
        </w:rPr>
        <w:lastRenderedPageBreak/>
        <w:t xml:space="preserve">3. </w:t>
      </w:r>
      <w:r w:rsidR="00702ECD" w:rsidRPr="005D35D5">
        <w:rPr>
          <w:b/>
          <w:bCs/>
          <w:caps/>
          <w:sz w:val="24"/>
          <w:szCs w:val="24"/>
        </w:rPr>
        <w:t>Матриця відповідності програмних компетентностей компонентам освітньої програми</w:t>
      </w:r>
    </w:p>
    <w:p w:rsidR="00702ECD" w:rsidRPr="005D35D5" w:rsidRDefault="00702ECD" w:rsidP="000328B3">
      <w:pPr>
        <w:spacing w:before="185"/>
        <w:ind w:left="267"/>
        <w:jc w:val="center"/>
        <w:rPr>
          <w:b/>
          <w:szCs w:val="18"/>
        </w:rPr>
      </w:pPr>
      <w:r w:rsidRPr="005D35D5">
        <w:rPr>
          <w:b/>
          <w:bCs/>
          <w:sz w:val="24"/>
          <w:szCs w:val="20"/>
        </w:rPr>
        <w:t xml:space="preserve"> (продовження)</w:t>
      </w:r>
    </w:p>
    <w:p w:rsidR="000328B3" w:rsidRPr="005D35D5" w:rsidRDefault="000328B3" w:rsidP="000328B3">
      <w:pPr>
        <w:jc w:val="center"/>
        <w:rPr>
          <w:sz w:val="18"/>
          <w:szCs w:val="18"/>
        </w:rPr>
      </w:pPr>
    </w:p>
    <w:tbl>
      <w:tblPr>
        <w:tblW w:w="65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4"/>
        <w:gridCol w:w="451"/>
        <w:gridCol w:w="509"/>
        <w:gridCol w:w="396"/>
        <w:gridCol w:w="426"/>
        <w:gridCol w:w="553"/>
        <w:gridCol w:w="560"/>
        <w:gridCol w:w="581"/>
        <w:gridCol w:w="581"/>
      </w:tblGrid>
      <w:tr w:rsidR="000328B3" w:rsidRPr="005D35D5" w:rsidTr="000328B3">
        <w:trPr>
          <w:trHeight w:val="1192"/>
          <w:jc w:val="center"/>
        </w:trPr>
        <w:tc>
          <w:tcPr>
            <w:tcW w:w="2494" w:type="dxa"/>
            <w:tcBorders>
              <w:tl2br w:val="single" w:sz="4" w:space="0" w:color="000000"/>
            </w:tcBorders>
          </w:tcPr>
          <w:p w:rsidR="000328B3" w:rsidRPr="005D35D5" w:rsidRDefault="000328B3" w:rsidP="00D847CE">
            <w:pPr>
              <w:jc w:val="center"/>
              <w:rPr>
                <w:sz w:val="20"/>
                <w:szCs w:val="18"/>
              </w:rPr>
            </w:pPr>
            <w:r w:rsidRPr="005D35D5">
              <w:rPr>
                <w:sz w:val="20"/>
                <w:szCs w:val="18"/>
              </w:rPr>
              <w:t xml:space="preserve">Освітні </w:t>
            </w:r>
          </w:p>
          <w:p w:rsidR="000328B3" w:rsidRPr="005D35D5" w:rsidRDefault="000328B3" w:rsidP="00D847CE">
            <w:pPr>
              <w:jc w:val="center"/>
              <w:rPr>
                <w:sz w:val="20"/>
                <w:szCs w:val="18"/>
              </w:rPr>
            </w:pPr>
            <w:r w:rsidRPr="005D35D5">
              <w:rPr>
                <w:sz w:val="20"/>
                <w:szCs w:val="18"/>
              </w:rPr>
              <w:t xml:space="preserve">                  компоненти</w:t>
            </w:r>
          </w:p>
          <w:p w:rsidR="000328B3" w:rsidRPr="005D35D5" w:rsidRDefault="000328B3" w:rsidP="00D847CE">
            <w:pPr>
              <w:jc w:val="center"/>
              <w:rPr>
                <w:sz w:val="20"/>
                <w:szCs w:val="18"/>
              </w:rPr>
            </w:pPr>
          </w:p>
          <w:p w:rsidR="000328B3" w:rsidRPr="005D35D5" w:rsidRDefault="000328B3" w:rsidP="00D847CE">
            <w:pPr>
              <w:rPr>
                <w:sz w:val="20"/>
                <w:szCs w:val="18"/>
              </w:rPr>
            </w:pPr>
          </w:p>
          <w:p w:rsidR="000328B3" w:rsidRPr="005D35D5" w:rsidRDefault="000328B3" w:rsidP="00D847CE">
            <w:pPr>
              <w:rPr>
                <w:sz w:val="20"/>
                <w:szCs w:val="18"/>
              </w:rPr>
            </w:pPr>
            <w:r w:rsidRPr="005D35D5">
              <w:rPr>
                <w:sz w:val="20"/>
                <w:szCs w:val="18"/>
              </w:rPr>
              <w:t xml:space="preserve">Програмні </w:t>
            </w:r>
          </w:p>
          <w:p w:rsidR="000328B3" w:rsidRPr="005D35D5" w:rsidRDefault="000328B3" w:rsidP="00D847CE">
            <w:pPr>
              <w:rPr>
                <w:sz w:val="20"/>
                <w:szCs w:val="18"/>
              </w:rPr>
            </w:pPr>
            <w:r w:rsidRPr="005D35D5">
              <w:rPr>
                <w:sz w:val="20"/>
                <w:szCs w:val="18"/>
              </w:rPr>
              <w:t>компетентності</w:t>
            </w:r>
          </w:p>
        </w:tc>
        <w:tc>
          <w:tcPr>
            <w:tcW w:w="451" w:type="dxa"/>
            <w:textDirection w:val="btLr"/>
            <w:vAlign w:val="center"/>
          </w:tcPr>
          <w:p w:rsidR="000328B3" w:rsidRPr="005D35D5" w:rsidRDefault="000328B3" w:rsidP="00D847CE">
            <w:pPr>
              <w:jc w:val="center"/>
              <w:rPr>
                <w:sz w:val="20"/>
                <w:szCs w:val="18"/>
              </w:rPr>
            </w:pPr>
            <w:r w:rsidRPr="005D35D5">
              <w:rPr>
                <w:sz w:val="20"/>
                <w:szCs w:val="18"/>
              </w:rPr>
              <w:t>ПК 1</w:t>
            </w:r>
          </w:p>
        </w:tc>
        <w:tc>
          <w:tcPr>
            <w:tcW w:w="509" w:type="dxa"/>
            <w:textDirection w:val="btLr"/>
            <w:vAlign w:val="center"/>
          </w:tcPr>
          <w:p w:rsidR="000328B3" w:rsidRPr="005D35D5" w:rsidRDefault="000328B3" w:rsidP="00D847CE">
            <w:pPr>
              <w:jc w:val="center"/>
              <w:rPr>
                <w:sz w:val="20"/>
                <w:szCs w:val="18"/>
              </w:rPr>
            </w:pPr>
            <w:r w:rsidRPr="005D35D5">
              <w:rPr>
                <w:sz w:val="20"/>
                <w:szCs w:val="18"/>
              </w:rPr>
              <w:t>ПК 2</w:t>
            </w:r>
          </w:p>
        </w:tc>
        <w:tc>
          <w:tcPr>
            <w:tcW w:w="396" w:type="dxa"/>
            <w:textDirection w:val="btLr"/>
            <w:vAlign w:val="center"/>
          </w:tcPr>
          <w:p w:rsidR="000328B3" w:rsidRPr="005D35D5" w:rsidRDefault="000328B3" w:rsidP="00D847CE">
            <w:pPr>
              <w:jc w:val="center"/>
              <w:rPr>
                <w:sz w:val="20"/>
                <w:szCs w:val="18"/>
              </w:rPr>
            </w:pPr>
            <w:r w:rsidRPr="005D35D5">
              <w:rPr>
                <w:sz w:val="20"/>
                <w:szCs w:val="18"/>
              </w:rPr>
              <w:t>ПК 3</w:t>
            </w:r>
          </w:p>
        </w:tc>
        <w:tc>
          <w:tcPr>
            <w:tcW w:w="426" w:type="dxa"/>
            <w:textDirection w:val="btLr"/>
            <w:vAlign w:val="center"/>
          </w:tcPr>
          <w:p w:rsidR="000328B3" w:rsidRPr="005D35D5" w:rsidRDefault="000328B3" w:rsidP="00D847CE">
            <w:pPr>
              <w:jc w:val="center"/>
              <w:rPr>
                <w:sz w:val="20"/>
                <w:szCs w:val="18"/>
              </w:rPr>
            </w:pPr>
            <w:r w:rsidRPr="005D35D5">
              <w:rPr>
                <w:sz w:val="20"/>
                <w:szCs w:val="18"/>
              </w:rPr>
              <w:t>ПК 4</w:t>
            </w:r>
          </w:p>
        </w:tc>
        <w:tc>
          <w:tcPr>
            <w:tcW w:w="553" w:type="dxa"/>
            <w:textDirection w:val="btLr"/>
            <w:vAlign w:val="center"/>
          </w:tcPr>
          <w:p w:rsidR="000328B3" w:rsidRPr="005D35D5" w:rsidRDefault="000328B3" w:rsidP="00D847CE">
            <w:pPr>
              <w:jc w:val="center"/>
              <w:rPr>
                <w:sz w:val="20"/>
                <w:szCs w:val="18"/>
              </w:rPr>
            </w:pPr>
            <w:r w:rsidRPr="005D35D5">
              <w:rPr>
                <w:sz w:val="20"/>
                <w:szCs w:val="18"/>
              </w:rPr>
              <w:t>ПК 5</w:t>
            </w:r>
          </w:p>
        </w:tc>
        <w:tc>
          <w:tcPr>
            <w:tcW w:w="560" w:type="dxa"/>
            <w:textDirection w:val="btLr"/>
            <w:vAlign w:val="center"/>
          </w:tcPr>
          <w:p w:rsidR="000328B3" w:rsidRPr="005D35D5" w:rsidRDefault="000328B3" w:rsidP="00D847CE">
            <w:pPr>
              <w:jc w:val="center"/>
              <w:rPr>
                <w:sz w:val="20"/>
                <w:szCs w:val="18"/>
              </w:rPr>
            </w:pPr>
            <w:r w:rsidRPr="005D35D5">
              <w:rPr>
                <w:sz w:val="20"/>
                <w:szCs w:val="18"/>
              </w:rPr>
              <w:t>ПК 6</w:t>
            </w:r>
          </w:p>
        </w:tc>
        <w:tc>
          <w:tcPr>
            <w:tcW w:w="581" w:type="dxa"/>
            <w:textDirection w:val="btLr"/>
            <w:vAlign w:val="center"/>
          </w:tcPr>
          <w:p w:rsidR="000328B3" w:rsidRPr="005D35D5" w:rsidRDefault="000328B3" w:rsidP="00D847CE">
            <w:pPr>
              <w:jc w:val="center"/>
              <w:rPr>
                <w:sz w:val="20"/>
                <w:szCs w:val="18"/>
              </w:rPr>
            </w:pPr>
            <w:r w:rsidRPr="005D35D5">
              <w:rPr>
                <w:sz w:val="20"/>
                <w:szCs w:val="18"/>
              </w:rPr>
              <w:t>ПК 7</w:t>
            </w:r>
          </w:p>
        </w:tc>
        <w:tc>
          <w:tcPr>
            <w:tcW w:w="581" w:type="dxa"/>
            <w:textDirection w:val="btLr"/>
            <w:vAlign w:val="center"/>
          </w:tcPr>
          <w:p w:rsidR="000328B3" w:rsidRPr="005D35D5" w:rsidRDefault="000328B3" w:rsidP="00D847CE">
            <w:pPr>
              <w:jc w:val="center"/>
              <w:rPr>
                <w:sz w:val="20"/>
                <w:szCs w:val="18"/>
              </w:rPr>
            </w:pPr>
            <w:r w:rsidRPr="005D35D5">
              <w:rPr>
                <w:sz w:val="20"/>
                <w:szCs w:val="18"/>
              </w:rPr>
              <w:t>ПК 8</w:t>
            </w:r>
          </w:p>
        </w:tc>
      </w:tr>
      <w:tr w:rsidR="000328B3" w:rsidRPr="005D35D5" w:rsidTr="000328B3">
        <w:trPr>
          <w:trHeight w:val="414"/>
          <w:jc w:val="center"/>
        </w:trPr>
        <w:tc>
          <w:tcPr>
            <w:tcW w:w="2494" w:type="dxa"/>
          </w:tcPr>
          <w:p w:rsidR="000328B3" w:rsidRPr="005D35D5" w:rsidRDefault="000328B3" w:rsidP="00D847CE">
            <w:pPr>
              <w:pStyle w:val="TableParagraph"/>
              <w:spacing w:line="202" w:lineRule="exact"/>
              <w:ind w:left="107"/>
              <w:jc w:val="center"/>
              <w:rPr>
                <w:i/>
                <w:sz w:val="20"/>
                <w:szCs w:val="18"/>
              </w:rPr>
            </w:pPr>
            <w:r w:rsidRPr="005D35D5">
              <w:rPr>
                <w:i/>
                <w:sz w:val="20"/>
                <w:szCs w:val="18"/>
              </w:rPr>
              <w:t>Загальні</w:t>
            </w:r>
          </w:p>
          <w:p w:rsidR="000328B3" w:rsidRPr="005D35D5" w:rsidRDefault="000328B3" w:rsidP="00D847CE">
            <w:pPr>
              <w:pStyle w:val="TableParagraph"/>
              <w:spacing w:before="2" w:line="191" w:lineRule="exact"/>
              <w:ind w:left="107"/>
              <w:jc w:val="center"/>
              <w:rPr>
                <w:i/>
                <w:sz w:val="20"/>
                <w:szCs w:val="18"/>
              </w:rPr>
            </w:pPr>
            <w:r w:rsidRPr="005D35D5">
              <w:rPr>
                <w:i/>
                <w:sz w:val="20"/>
                <w:szCs w:val="18"/>
              </w:rPr>
              <w:t>компетентності</w:t>
            </w:r>
          </w:p>
        </w:tc>
        <w:tc>
          <w:tcPr>
            <w:tcW w:w="451" w:type="dxa"/>
            <w:vAlign w:val="center"/>
          </w:tcPr>
          <w:p w:rsidR="000328B3" w:rsidRPr="005D35D5" w:rsidRDefault="000328B3" w:rsidP="00D847CE">
            <w:pPr>
              <w:pStyle w:val="TableParagraph"/>
              <w:jc w:val="center"/>
              <w:rPr>
                <w:sz w:val="20"/>
                <w:szCs w:val="18"/>
              </w:rPr>
            </w:pPr>
          </w:p>
        </w:tc>
        <w:tc>
          <w:tcPr>
            <w:tcW w:w="509" w:type="dxa"/>
            <w:vAlign w:val="center"/>
          </w:tcPr>
          <w:p w:rsidR="000328B3" w:rsidRPr="005D35D5" w:rsidRDefault="000328B3" w:rsidP="00D847CE">
            <w:pPr>
              <w:pStyle w:val="TableParagraph"/>
              <w:jc w:val="center"/>
              <w:rPr>
                <w:sz w:val="20"/>
                <w:szCs w:val="18"/>
              </w:rPr>
            </w:pPr>
          </w:p>
        </w:tc>
        <w:tc>
          <w:tcPr>
            <w:tcW w:w="396" w:type="dxa"/>
            <w:vAlign w:val="center"/>
          </w:tcPr>
          <w:p w:rsidR="000328B3" w:rsidRPr="005D35D5" w:rsidRDefault="000328B3" w:rsidP="00D847CE">
            <w:pPr>
              <w:pStyle w:val="TableParagraph"/>
              <w:jc w:val="center"/>
              <w:rPr>
                <w:sz w:val="20"/>
                <w:szCs w:val="18"/>
              </w:rPr>
            </w:pPr>
          </w:p>
        </w:tc>
        <w:tc>
          <w:tcPr>
            <w:tcW w:w="426" w:type="dxa"/>
            <w:vAlign w:val="center"/>
          </w:tcPr>
          <w:p w:rsidR="000328B3" w:rsidRPr="005D35D5" w:rsidRDefault="000328B3" w:rsidP="00D847CE">
            <w:pPr>
              <w:pStyle w:val="TableParagraph"/>
              <w:jc w:val="center"/>
              <w:rPr>
                <w:sz w:val="20"/>
                <w:szCs w:val="18"/>
              </w:rPr>
            </w:pPr>
          </w:p>
        </w:tc>
        <w:tc>
          <w:tcPr>
            <w:tcW w:w="553" w:type="dxa"/>
            <w:vAlign w:val="center"/>
          </w:tcPr>
          <w:p w:rsidR="000328B3" w:rsidRPr="005D35D5" w:rsidRDefault="000328B3" w:rsidP="00D847CE">
            <w:pPr>
              <w:pStyle w:val="TableParagraph"/>
              <w:jc w:val="center"/>
              <w:rPr>
                <w:sz w:val="20"/>
                <w:szCs w:val="18"/>
              </w:rPr>
            </w:pPr>
          </w:p>
        </w:tc>
        <w:tc>
          <w:tcPr>
            <w:tcW w:w="560" w:type="dxa"/>
            <w:vAlign w:val="center"/>
          </w:tcPr>
          <w:p w:rsidR="000328B3" w:rsidRPr="005D35D5" w:rsidRDefault="000328B3" w:rsidP="00D847CE">
            <w:pPr>
              <w:pStyle w:val="TableParagraph"/>
              <w:jc w:val="center"/>
              <w:rPr>
                <w:sz w:val="20"/>
                <w:szCs w:val="18"/>
              </w:rPr>
            </w:pPr>
          </w:p>
        </w:tc>
        <w:tc>
          <w:tcPr>
            <w:tcW w:w="581" w:type="dxa"/>
            <w:vAlign w:val="center"/>
          </w:tcPr>
          <w:p w:rsidR="000328B3" w:rsidRPr="005D35D5" w:rsidRDefault="000328B3" w:rsidP="00D847CE">
            <w:pPr>
              <w:pStyle w:val="TableParagraph"/>
              <w:jc w:val="center"/>
              <w:rPr>
                <w:sz w:val="20"/>
                <w:szCs w:val="18"/>
              </w:rPr>
            </w:pPr>
          </w:p>
        </w:tc>
        <w:tc>
          <w:tcPr>
            <w:tcW w:w="581" w:type="dxa"/>
            <w:vAlign w:val="center"/>
          </w:tcPr>
          <w:p w:rsidR="000328B3" w:rsidRPr="005D35D5" w:rsidRDefault="000328B3" w:rsidP="00D847CE">
            <w:pPr>
              <w:pStyle w:val="TableParagraph"/>
              <w:jc w:val="center"/>
              <w:rPr>
                <w:sz w:val="20"/>
                <w:szCs w:val="18"/>
              </w:rPr>
            </w:pPr>
          </w:p>
        </w:tc>
      </w:tr>
      <w:tr w:rsidR="000328B3" w:rsidRPr="005D35D5" w:rsidTr="000328B3">
        <w:trPr>
          <w:trHeight w:val="220"/>
          <w:jc w:val="center"/>
        </w:trPr>
        <w:tc>
          <w:tcPr>
            <w:tcW w:w="2494" w:type="dxa"/>
          </w:tcPr>
          <w:p w:rsidR="000328B3" w:rsidRPr="005D35D5" w:rsidRDefault="000328B3" w:rsidP="00D847CE">
            <w:pPr>
              <w:pStyle w:val="TableParagraph"/>
              <w:spacing w:line="200" w:lineRule="exact"/>
              <w:ind w:left="87" w:right="77"/>
              <w:jc w:val="center"/>
              <w:rPr>
                <w:b/>
                <w:sz w:val="20"/>
                <w:szCs w:val="18"/>
              </w:rPr>
            </w:pPr>
            <w:r w:rsidRPr="005D35D5">
              <w:rPr>
                <w:b/>
                <w:sz w:val="20"/>
                <w:szCs w:val="18"/>
              </w:rPr>
              <w:t>ЗК 1</w:t>
            </w:r>
          </w:p>
        </w:tc>
        <w:tc>
          <w:tcPr>
            <w:tcW w:w="451" w:type="dxa"/>
            <w:vAlign w:val="center"/>
          </w:tcPr>
          <w:p w:rsidR="000328B3" w:rsidRPr="005D35D5" w:rsidRDefault="000328B3" w:rsidP="00D847CE">
            <w:pPr>
              <w:pStyle w:val="TableParagraph"/>
              <w:spacing w:line="198" w:lineRule="exact"/>
              <w:ind w:left="107"/>
              <w:jc w:val="center"/>
              <w:rPr>
                <w:sz w:val="20"/>
                <w:szCs w:val="18"/>
              </w:rPr>
            </w:pPr>
          </w:p>
        </w:tc>
        <w:tc>
          <w:tcPr>
            <w:tcW w:w="509" w:type="dxa"/>
            <w:vAlign w:val="center"/>
          </w:tcPr>
          <w:p w:rsidR="000328B3" w:rsidRPr="005D35D5" w:rsidRDefault="000328B3" w:rsidP="00D847CE">
            <w:pPr>
              <w:pStyle w:val="TableParagraph"/>
              <w:spacing w:line="198" w:lineRule="exact"/>
              <w:ind w:left="107"/>
              <w:jc w:val="center"/>
              <w:rPr>
                <w:sz w:val="20"/>
                <w:szCs w:val="18"/>
              </w:rPr>
            </w:pPr>
          </w:p>
        </w:tc>
        <w:tc>
          <w:tcPr>
            <w:tcW w:w="396" w:type="dxa"/>
            <w:vAlign w:val="center"/>
          </w:tcPr>
          <w:p w:rsidR="000328B3" w:rsidRPr="005D35D5" w:rsidRDefault="000328B3" w:rsidP="00D847CE">
            <w:pPr>
              <w:pStyle w:val="TableParagraph"/>
              <w:spacing w:line="198" w:lineRule="exact"/>
              <w:ind w:left="107"/>
              <w:jc w:val="center"/>
              <w:rPr>
                <w:sz w:val="20"/>
                <w:szCs w:val="18"/>
              </w:rPr>
            </w:pPr>
          </w:p>
        </w:tc>
        <w:tc>
          <w:tcPr>
            <w:tcW w:w="426" w:type="dxa"/>
            <w:vAlign w:val="center"/>
          </w:tcPr>
          <w:p w:rsidR="000328B3" w:rsidRPr="005D35D5" w:rsidRDefault="000328B3" w:rsidP="00D847CE">
            <w:pPr>
              <w:pStyle w:val="TableParagraph"/>
              <w:spacing w:line="198" w:lineRule="exact"/>
              <w:ind w:left="107"/>
              <w:rPr>
                <w:sz w:val="20"/>
                <w:szCs w:val="18"/>
              </w:rPr>
            </w:pPr>
          </w:p>
        </w:tc>
        <w:tc>
          <w:tcPr>
            <w:tcW w:w="553" w:type="dxa"/>
            <w:vAlign w:val="center"/>
          </w:tcPr>
          <w:p w:rsidR="000328B3" w:rsidRPr="005D35D5" w:rsidRDefault="000328B3" w:rsidP="00D847CE">
            <w:pPr>
              <w:pBdr>
                <w:top w:val="nil"/>
                <w:left w:val="nil"/>
                <w:bottom w:val="nil"/>
                <w:right w:val="nil"/>
                <w:between w:val="nil"/>
              </w:pBdr>
              <w:spacing w:line="198" w:lineRule="auto"/>
              <w:ind w:hanging="2"/>
              <w:jc w:val="center"/>
              <w:rPr>
                <w:color w:val="000000"/>
                <w:sz w:val="20"/>
                <w:szCs w:val="20"/>
              </w:rPr>
            </w:pPr>
            <w:r w:rsidRPr="005D35D5">
              <w:rPr>
                <w:color w:val="000000"/>
                <w:sz w:val="20"/>
                <w:szCs w:val="20"/>
              </w:rPr>
              <w:t>+</w:t>
            </w:r>
          </w:p>
        </w:tc>
        <w:tc>
          <w:tcPr>
            <w:tcW w:w="560" w:type="dxa"/>
            <w:vAlign w:val="center"/>
          </w:tcPr>
          <w:p w:rsidR="000328B3" w:rsidRPr="005D35D5" w:rsidRDefault="000328B3" w:rsidP="00D847CE">
            <w:pPr>
              <w:pStyle w:val="TableParagraph"/>
              <w:spacing w:line="198" w:lineRule="exact"/>
              <w:ind w:left="107"/>
              <w:rPr>
                <w:sz w:val="18"/>
                <w:szCs w:val="18"/>
              </w:rPr>
            </w:pPr>
            <w:r w:rsidRPr="005D35D5">
              <w:rPr>
                <w:sz w:val="18"/>
                <w:szCs w:val="18"/>
              </w:rPr>
              <w:t>+</w:t>
            </w:r>
          </w:p>
        </w:tc>
        <w:tc>
          <w:tcPr>
            <w:tcW w:w="581" w:type="dxa"/>
            <w:vAlign w:val="center"/>
          </w:tcPr>
          <w:p w:rsidR="000328B3" w:rsidRPr="005D35D5" w:rsidRDefault="000328B3" w:rsidP="00D847CE">
            <w:pPr>
              <w:pStyle w:val="TableParagraph"/>
              <w:spacing w:line="198" w:lineRule="exact"/>
              <w:ind w:left="108"/>
              <w:rPr>
                <w:sz w:val="18"/>
                <w:szCs w:val="18"/>
              </w:rPr>
            </w:pPr>
            <w:r w:rsidRPr="005D35D5">
              <w:rPr>
                <w:sz w:val="18"/>
                <w:szCs w:val="18"/>
              </w:rPr>
              <w:t>+</w:t>
            </w:r>
          </w:p>
        </w:tc>
        <w:tc>
          <w:tcPr>
            <w:tcW w:w="581" w:type="dxa"/>
            <w:vAlign w:val="center"/>
          </w:tcPr>
          <w:p w:rsidR="000328B3" w:rsidRPr="005D35D5" w:rsidRDefault="000328B3" w:rsidP="00D847CE">
            <w:pPr>
              <w:pStyle w:val="TableParagraph"/>
              <w:spacing w:line="198" w:lineRule="exact"/>
              <w:ind w:left="107"/>
              <w:rPr>
                <w:sz w:val="18"/>
                <w:szCs w:val="18"/>
                <w:lang w:val="ru-RU"/>
              </w:rPr>
            </w:pPr>
            <w:r w:rsidRPr="005D35D5">
              <w:rPr>
                <w:sz w:val="18"/>
                <w:szCs w:val="18"/>
                <w:lang w:val="ru-RU"/>
              </w:rPr>
              <w:t>+</w:t>
            </w:r>
          </w:p>
        </w:tc>
      </w:tr>
      <w:tr w:rsidR="000328B3" w:rsidRPr="005D35D5" w:rsidTr="000328B3">
        <w:trPr>
          <w:trHeight w:val="217"/>
          <w:jc w:val="center"/>
        </w:trPr>
        <w:tc>
          <w:tcPr>
            <w:tcW w:w="2494" w:type="dxa"/>
          </w:tcPr>
          <w:p w:rsidR="000328B3" w:rsidRPr="005D35D5" w:rsidRDefault="000328B3" w:rsidP="00D847CE">
            <w:pPr>
              <w:pStyle w:val="TableParagraph"/>
              <w:spacing w:line="198" w:lineRule="exact"/>
              <w:ind w:left="87" w:right="77"/>
              <w:jc w:val="center"/>
              <w:rPr>
                <w:b/>
                <w:sz w:val="20"/>
                <w:szCs w:val="18"/>
              </w:rPr>
            </w:pPr>
            <w:r w:rsidRPr="005D35D5">
              <w:rPr>
                <w:b/>
                <w:sz w:val="20"/>
                <w:szCs w:val="18"/>
              </w:rPr>
              <w:t>ЗК 2</w:t>
            </w:r>
          </w:p>
        </w:tc>
        <w:tc>
          <w:tcPr>
            <w:tcW w:w="451" w:type="dxa"/>
            <w:vAlign w:val="center"/>
          </w:tcPr>
          <w:p w:rsidR="000328B3" w:rsidRPr="005D35D5" w:rsidRDefault="000328B3" w:rsidP="00D847CE">
            <w:pPr>
              <w:pStyle w:val="TableParagraph"/>
              <w:spacing w:line="224" w:lineRule="exact"/>
              <w:ind w:left="107"/>
              <w:jc w:val="center"/>
              <w:rPr>
                <w:b/>
                <w:bCs/>
                <w:sz w:val="20"/>
                <w:szCs w:val="18"/>
                <w:lang w:val="en-US"/>
              </w:rPr>
            </w:pPr>
            <w:r w:rsidRPr="005D35D5">
              <w:rPr>
                <w:b/>
                <w:bCs/>
                <w:sz w:val="20"/>
                <w:szCs w:val="18"/>
                <w:lang w:val="en-US"/>
              </w:rPr>
              <w:t>+</w:t>
            </w:r>
          </w:p>
        </w:tc>
        <w:tc>
          <w:tcPr>
            <w:tcW w:w="509" w:type="dxa"/>
            <w:vAlign w:val="center"/>
          </w:tcPr>
          <w:p w:rsidR="000328B3" w:rsidRPr="005D35D5" w:rsidRDefault="000328B3" w:rsidP="00D847CE">
            <w:pPr>
              <w:pStyle w:val="TableParagraph"/>
              <w:ind w:left="107"/>
              <w:jc w:val="center"/>
              <w:rPr>
                <w:sz w:val="20"/>
                <w:szCs w:val="18"/>
              </w:rPr>
            </w:pPr>
            <w:r w:rsidRPr="005D35D5">
              <w:rPr>
                <w:sz w:val="20"/>
                <w:szCs w:val="18"/>
              </w:rPr>
              <w:t>+</w:t>
            </w:r>
          </w:p>
        </w:tc>
        <w:tc>
          <w:tcPr>
            <w:tcW w:w="396" w:type="dxa"/>
            <w:vAlign w:val="center"/>
          </w:tcPr>
          <w:p w:rsidR="000328B3" w:rsidRPr="005D35D5" w:rsidRDefault="000328B3" w:rsidP="00D847CE">
            <w:pPr>
              <w:ind w:left="107"/>
              <w:jc w:val="center"/>
              <w:rPr>
                <w:sz w:val="20"/>
                <w:szCs w:val="18"/>
              </w:rPr>
            </w:pPr>
            <w:r w:rsidRPr="005D35D5">
              <w:rPr>
                <w:sz w:val="20"/>
                <w:szCs w:val="18"/>
              </w:rPr>
              <w:t>+</w:t>
            </w:r>
          </w:p>
        </w:tc>
        <w:tc>
          <w:tcPr>
            <w:tcW w:w="426" w:type="dxa"/>
            <w:vAlign w:val="center"/>
          </w:tcPr>
          <w:p w:rsidR="000328B3" w:rsidRPr="005D35D5" w:rsidRDefault="000328B3" w:rsidP="00D847CE">
            <w:pPr>
              <w:pStyle w:val="TableParagraph"/>
              <w:spacing w:line="200" w:lineRule="exact"/>
              <w:ind w:left="107"/>
              <w:rPr>
                <w:sz w:val="20"/>
                <w:szCs w:val="18"/>
              </w:rPr>
            </w:pPr>
            <w:r w:rsidRPr="005D35D5">
              <w:rPr>
                <w:sz w:val="20"/>
                <w:szCs w:val="18"/>
              </w:rPr>
              <w:t>+</w:t>
            </w:r>
          </w:p>
        </w:tc>
        <w:tc>
          <w:tcPr>
            <w:tcW w:w="553" w:type="dxa"/>
            <w:vAlign w:val="center"/>
          </w:tcPr>
          <w:p w:rsidR="000328B3" w:rsidRPr="005D35D5" w:rsidRDefault="000328B3" w:rsidP="00D847CE">
            <w:pPr>
              <w:pBdr>
                <w:top w:val="nil"/>
                <w:left w:val="nil"/>
                <w:bottom w:val="nil"/>
                <w:right w:val="nil"/>
                <w:between w:val="nil"/>
              </w:pBdr>
              <w:ind w:hanging="2"/>
              <w:jc w:val="center"/>
              <w:rPr>
                <w:color w:val="000000"/>
                <w:sz w:val="20"/>
                <w:szCs w:val="20"/>
              </w:rPr>
            </w:pPr>
            <w:r w:rsidRPr="005D35D5">
              <w:rPr>
                <w:color w:val="000000"/>
                <w:sz w:val="20"/>
                <w:szCs w:val="20"/>
              </w:rPr>
              <w:t>+</w:t>
            </w:r>
          </w:p>
        </w:tc>
        <w:tc>
          <w:tcPr>
            <w:tcW w:w="560" w:type="dxa"/>
            <w:vAlign w:val="center"/>
          </w:tcPr>
          <w:p w:rsidR="000328B3" w:rsidRPr="005D35D5" w:rsidRDefault="000328B3" w:rsidP="00D847CE">
            <w:pPr>
              <w:pStyle w:val="TableParagraph"/>
              <w:spacing w:line="200" w:lineRule="exact"/>
              <w:ind w:left="107"/>
              <w:rPr>
                <w:sz w:val="18"/>
                <w:szCs w:val="18"/>
              </w:rPr>
            </w:pPr>
            <w:r w:rsidRPr="005D35D5">
              <w:rPr>
                <w:sz w:val="18"/>
                <w:szCs w:val="18"/>
              </w:rPr>
              <w:t>+</w:t>
            </w:r>
          </w:p>
        </w:tc>
        <w:tc>
          <w:tcPr>
            <w:tcW w:w="581" w:type="dxa"/>
            <w:vAlign w:val="center"/>
          </w:tcPr>
          <w:p w:rsidR="000328B3" w:rsidRPr="005D35D5" w:rsidRDefault="000328B3" w:rsidP="00D847CE">
            <w:pPr>
              <w:pStyle w:val="TableParagraph"/>
              <w:spacing w:line="200" w:lineRule="exact"/>
              <w:ind w:left="108"/>
              <w:rPr>
                <w:sz w:val="18"/>
                <w:szCs w:val="18"/>
              </w:rPr>
            </w:pPr>
            <w:r w:rsidRPr="005D35D5">
              <w:rPr>
                <w:sz w:val="18"/>
                <w:szCs w:val="18"/>
              </w:rPr>
              <w:t>+</w:t>
            </w:r>
          </w:p>
        </w:tc>
        <w:tc>
          <w:tcPr>
            <w:tcW w:w="581" w:type="dxa"/>
            <w:vAlign w:val="center"/>
          </w:tcPr>
          <w:p w:rsidR="000328B3" w:rsidRPr="005D35D5" w:rsidRDefault="000328B3" w:rsidP="00D847CE">
            <w:pPr>
              <w:pStyle w:val="TableParagraph"/>
              <w:ind w:left="107"/>
              <w:rPr>
                <w:sz w:val="18"/>
                <w:szCs w:val="18"/>
                <w:lang w:val="ru-RU"/>
              </w:rPr>
            </w:pPr>
            <w:r w:rsidRPr="005D35D5">
              <w:rPr>
                <w:sz w:val="18"/>
                <w:szCs w:val="18"/>
                <w:lang w:val="ru-RU"/>
              </w:rPr>
              <w:t>+</w:t>
            </w:r>
          </w:p>
        </w:tc>
      </w:tr>
      <w:tr w:rsidR="000328B3" w:rsidRPr="005D35D5" w:rsidTr="000328B3">
        <w:trPr>
          <w:trHeight w:val="220"/>
          <w:jc w:val="center"/>
        </w:trPr>
        <w:tc>
          <w:tcPr>
            <w:tcW w:w="2494" w:type="dxa"/>
          </w:tcPr>
          <w:p w:rsidR="000328B3" w:rsidRPr="005D35D5" w:rsidRDefault="000328B3" w:rsidP="00D847CE">
            <w:pPr>
              <w:pStyle w:val="TableParagraph"/>
              <w:spacing w:line="200" w:lineRule="exact"/>
              <w:ind w:left="87" w:right="77"/>
              <w:jc w:val="center"/>
              <w:rPr>
                <w:b/>
                <w:sz w:val="20"/>
                <w:szCs w:val="18"/>
              </w:rPr>
            </w:pPr>
            <w:r w:rsidRPr="005D35D5">
              <w:rPr>
                <w:b/>
                <w:sz w:val="20"/>
                <w:szCs w:val="18"/>
              </w:rPr>
              <w:t>ЗК 3</w:t>
            </w:r>
          </w:p>
        </w:tc>
        <w:tc>
          <w:tcPr>
            <w:tcW w:w="451" w:type="dxa"/>
            <w:vAlign w:val="center"/>
          </w:tcPr>
          <w:p w:rsidR="000328B3" w:rsidRPr="005D35D5" w:rsidRDefault="000328B3" w:rsidP="00D847CE">
            <w:pPr>
              <w:pStyle w:val="TableParagraph"/>
              <w:spacing w:line="198" w:lineRule="exact"/>
              <w:ind w:left="107"/>
              <w:jc w:val="center"/>
              <w:rPr>
                <w:sz w:val="20"/>
                <w:szCs w:val="18"/>
              </w:rPr>
            </w:pPr>
          </w:p>
        </w:tc>
        <w:tc>
          <w:tcPr>
            <w:tcW w:w="509" w:type="dxa"/>
            <w:vAlign w:val="center"/>
          </w:tcPr>
          <w:p w:rsidR="000328B3" w:rsidRPr="005D35D5" w:rsidRDefault="000328B3" w:rsidP="00D847CE">
            <w:pPr>
              <w:pStyle w:val="TableParagraph"/>
              <w:spacing w:line="198" w:lineRule="exact"/>
              <w:ind w:left="107"/>
              <w:jc w:val="center"/>
              <w:rPr>
                <w:sz w:val="20"/>
                <w:szCs w:val="18"/>
              </w:rPr>
            </w:pPr>
          </w:p>
        </w:tc>
        <w:tc>
          <w:tcPr>
            <w:tcW w:w="396" w:type="dxa"/>
            <w:vAlign w:val="center"/>
          </w:tcPr>
          <w:p w:rsidR="000328B3" w:rsidRPr="005D35D5" w:rsidRDefault="000328B3" w:rsidP="00D847CE">
            <w:pPr>
              <w:spacing w:line="198" w:lineRule="exact"/>
              <w:ind w:left="107"/>
              <w:jc w:val="center"/>
              <w:rPr>
                <w:sz w:val="20"/>
                <w:szCs w:val="18"/>
              </w:rPr>
            </w:pPr>
          </w:p>
        </w:tc>
        <w:tc>
          <w:tcPr>
            <w:tcW w:w="426" w:type="dxa"/>
            <w:vAlign w:val="center"/>
          </w:tcPr>
          <w:p w:rsidR="000328B3" w:rsidRPr="005D35D5" w:rsidRDefault="000328B3" w:rsidP="00D847CE">
            <w:pPr>
              <w:pStyle w:val="TableParagraph"/>
              <w:spacing w:line="198" w:lineRule="exact"/>
              <w:ind w:left="107"/>
              <w:rPr>
                <w:sz w:val="20"/>
                <w:szCs w:val="18"/>
              </w:rPr>
            </w:pPr>
          </w:p>
        </w:tc>
        <w:tc>
          <w:tcPr>
            <w:tcW w:w="553" w:type="dxa"/>
            <w:vAlign w:val="center"/>
          </w:tcPr>
          <w:p w:rsidR="000328B3" w:rsidRPr="005D35D5" w:rsidRDefault="000328B3" w:rsidP="00D847CE">
            <w:pPr>
              <w:pBdr>
                <w:top w:val="nil"/>
                <w:left w:val="nil"/>
                <w:bottom w:val="nil"/>
                <w:right w:val="nil"/>
                <w:between w:val="nil"/>
              </w:pBdr>
              <w:spacing w:line="198" w:lineRule="auto"/>
              <w:ind w:hanging="2"/>
              <w:jc w:val="center"/>
              <w:rPr>
                <w:color w:val="000000"/>
                <w:sz w:val="20"/>
                <w:szCs w:val="20"/>
              </w:rPr>
            </w:pPr>
          </w:p>
        </w:tc>
        <w:tc>
          <w:tcPr>
            <w:tcW w:w="560" w:type="dxa"/>
            <w:vAlign w:val="center"/>
          </w:tcPr>
          <w:p w:rsidR="000328B3" w:rsidRPr="005D35D5" w:rsidRDefault="000328B3" w:rsidP="00D847CE">
            <w:pPr>
              <w:pStyle w:val="TableParagraph"/>
              <w:spacing w:line="198" w:lineRule="exact"/>
              <w:ind w:left="107"/>
              <w:rPr>
                <w:sz w:val="18"/>
                <w:szCs w:val="18"/>
              </w:rPr>
            </w:pPr>
          </w:p>
        </w:tc>
        <w:tc>
          <w:tcPr>
            <w:tcW w:w="581" w:type="dxa"/>
            <w:vAlign w:val="center"/>
          </w:tcPr>
          <w:p w:rsidR="000328B3" w:rsidRPr="005D35D5" w:rsidRDefault="000328B3" w:rsidP="00D847CE">
            <w:pPr>
              <w:pStyle w:val="TableParagraph"/>
              <w:spacing w:line="198" w:lineRule="exact"/>
              <w:ind w:left="108"/>
              <w:rPr>
                <w:sz w:val="18"/>
                <w:szCs w:val="18"/>
              </w:rPr>
            </w:pPr>
          </w:p>
        </w:tc>
        <w:tc>
          <w:tcPr>
            <w:tcW w:w="581" w:type="dxa"/>
            <w:vAlign w:val="center"/>
          </w:tcPr>
          <w:p w:rsidR="000328B3" w:rsidRPr="005D35D5" w:rsidRDefault="000328B3" w:rsidP="00D847CE">
            <w:pPr>
              <w:pStyle w:val="TableParagraph"/>
              <w:spacing w:line="198" w:lineRule="exact"/>
              <w:ind w:left="107"/>
              <w:rPr>
                <w:sz w:val="18"/>
                <w:szCs w:val="18"/>
                <w:lang w:val="ru-RU"/>
              </w:rPr>
            </w:pPr>
            <w:r w:rsidRPr="005D35D5">
              <w:rPr>
                <w:sz w:val="18"/>
                <w:szCs w:val="18"/>
                <w:lang w:val="ru-RU"/>
              </w:rPr>
              <w:t>+</w:t>
            </w:r>
          </w:p>
        </w:tc>
      </w:tr>
      <w:tr w:rsidR="000328B3" w:rsidRPr="005D35D5" w:rsidTr="000328B3">
        <w:trPr>
          <w:trHeight w:val="220"/>
          <w:jc w:val="center"/>
        </w:trPr>
        <w:tc>
          <w:tcPr>
            <w:tcW w:w="2494" w:type="dxa"/>
          </w:tcPr>
          <w:p w:rsidR="000328B3" w:rsidRPr="005D35D5" w:rsidRDefault="000328B3" w:rsidP="00D847CE">
            <w:pPr>
              <w:pStyle w:val="TableParagraph"/>
              <w:spacing w:line="200" w:lineRule="exact"/>
              <w:ind w:left="87" w:right="77"/>
              <w:jc w:val="center"/>
              <w:rPr>
                <w:b/>
                <w:sz w:val="20"/>
                <w:szCs w:val="18"/>
              </w:rPr>
            </w:pPr>
            <w:r w:rsidRPr="005D35D5">
              <w:rPr>
                <w:b/>
                <w:sz w:val="20"/>
                <w:szCs w:val="18"/>
              </w:rPr>
              <w:t>ЗК 4</w:t>
            </w:r>
          </w:p>
        </w:tc>
        <w:tc>
          <w:tcPr>
            <w:tcW w:w="451" w:type="dxa"/>
            <w:vAlign w:val="center"/>
          </w:tcPr>
          <w:p w:rsidR="000328B3" w:rsidRPr="005D35D5" w:rsidRDefault="000328B3" w:rsidP="00D847CE">
            <w:pPr>
              <w:pStyle w:val="TableParagraph"/>
              <w:spacing w:line="198" w:lineRule="exact"/>
              <w:ind w:left="107"/>
              <w:jc w:val="center"/>
              <w:rPr>
                <w:sz w:val="20"/>
                <w:szCs w:val="18"/>
              </w:rPr>
            </w:pPr>
          </w:p>
        </w:tc>
        <w:tc>
          <w:tcPr>
            <w:tcW w:w="509" w:type="dxa"/>
            <w:vAlign w:val="center"/>
          </w:tcPr>
          <w:p w:rsidR="000328B3" w:rsidRPr="005D35D5" w:rsidRDefault="000328B3" w:rsidP="00D847CE">
            <w:pPr>
              <w:pStyle w:val="TableParagraph"/>
              <w:spacing w:line="198" w:lineRule="exact"/>
              <w:ind w:left="107"/>
              <w:jc w:val="center"/>
              <w:rPr>
                <w:sz w:val="20"/>
                <w:szCs w:val="18"/>
              </w:rPr>
            </w:pPr>
          </w:p>
        </w:tc>
        <w:tc>
          <w:tcPr>
            <w:tcW w:w="396" w:type="dxa"/>
            <w:vAlign w:val="center"/>
          </w:tcPr>
          <w:p w:rsidR="000328B3" w:rsidRPr="005D35D5" w:rsidRDefault="000328B3" w:rsidP="00D847CE">
            <w:pPr>
              <w:spacing w:line="198" w:lineRule="exact"/>
              <w:ind w:left="107"/>
              <w:jc w:val="center"/>
              <w:rPr>
                <w:sz w:val="20"/>
                <w:szCs w:val="18"/>
              </w:rPr>
            </w:pPr>
          </w:p>
        </w:tc>
        <w:tc>
          <w:tcPr>
            <w:tcW w:w="426" w:type="dxa"/>
            <w:vAlign w:val="center"/>
          </w:tcPr>
          <w:p w:rsidR="000328B3" w:rsidRPr="005D35D5" w:rsidRDefault="000328B3" w:rsidP="00D847CE">
            <w:pPr>
              <w:pStyle w:val="TableParagraph"/>
              <w:spacing w:line="198" w:lineRule="exact"/>
              <w:ind w:left="107"/>
              <w:rPr>
                <w:sz w:val="20"/>
                <w:szCs w:val="18"/>
              </w:rPr>
            </w:pPr>
          </w:p>
        </w:tc>
        <w:tc>
          <w:tcPr>
            <w:tcW w:w="553" w:type="dxa"/>
            <w:vAlign w:val="center"/>
          </w:tcPr>
          <w:p w:rsidR="000328B3" w:rsidRPr="005D35D5" w:rsidRDefault="000328B3" w:rsidP="00D847CE">
            <w:pPr>
              <w:pBdr>
                <w:top w:val="nil"/>
                <w:left w:val="nil"/>
                <w:bottom w:val="nil"/>
                <w:right w:val="nil"/>
                <w:between w:val="nil"/>
              </w:pBdr>
              <w:spacing w:line="198" w:lineRule="auto"/>
              <w:ind w:hanging="2"/>
              <w:jc w:val="center"/>
              <w:rPr>
                <w:color w:val="000000"/>
                <w:sz w:val="20"/>
                <w:szCs w:val="20"/>
              </w:rPr>
            </w:pPr>
          </w:p>
        </w:tc>
        <w:tc>
          <w:tcPr>
            <w:tcW w:w="560" w:type="dxa"/>
            <w:vAlign w:val="center"/>
          </w:tcPr>
          <w:p w:rsidR="000328B3" w:rsidRPr="005D35D5" w:rsidRDefault="000328B3" w:rsidP="00D847CE">
            <w:pPr>
              <w:pStyle w:val="TableParagraph"/>
              <w:spacing w:line="198" w:lineRule="exact"/>
              <w:ind w:left="107"/>
              <w:rPr>
                <w:sz w:val="18"/>
                <w:szCs w:val="18"/>
              </w:rPr>
            </w:pPr>
          </w:p>
        </w:tc>
        <w:tc>
          <w:tcPr>
            <w:tcW w:w="581" w:type="dxa"/>
            <w:vAlign w:val="center"/>
          </w:tcPr>
          <w:p w:rsidR="000328B3" w:rsidRPr="005D35D5" w:rsidRDefault="000328B3" w:rsidP="00D847CE">
            <w:pPr>
              <w:pStyle w:val="TableParagraph"/>
              <w:spacing w:line="198" w:lineRule="exact"/>
              <w:ind w:left="108"/>
              <w:rPr>
                <w:sz w:val="18"/>
                <w:szCs w:val="18"/>
              </w:rPr>
            </w:pPr>
          </w:p>
        </w:tc>
        <w:tc>
          <w:tcPr>
            <w:tcW w:w="581" w:type="dxa"/>
            <w:vAlign w:val="center"/>
          </w:tcPr>
          <w:p w:rsidR="000328B3" w:rsidRPr="005D35D5" w:rsidRDefault="000328B3" w:rsidP="00D847CE">
            <w:pPr>
              <w:pStyle w:val="TableParagraph"/>
              <w:spacing w:line="198" w:lineRule="exact"/>
              <w:ind w:left="107"/>
              <w:rPr>
                <w:sz w:val="18"/>
                <w:szCs w:val="18"/>
              </w:rPr>
            </w:pPr>
          </w:p>
        </w:tc>
      </w:tr>
      <w:tr w:rsidR="000328B3" w:rsidRPr="005D35D5" w:rsidTr="000328B3">
        <w:trPr>
          <w:trHeight w:val="218"/>
          <w:jc w:val="center"/>
        </w:trPr>
        <w:tc>
          <w:tcPr>
            <w:tcW w:w="2494" w:type="dxa"/>
          </w:tcPr>
          <w:p w:rsidR="000328B3" w:rsidRPr="005D35D5" w:rsidRDefault="000328B3" w:rsidP="00D847CE">
            <w:pPr>
              <w:pStyle w:val="TableParagraph"/>
              <w:spacing w:line="198" w:lineRule="exact"/>
              <w:ind w:left="87" w:right="77"/>
              <w:jc w:val="center"/>
              <w:rPr>
                <w:b/>
                <w:sz w:val="20"/>
                <w:szCs w:val="18"/>
              </w:rPr>
            </w:pPr>
            <w:r w:rsidRPr="005D35D5">
              <w:rPr>
                <w:b/>
                <w:sz w:val="20"/>
                <w:szCs w:val="18"/>
              </w:rPr>
              <w:t>ЗК 5</w:t>
            </w:r>
          </w:p>
        </w:tc>
        <w:tc>
          <w:tcPr>
            <w:tcW w:w="451" w:type="dxa"/>
            <w:vAlign w:val="center"/>
          </w:tcPr>
          <w:p w:rsidR="000328B3" w:rsidRPr="005D35D5" w:rsidRDefault="000328B3" w:rsidP="00D847CE">
            <w:pPr>
              <w:pStyle w:val="TableParagraph"/>
              <w:spacing w:line="198" w:lineRule="exact"/>
              <w:ind w:left="107"/>
              <w:jc w:val="center"/>
              <w:rPr>
                <w:b/>
                <w:bCs/>
                <w:sz w:val="20"/>
                <w:szCs w:val="18"/>
                <w:lang w:val="en-US"/>
              </w:rPr>
            </w:pPr>
            <w:r w:rsidRPr="005D35D5">
              <w:rPr>
                <w:b/>
                <w:bCs/>
                <w:sz w:val="20"/>
                <w:szCs w:val="18"/>
                <w:lang w:val="en-US"/>
              </w:rPr>
              <w:t>+</w:t>
            </w:r>
          </w:p>
        </w:tc>
        <w:tc>
          <w:tcPr>
            <w:tcW w:w="509" w:type="dxa"/>
            <w:vAlign w:val="center"/>
          </w:tcPr>
          <w:p w:rsidR="000328B3" w:rsidRPr="005D35D5" w:rsidRDefault="000328B3" w:rsidP="00D847CE">
            <w:pPr>
              <w:pStyle w:val="TableParagraph"/>
              <w:spacing w:line="198" w:lineRule="exact"/>
              <w:ind w:left="107"/>
              <w:jc w:val="center"/>
              <w:rPr>
                <w:sz w:val="20"/>
                <w:szCs w:val="18"/>
              </w:rPr>
            </w:pPr>
          </w:p>
        </w:tc>
        <w:tc>
          <w:tcPr>
            <w:tcW w:w="396" w:type="dxa"/>
            <w:vAlign w:val="center"/>
          </w:tcPr>
          <w:p w:rsidR="000328B3" w:rsidRPr="005D35D5" w:rsidRDefault="000328B3" w:rsidP="00D847CE">
            <w:pPr>
              <w:pStyle w:val="TableParagraph"/>
              <w:spacing w:line="198" w:lineRule="exact"/>
              <w:ind w:left="107"/>
              <w:jc w:val="center"/>
              <w:rPr>
                <w:sz w:val="20"/>
                <w:szCs w:val="18"/>
              </w:rPr>
            </w:pPr>
          </w:p>
        </w:tc>
        <w:tc>
          <w:tcPr>
            <w:tcW w:w="426" w:type="dxa"/>
            <w:vAlign w:val="center"/>
          </w:tcPr>
          <w:p w:rsidR="000328B3" w:rsidRPr="005D35D5" w:rsidRDefault="000328B3" w:rsidP="00D847CE">
            <w:pPr>
              <w:pStyle w:val="TableParagraph"/>
              <w:spacing w:line="198" w:lineRule="exact"/>
              <w:ind w:left="107"/>
              <w:rPr>
                <w:sz w:val="20"/>
                <w:szCs w:val="18"/>
              </w:rPr>
            </w:pPr>
            <w:r w:rsidRPr="005D35D5">
              <w:rPr>
                <w:sz w:val="20"/>
                <w:szCs w:val="18"/>
              </w:rPr>
              <w:t>+</w:t>
            </w:r>
          </w:p>
        </w:tc>
        <w:tc>
          <w:tcPr>
            <w:tcW w:w="553" w:type="dxa"/>
            <w:vAlign w:val="center"/>
          </w:tcPr>
          <w:p w:rsidR="000328B3" w:rsidRPr="005D35D5" w:rsidRDefault="000328B3" w:rsidP="00D847CE">
            <w:pPr>
              <w:pBdr>
                <w:top w:val="nil"/>
                <w:left w:val="nil"/>
                <w:bottom w:val="nil"/>
                <w:right w:val="nil"/>
                <w:between w:val="nil"/>
              </w:pBdr>
              <w:spacing w:line="198" w:lineRule="auto"/>
              <w:ind w:hanging="2"/>
              <w:jc w:val="center"/>
              <w:rPr>
                <w:color w:val="000000"/>
                <w:sz w:val="20"/>
                <w:szCs w:val="20"/>
              </w:rPr>
            </w:pPr>
            <w:r w:rsidRPr="005D35D5">
              <w:rPr>
                <w:color w:val="000000"/>
                <w:sz w:val="20"/>
                <w:szCs w:val="20"/>
              </w:rPr>
              <w:t>+</w:t>
            </w:r>
          </w:p>
        </w:tc>
        <w:tc>
          <w:tcPr>
            <w:tcW w:w="560" w:type="dxa"/>
            <w:vAlign w:val="center"/>
          </w:tcPr>
          <w:p w:rsidR="000328B3" w:rsidRPr="005D35D5" w:rsidRDefault="000328B3" w:rsidP="00D847CE">
            <w:pPr>
              <w:pStyle w:val="TableParagraph"/>
              <w:spacing w:line="198" w:lineRule="exact"/>
              <w:ind w:left="107"/>
              <w:rPr>
                <w:sz w:val="18"/>
                <w:szCs w:val="18"/>
              </w:rPr>
            </w:pPr>
          </w:p>
        </w:tc>
        <w:tc>
          <w:tcPr>
            <w:tcW w:w="581" w:type="dxa"/>
            <w:vAlign w:val="center"/>
          </w:tcPr>
          <w:p w:rsidR="000328B3" w:rsidRPr="005D35D5" w:rsidRDefault="000328B3" w:rsidP="00D847CE">
            <w:pPr>
              <w:pStyle w:val="TableParagraph"/>
              <w:spacing w:line="198" w:lineRule="exact"/>
              <w:ind w:left="108"/>
              <w:rPr>
                <w:sz w:val="18"/>
                <w:szCs w:val="18"/>
              </w:rPr>
            </w:pPr>
          </w:p>
        </w:tc>
        <w:tc>
          <w:tcPr>
            <w:tcW w:w="581" w:type="dxa"/>
            <w:vAlign w:val="center"/>
          </w:tcPr>
          <w:p w:rsidR="000328B3" w:rsidRPr="005D35D5" w:rsidRDefault="000328B3" w:rsidP="00D847CE">
            <w:pPr>
              <w:pStyle w:val="TableParagraph"/>
              <w:spacing w:line="198" w:lineRule="exact"/>
              <w:ind w:left="107"/>
              <w:rPr>
                <w:sz w:val="18"/>
                <w:szCs w:val="18"/>
                <w:lang w:val="ru-RU"/>
              </w:rPr>
            </w:pPr>
            <w:r w:rsidRPr="005D35D5">
              <w:rPr>
                <w:sz w:val="18"/>
                <w:szCs w:val="18"/>
                <w:lang w:val="ru-RU"/>
              </w:rPr>
              <w:t>+</w:t>
            </w:r>
          </w:p>
        </w:tc>
      </w:tr>
      <w:tr w:rsidR="000328B3" w:rsidRPr="005D35D5" w:rsidTr="000328B3">
        <w:trPr>
          <w:trHeight w:val="220"/>
          <w:jc w:val="center"/>
        </w:trPr>
        <w:tc>
          <w:tcPr>
            <w:tcW w:w="2494" w:type="dxa"/>
          </w:tcPr>
          <w:p w:rsidR="000328B3" w:rsidRPr="005D35D5" w:rsidRDefault="000328B3" w:rsidP="00D847CE">
            <w:pPr>
              <w:pStyle w:val="TableParagraph"/>
              <w:spacing w:line="200" w:lineRule="exact"/>
              <w:ind w:left="87" w:right="77"/>
              <w:jc w:val="center"/>
              <w:rPr>
                <w:b/>
                <w:sz w:val="20"/>
                <w:szCs w:val="18"/>
              </w:rPr>
            </w:pPr>
            <w:r w:rsidRPr="005D35D5">
              <w:rPr>
                <w:b/>
                <w:sz w:val="20"/>
                <w:szCs w:val="18"/>
              </w:rPr>
              <w:t>ЗК 6</w:t>
            </w:r>
          </w:p>
        </w:tc>
        <w:tc>
          <w:tcPr>
            <w:tcW w:w="451" w:type="dxa"/>
            <w:vAlign w:val="center"/>
          </w:tcPr>
          <w:p w:rsidR="000328B3" w:rsidRPr="005D35D5" w:rsidRDefault="000328B3" w:rsidP="00D847CE">
            <w:pPr>
              <w:pStyle w:val="TableParagraph"/>
              <w:spacing w:line="198" w:lineRule="exact"/>
              <w:ind w:left="107"/>
              <w:jc w:val="center"/>
              <w:rPr>
                <w:b/>
                <w:bCs/>
                <w:sz w:val="20"/>
                <w:szCs w:val="18"/>
                <w:lang w:val="en-US"/>
              </w:rPr>
            </w:pPr>
            <w:r w:rsidRPr="005D35D5">
              <w:rPr>
                <w:b/>
                <w:bCs/>
                <w:sz w:val="20"/>
                <w:szCs w:val="18"/>
                <w:lang w:val="en-US"/>
              </w:rPr>
              <w:t>+</w:t>
            </w:r>
          </w:p>
        </w:tc>
        <w:tc>
          <w:tcPr>
            <w:tcW w:w="509" w:type="dxa"/>
            <w:vAlign w:val="center"/>
          </w:tcPr>
          <w:p w:rsidR="000328B3" w:rsidRPr="005D35D5" w:rsidRDefault="000328B3" w:rsidP="00D847CE">
            <w:pPr>
              <w:pStyle w:val="TableParagraph"/>
              <w:spacing w:line="198" w:lineRule="exact"/>
              <w:ind w:left="107"/>
              <w:jc w:val="center"/>
              <w:rPr>
                <w:sz w:val="20"/>
                <w:szCs w:val="18"/>
              </w:rPr>
            </w:pPr>
            <w:r w:rsidRPr="005D35D5">
              <w:rPr>
                <w:sz w:val="20"/>
                <w:szCs w:val="18"/>
              </w:rPr>
              <w:t>+</w:t>
            </w:r>
          </w:p>
        </w:tc>
        <w:tc>
          <w:tcPr>
            <w:tcW w:w="396" w:type="dxa"/>
            <w:vAlign w:val="center"/>
          </w:tcPr>
          <w:p w:rsidR="000328B3" w:rsidRPr="005D35D5" w:rsidRDefault="000328B3" w:rsidP="00D847CE">
            <w:pPr>
              <w:pStyle w:val="TableParagraph"/>
              <w:spacing w:line="198" w:lineRule="exact"/>
              <w:ind w:left="107"/>
              <w:jc w:val="center"/>
              <w:rPr>
                <w:sz w:val="20"/>
                <w:szCs w:val="18"/>
              </w:rPr>
            </w:pPr>
            <w:r w:rsidRPr="005D35D5">
              <w:rPr>
                <w:sz w:val="20"/>
                <w:szCs w:val="18"/>
              </w:rPr>
              <w:t>+</w:t>
            </w:r>
          </w:p>
        </w:tc>
        <w:tc>
          <w:tcPr>
            <w:tcW w:w="426" w:type="dxa"/>
            <w:vAlign w:val="center"/>
          </w:tcPr>
          <w:p w:rsidR="000328B3" w:rsidRPr="005D35D5" w:rsidRDefault="000328B3" w:rsidP="00D847CE">
            <w:pPr>
              <w:pStyle w:val="TableParagraph"/>
              <w:spacing w:line="198" w:lineRule="exact"/>
              <w:ind w:left="107"/>
              <w:rPr>
                <w:sz w:val="20"/>
                <w:szCs w:val="18"/>
              </w:rPr>
            </w:pPr>
            <w:r w:rsidRPr="005D35D5">
              <w:rPr>
                <w:sz w:val="20"/>
                <w:szCs w:val="18"/>
              </w:rPr>
              <w:t>+</w:t>
            </w:r>
          </w:p>
        </w:tc>
        <w:tc>
          <w:tcPr>
            <w:tcW w:w="553" w:type="dxa"/>
            <w:vAlign w:val="center"/>
          </w:tcPr>
          <w:p w:rsidR="000328B3" w:rsidRPr="005D35D5" w:rsidRDefault="000328B3" w:rsidP="00D847CE">
            <w:pPr>
              <w:pBdr>
                <w:top w:val="nil"/>
                <w:left w:val="nil"/>
                <w:bottom w:val="nil"/>
                <w:right w:val="nil"/>
                <w:between w:val="nil"/>
              </w:pBdr>
              <w:spacing w:line="198" w:lineRule="auto"/>
              <w:ind w:hanging="2"/>
              <w:jc w:val="center"/>
              <w:rPr>
                <w:color w:val="000000"/>
                <w:sz w:val="20"/>
                <w:szCs w:val="20"/>
              </w:rPr>
            </w:pPr>
            <w:r w:rsidRPr="005D35D5">
              <w:rPr>
                <w:color w:val="000000"/>
                <w:sz w:val="20"/>
                <w:szCs w:val="20"/>
              </w:rPr>
              <w:t>+</w:t>
            </w:r>
          </w:p>
        </w:tc>
        <w:tc>
          <w:tcPr>
            <w:tcW w:w="560" w:type="dxa"/>
            <w:vAlign w:val="center"/>
          </w:tcPr>
          <w:p w:rsidR="000328B3" w:rsidRPr="005D35D5" w:rsidRDefault="000328B3" w:rsidP="00D847CE">
            <w:pPr>
              <w:pStyle w:val="TableParagraph"/>
              <w:spacing w:line="198" w:lineRule="exact"/>
              <w:ind w:left="107"/>
              <w:rPr>
                <w:sz w:val="18"/>
                <w:szCs w:val="18"/>
              </w:rPr>
            </w:pPr>
          </w:p>
        </w:tc>
        <w:tc>
          <w:tcPr>
            <w:tcW w:w="581" w:type="dxa"/>
            <w:vAlign w:val="center"/>
          </w:tcPr>
          <w:p w:rsidR="000328B3" w:rsidRPr="005D35D5" w:rsidRDefault="000328B3" w:rsidP="00D847CE">
            <w:pPr>
              <w:pStyle w:val="TableParagraph"/>
              <w:spacing w:line="198" w:lineRule="exact"/>
              <w:ind w:left="108"/>
              <w:rPr>
                <w:sz w:val="18"/>
                <w:szCs w:val="18"/>
              </w:rPr>
            </w:pPr>
            <w:r w:rsidRPr="005D35D5">
              <w:rPr>
                <w:sz w:val="18"/>
                <w:szCs w:val="18"/>
              </w:rPr>
              <w:t>+</w:t>
            </w:r>
          </w:p>
        </w:tc>
        <w:tc>
          <w:tcPr>
            <w:tcW w:w="581" w:type="dxa"/>
            <w:vAlign w:val="center"/>
          </w:tcPr>
          <w:p w:rsidR="000328B3" w:rsidRPr="005D35D5" w:rsidRDefault="000328B3" w:rsidP="00D847CE">
            <w:pPr>
              <w:pStyle w:val="TableParagraph"/>
              <w:spacing w:line="198" w:lineRule="exact"/>
              <w:ind w:left="107"/>
              <w:rPr>
                <w:sz w:val="18"/>
                <w:szCs w:val="18"/>
                <w:lang w:val="ru-RU"/>
              </w:rPr>
            </w:pPr>
            <w:r w:rsidRPr="005D35D5">
              <w:rPr>
                <w:sz w:val="18"/>
                <w:szCs w:val="18"/>
                <w:lang w:val="ru-RU"/>
              </w:rPr>
              <w:t>+</w:t>
            </w:r>
          </w:p>
        </w:tc>
      </w:tr>
      <w:tr w:rsidR="000328B3" w:rsidRPr="005D35D5" w:rsidTr="000328B3">
        <w:trPr>
          <w:trHeight w:val="220"/>
          <w:jc w:val="center"/>
        </w:trPr>
        <w:tc>
          <w:tcPr>
            <w:tcW w:w="2494" w:type="dxa"/>
          </w:tcPr>
          <w:p w:rsidR="000328B3" w:rsidRPr="005D35D5" w:rsidRDefault="000328B3" w:rsidP="00D847CE">
            <w:pPr>
              <w:pStyle w:val="TableParagraph"/>
              <w:spacing w:line="200" w:lineRule="exact"/>
              <w:ind w:left="87" w:right="77"/>
              <w:jc w:val="center"/>
              <w:rPr>
                <w:b/>
                <w:sz w:val="20"/>
                <w:szCs w:val="18"/>
              </w:rPr>
            </w:pPr>
            <w:r w:rsidRPr="005D35D5">
              <w:rPr>
                <w:b/>
                <w:sz w:val="20"/>
                <w:szCs w:val="18"/>
              </w:rPr>
              <w:t>ЗК 7</w:t>
            </w:r>
          </w:p>
        </w:tc>
        <w:tc>
          <w:tcPr>
            <w:tcW w:w="451" w:type="dxa"/>
            <w:vAlign w:val="center"/>
          </w:tcPr>
          <w:p w:rsidR="000328B3" w:rsidRPr="005D35D5" w:rsidRDefault="000328B3" w:rsidP="00D847CE">
            <w:pPr>
              <w:pStyle w:val="TableParagraph"/>
              <w:spacing w:line="198" w:lineRule="exact"/>
              <w:ind w:left="107"/>
              <w:jc w:val="center"/>
              <w:rPr>
                <w:sz w:val="20"/>
                <w:szCs w:val="18"/>
              </w:rPr>
            </w:pPr>
          </w:p>
        </w:tc>
        <w:tc>
          <w:tcPr>
            <w:tcW w:w="509" w:type="dxa"/>
            <w:vAlign w:val="center"/>
          </w:tcPr>
          <w:p w:rsidR="000328B3" w:rsidRPr="005D35D5" w:rsidRDefault="000328B3" w:rsidP="00D847CE">
            <w:pPr>
              <w:pStyle w:val="TableParagraph"/>
              <w:spacing w:line="198" w:lineRule="exact"/>
              <w:ind w:left="107"/>
              <w:jc w:val="center"/>
              <w:rPr>
                <w:sz w:val="20"/>
                <w:szCs w:val="18"/>
              </w:rPr>
            </w:pPr>
          </w:p>
        </w:tc>
        <w:tc>
          <w:tcPr>
            <w:tcW w:w="396" w:type="dxa"/>
            <w:vAlign w:val="center"/>
          </w:tcPr>
          <w:p w:rsidR="000328B3" w:rsidRPr="005D35D5" w:rsidRDefault="000328B3" w:rsidP="00D847CE">
            <w:pPr>
              <w:pStyle w:val="TableParagraph"/>
              <w:spacing w:line="198" w:lineRule="exact"/>
              <w:ind w:left="107"/>
              <w:jc w:val="center"/>
              <w:rPr>
                <w:sz w:val="20"/>
                <w:szCs w:val="18"/>
              </w:rPr>
            </w:pPr>
          </w:p>
        </w:tc>
        <w:tc>
          <w:tcPr>
            <w:tcW w:w="426" w:type="dxa"/>
            <w:vAlign w:val="center"/>
          </w:tcPr>
          <w:p w:rsidR="000328B3" w:rsidRPr="005D35D5" w:rsidRDefault="000328B3" w:rsidP="00D847CE">
            <w:pPr>
              <w:pStyle w:val="TableParagraph"/>
              <w:spacing w:line="198" w:lineRule="exact"/>
              <w:ind w:left="107"/>
              <w:rPr>
                <w:sz w:val="20"/>
                <w:szCs w:val="18"/>
              </w:rPr>
            </w:pPr>
          </w:p>
        </w:tc>
        <w:tc>
          <w:tcPr>
            <w:tcW w:w="553" w:type="dxa"/>
            <w:vAlign w:val="center"/>
          </w:tcPr>
          <w:p w:rsidR="000328B3" w:rsidRPr="005D35D5" w:rsidRDefault="000328B3" w:rsidP="00D847CE">
            <w:pPr>
              <w:pBdr>
                <w:top w:val="nil"/>
                <w:left w:val="nil"/>
                <w:bottom w:val="nil"/>
                <w:right w:val="nil"/>
                <w:between w:val="nil"/>
              </w:pBdr>
              <w:spacing w:line="198" w:lineRule="auto"/>
              <w:ind w:hanging="2"/>
              <w:jc w:val="center"/>
              <w:rPr>
                <w:color w:val="000000"/>
                <w:sz w:val="20"/>
                <w:szCs w:val="20"/>
              </w:rPr>
            </w:pPr>
          </w:p>
        </w:tc>
        <w:tc>
          <w:tcPr>
            <w:tcW w:w="560" w:type="dxa"/>
            <w:vAlign w:val="center"/>
          </w:tcPr>
          <w:p w:rsidR="000328B3" w:rsidRPr="005D35D5" w:rsidRDefault="000328B3" w:rsidP="00D847CE">
            <w:pPr>
              <w:pStyle w:val="TableParagraph"/>
              <w:spacing w:line="198" w:lineRule="exact"/>
              <w:ind w:left="107"/>
              <w:rPr>
                <w:sz w:val="18"/>
                <w:szCs w:val="18"/>
              </w:rPr>
            </w:pPr>
          </w:p>
        </w:tc>
        <w:tc>
          <w:tcPr>
            <w:tcW w:w="581" w:type="dxa"/>
            <w:vAlign w:val="center"/>
          </w:tcPr>
          <w:p w:rsidR="000328B3" w:rsidRPr="005D35D5" w:rsidRDefault="000328B3" w:rsidP="00D847CE">
            <w:pPr>
              <w:pStyle w:val="TableParagraph"/>
              <w:spacing w:line="198" w:lineRule="exact"/>
              <w:ind w:left="108"/>
              <w:rPr>
                <w:sz w:val="18"/>
                <w:szCs w:val="18"/>
              </w:rPr>
            </w:pPr>
          </w:p>
        </w:tc>
        <w:tc>
          <w:tcPr>
            <w:tcW w:w="581" w:type="dxa"/>
            <w:vAlign w:val="center"/>
          </w:tcPr>
          <w:p w:rsidR="000328B3" w:rsidRPr="005D35D5" w:rsidRDefault="000328B3" w:rsidP="00D847CE">
            <w:pPr>
              <w:pStyle w:val="TableParagraph"/>
              <w:spacing w:line="198" w:lineRule="exact"/>
              <w:ind w:left="107"/>
              <w:rPr>
                <w:sz w:val="18"/>
                <w:szCs w:val="18"/>
                <w:lang w:val="ru-RU"/>
              </w:rPr>
            </w:pPr>
            <w:r w:rsidRPr="005D35D5">
              <w:rPr>
                <w:sz w:val="18"/>
                <w:szCs w:val="18"/>
                <w:lang w:val="ru-RU"/>
              </w:rPr>
              <w:t>+</w:t>
            </w:r>
          </w:p>
        </w:tc>
      </w:tr>
      <w:tr w:rsidR="000328B3" w:rsidRPr="005D35D5" w:rsidTr="000328B3">
        <w:trPr>
          <w:trHeight w:val="220"/>
          <w:jc w:val="center"/>
        </w:trPr>
        <w:tc>
          <w:tcPr>
            <w:tcW w:w="2494" w:type="dxa"/>
          </w:tcPr>
          <w:p w:rsidR="000328B3" w:rsidRPr="005D35D5" w:rsidRDefault="000328B3" w:rsidP="00D847CE">
            <w:pPr>
              <w:pStyle w:val="TableParagraph"/>
              <w:spacing w:line="200" w:lineRule="exact"/>
              <w:ind w:left="87" w:right="77"/>
              <w:jc w:val="center"/>
              <w:rPr>
                <w:b/>
                <w:sz w:val="20"/>
                <w:szCs w:val="18"/>
              </w:rPr>
            </w:pPr>
            <w:r w:rsidRPr="005D35D5">
              <w:rPr>
                <w:b/>
                <w:sz w:val="20"/>
                <w:szCs w:val="18"/>
              </w:rPr>
              <w:t>ЗК 8</w:t>
            </w:r>
          </w:p>
        </w:tc>
        <w:tc>
          <w:tcPr>
            <w:tcW w:w="451" w:type="dxa"/>
            <w:vAlign w:val="center"/>
          </w:tcPr>
          <w:p w:rsidR="000328B3" w:rsidRPr="005D35D5" w:rsidRDefault="000328B3" w:rsidP="00D847CE">
            <w:pPr>
              <w:pStyle w:val="TableParagraph"/>
              <w:spacing w:line="198" w:lineRule="exact"/>
              <w:ind w:left="107"/>
              <w:jc w:val="center"/>
              <w:rPr>
                <w:sz w:val="20"/>
                <w:szCs w:val="18"/>
              </w:rPr>
            </w:pPr>
          </w:p>
        </w:tc>
        <w:tc>
          <w:tcPr>
            <w:tcW w:w="509" w:type="dxa"/>
            <w:vAlign w:val="center"/>
          </w:tcPr>
          <w:p w:rsidR="000328B3" w:rsidRPr="005D35D5" w:rsidRDefault="000328B3" w:rsidP="00D847CE">
            <w:pPr>
              <w:pStyle w:val="TableParagraph"/>
              <w:spacing w:line="198" w:lineRule="exact"/>
              <w:ind w:left="107"/>
              <w:jc w:val="center"/>
              <w:rPr>
                <w:sz w:val="20"/>
                <w:szCs w:val="18"/>
              </w:rPr>
            </w:pPr>
            <w:r w:rsidRPr="005D35D5">
              <w:rPr>
                <w:sz w:val="20"/>
                <w:szCs w:val="18"/>
              </w:rPr>
              <w:t>+</w:t>
            </w:r>
          </w:p>
        </w:tc>
        <w:tc>
          <w:tcPr>
            <w:tcW w:w="396" w:type="dxa"/>
            <w:vAlign w:val="center"/>
          </w:tcPr>
          <w:p w:rsidR="000328B3" w:rsidRPr="005D35D5" w:rsidRDefault="000328B3" w:rsidP="00D847CE">
            <w:pPr>
              <w:pStyle w:val="TableParagraph"/>
              <w:spacing w:line="198" w:lineRule="exact"/>
              <w:ind w:left="107"/>
              <w:jc w:val="center"/>
              <w:rPr>
                <w:sz w:val="20"/>
                <w:szCs w:val="18"/>
              </w:rPr>
            </w:pPr>
            <w:r w:rsidRPr="005D35D5">
              <w:rPr>
                <w:sz w:val="20"/>
                <w:szCs w:val="18"/>
              </w:rPr>
              <w:t>+</w:t>
            </w:r>
          </w:p>
        </w:tc>
        <w:tc>
          <w:tcPr>
            <w:tcW w:w="426" w:type="dxa"/>
            <w:vAlign w:val="center"/>
          </w:tcPr>
          <w:p w:rsidR="000328B3" w:rsidRPr="005D35D5" w:rsidRDefault="000328B3" w:rsidP="00D847CE">
            <w:pPr>
              <w:pStyle w:val="TableParagraph"/>
              <w:spacing w:line="198" w:lineRule="exact"/>
              <w:ind w:left="107"/>
              <w:rPr>
                <w:sz w:val="20"/>
                <w:szCs w:val="18"/>
              </w:rPr>
            </w:pPr>
          </w:p>
        </w:tc>
        <w:tc>
          <w:tcPr>
            <w:tcW w:w="553" w:type="dxa"/>
            <w:vAlign w:val="center"/>
          </w:tcPr>
          <w:p w:rsidR="000328B3" w:rsidRPr="005D35D5" w:rsidRDefault="000328B3" w:rsidP="00D847CE">
            <w:pPr>
              <w:pBdr>
                <w:top w:val="nil"/>
                <w:left w:val="nil"/>
                <w:bottom w:val="nil"/>
                <w:right w:val="nil"/>
                <w:between w:val="nil"/>
              </w:pBdr>
              <w:spacing w:line="198" w:lineRule="auto"/>
              <w:ind w:hanging="2"/>
              <w:jc w:val="center"/>
              <w:rPr>
                <w:color w:val="000000"/>
                <w:sz w:val="20"/>
                <w:szCs w:val="20"/>
              </w:rPr>
            </w:pPr>
          </w:p>
        </w:tc>
        <w:tc>
          <w:tcPr>
            <w:tcW w:w="560" w:type="dxa"/>
            <w:vAlign w:val="center"/>
          </w:tcPr>
          <w:p w:rsidR="000328B3" w:rsidRPr="005D35D5" w:rsidRDefault="000328B3" w:rsidP="00D847CE">
            <w:pPr>
              <w:pStyle w:val="TableParagraph"/>
              <w:spacing w:line="198" w:lineRule="exact"/>
              <w:ind w:left="107"/>
              <w:rPr>
                <w:sz w:val="18"/>
                <w:szCs w:val="18"/>
              </w:rPr>
            </w:pPr>
          </w:p>
        </w:tc>
        <w:tc>
          <w:tcPr>
            <w:tcW w:w="581" w:type="dxa"/>
            <w:vAlign w:val="center"/>
          </w:tcPr>
          <w:p w:rsidR="000328B3" w:rsidRPr="005D35D5" w:rsidRDefault="000328B3" w:rsidP="00D847CE">
            <w:pPr>
              <w:pStyle w:val="TableParagraph"/>
              <w:spacing w:line="198" w:lineRule="exact"/>
              <w:ind w:left="108"/>
              <w:rPr>
                <w:sz w:val="18"/>
                <w:szCs w:val="18"/>
              </w:rPr>
            </w:pPr>
          </w:p>
        </w:tc>
        <w:tc>
          <w:tcPr>
            <w:tcW w:w="581" w:type="dxa"/>
            <w:vAlign w:val="center"/>
          </w:tcPr>
          <w:p w:rsidR="000328B3" w:rsidRPr="005D35D5" w:rsidRDefault="000328B3" w:rsidP="00D847CE">
            <w:pPr>
              <w:pStyle w:val="TableParagraph"/>
              <w:spacing w:line="198" w:lineRule="exact"/>
              <w:ind w:left="107"/>
              <w:rPr>
                <w:sz w:val="18"/>
                <w:szCs w:val="18"/>
              </w:rPr>
            </w:pPr>
          </w:p>
        </w:tc>
      </w:tr>
      <w:tr w:rsidR="000328B3" w:rsidRPr="005D35D5" w:rsidTr="000328B3">
        <w:trPr>
          <w:trHeight w:val="217"/>
          <w:jc w:val="center"/>
        </w:trPr>
        <w:tc>
          <w:tcPr>
            <w:tcW w:w="2494" w:type="dxa"/>
          </w:tcPr>
          <w:p w:rsidR="000328B3" w:rsidRPr="005D35D5" w:rsidRDefault="000328B3" w:rsidP="00D847CE">
            <w:pPr>
              <w:pStyle w:val="TableParagraph"/>
              <w:spacing w:line="198" w:lineRule="exact"/>
              <w:ind w:left="87" w:right="77"/>
              <w:jc w:val="center"/>
              <w:rPr>
                <w:b/>
                <w:sz w:val="20"/>
                <w:szCs w:val="18"/>
              </w:rPr>
            </w:pPr>
            <w:r w:rsidRPr="005D35D5">
              <w:rPr>
                <w:b/>
                <w:sz w:val="20"/>
                <w:szCs w:val="18"/>
              </w:rPr>
              <w:t>ЗК 9</w:t>
            </w:r>
          </w:p>
        </w:tc>
        <w:tc>
          <w:tcPr>
            <w:tcW w:w="451" w:type="dxa"/>
            <w:vAlign w:val="center"/>
          </w:tcPr>
          <w:p w:rsidR="000328B3" w:rsidRPr="005D35D5" w:rsidRDefault="000328B3" w:rsidP="00D847CE">
            <w:pPr>
              <w:pStyle w:val="TableParagraph"/>
              <w:ind w:left="107"/>
              <w:jc w:val="center"/>
              <w:rPr>
                <w:sz w:val="20"/>
                <w:szCs w:val="18"/>
              </w:rPr>
            </w:pPr>
          </w:p>
        </w:tc>
        <w:tc>
          <w:tcPr>
            <w:tcW w:w="509" w:type="dxa"/>
            <w:vAlign w:val="center"/>
          </w:tcPr>
          <w:p w:rsidR="000328B3" w:rsidRPr="005D35D5" w:rsidRDefault="000328B3" w:rsidP="00D847CE">
            <w:pPr>
              <w:pStyle w:val="TableParagraph"/>
              <w:ind w:left="107"/>
              <w:jc w:val="center"/>
              <w:rPr>
                <w:sz w:val="20"/>
                <w:szCs w:val="18"/>
              </w:rPr>
            </w:pPr>
          </w:p>
        </w:tc>
        <w:tc>
          <w:tcPr>
            <w:tcW w:w="396" w:type="dxa"/>
            <w:vAlign w:val="center"/>
          </w:tcPr>
          <w:p w:rsidR="000328B3" w:rsidRPr="005D35D5" w:rsidRDefault="000328B3" w:rsidP="00D847CE">
            <w:pPr>
              <w:pStyle w:val="TableParagraph"/>
              <w:ind w:left="107"/>
              <w:jc w:val="center"/>
              <w:rPr>
                <w:sz w:val="20"/>
                <w:szCs w:val="18"/>
              </w:rPr>
            </w:pPr>
          </w:p>
        </w:tc>
        <w:tc>
          <w:tcPr>
            <w:tcW w:w="426" w:type="dxa"/>
            <w:vAlign w:val="center"/>
          </w:tcPr>
          <w:p w:rsidR="000328B3" w:rsidRPr="005D35D5" w:rsidRDefault="000328B3" w:rsidP="00D847CE">
            <w:pPr>
              <w:pStyle w:val="TableParagraph"/>
              <w:ind w:left="107"/>
              <w:rPr>
                <w:sz w:val="20"/>
                <w:szCs w:val="18"/>
              </w:rPr>
            </w:pPr>
            <w:r w:rsidRPr="005D35D5">
              <w:rPr>
                <w:sz w:val="20"/>
                <w:szCs w:val="18"/>
              </w:rPr>
              <w:t>+</w:t>
            </w:r>
          </w:p>
        </w:tc>
        <w:tc>
          <w:tcPr>
            <w:tcW w:w="553" w:type="dxa"/>
            <w:vAlign w:val="center"/>
          </w:tcPr>
          <w:p w:rsidR="000328B3" w:rsidRPr="005D35D5" w:rsidRDefault="000328B3" w:rsidP="00D847CE">
            <w:pPr>
              <w:pBdr>
                <w:top w:val="nil"/>
                <w:left w:val="nil"/>
                <w:bottom w:val="nil"/>
                <w:right w:val="nil"/>
                <w:between w:val="nil"/>
              </w:pBdr>
              <w:ind w:hanging="2"/>
              <w:jc w:val="center"/>
              <w:rPr>
                <w:color w:val="000000"/>
                <w:sz w:val="20"/>
                <w:szCs w:val="20"/>
              </w:rPr>
            </w:pPr>
          </w:p>
        </w:tc>
        <w:tc>
          <w:tcPr>
            <w:tcW w:w="560" w:type="dxa"/>
            <w:vAlign w:val="center"/>
          </w:tcPr>
          <w:p w:rsidR="000328B3" w:rsidRPr="005D35D5" w:rsidRDefault="000328B3" w:rsidP="00D847CE">
            <w:pPr>
              <w:pStyle w:val="TableParagraph"/>
              <w:spacing w:line="200" w:lineRule="exact"/>
              <w:ind w:left="107"/>
              <w:rPr>
                <w:sz w:val="18"/>
                <w:szCs w:val="18"/>
              </w:rPr>
            </w:pPr>
          </w:p>
        </w:tc>
        <w:tc>
          <w:tcPr>
            <w:tcW w:w="581" w:type="dxa"/>
            <w:vAlign w:val="center"/>
          </w:tcPr>
          <w:p w:rsidR="000328B3" w:rsidRPr="005D35D5" w:rsidRDefault="000328B3" w:rsidP="00D847CE">
            <w:pPr>
              <w:pStyle w:val="TableParagraph"/>
              <w:spacing w:line="200" w:lineRule="exact"/>
              <w:ind w:left="108"/>
              <w:rPr>
                <w:sz w:val="18"/>
                <w:szCs w:val="18"/>
              </w:rPr>
            </w:pPr>
            <w:r w:rsidRPr="005D35D5">
              <w:rPr>
                <w:sz w:val="18"/>
                <w:szCs w:val="18"/>
              </w:rPr>
              <w:t>+</w:t>
            </w:r>
          </w:p>
        </w:tc>
        <w:tc>
          <w:tcPr>
            <w:tcW w:w="581" w:type="dxa"/>
            <w:vAlign w:val="center"/>
          </w:tcPr>
          <w:p w:rsidR="000328B3" w:rsidRPr="005D35D5" w:rsidRDefault="000328B3" w:rsidP="00D847CE">
            <w:pPr>
              <w:pStyle w:val="TableParagraph"/>
              <w:ind w:left="107"/>
              <w:rPr>
                <w:sz w:val="18"/>
                <w:szCs w:val="18"/>
                <w:lang w:val="ru-RU"/>
              </w:rPr>
            </w:pPr>
            <w:r w:rsidRPr="005D35D5">
              <w:rPr>
                <w:sz w:val="18"/>
                <w:szCs w:val="18"/>
                <w:lang w:val="ru-RU"/>
              </w:rPr>
              <w:t>+</w:t>
            </w:r>
          </w:p>
        </w:tc>
      </w:tr>
      <w:tr w:rsidR="000328B3" w:rsidRPr="005D35D5" w:rsidTr="000328B3">
        <w:trPr>
          <w:trHeight w:val="217"/>
          <w:jc w:val="center"/>
        </w:trPr>
        <w:tc>
          <w:tcPr>
            <w:tcW w:w="2494" w:type="dxa"/>
          </w:tcPr>
          <w:p w:rsidR="000328B3" w:rsidRPr="005D35D5" w:rsidRDefault="000328B3" w:rsidP="00D847CE">
            <w:pPr>
              <w:pStyle w:val="TableParagraph"/>
              <w:spacing w:line="198" w:lineRule="exact"/>
              <w:ind w:left="87" w:right="77"/>
              <w:jc w:val="center"/>
              <w:rPr>
                <w:b/>
                <w:sz w:val="20"/>
                <w:szCs w:val="18"/>
              </w:rPr>
            </w:pPr>
            <w:r w:rsidRPr="005D35D5">
              <w:rPr>
                <w:b/>
                <w:sz w:val="20"/>
                <w:szCs w:val="18"/>
              </w:rPr>
              <w:t>ЗК 10</w:t>
            </w:r>
          </w:p>
        </w:tc>
        <w:tc>
          <w:tcPr>
            <w:tcW w:w="451" w:type="dxa"/>
            <w:vAlign w:val="center"/>
          </w:tcPr>
          <w:p w:rsidR="000328B3" w:rsidRPr="005D35D5" w:rsidRDefault="000328B3" w:rsidP="00D847CE">
            <w:pPr>
              <w:pStyle w:val="TableParagraph"/>
              <w:spacing w:line="224" w:lineRule="exact"/>
              <w:ind w:left="107"/>
              <w:jc w:val="center"/>
              <w:rPr>
                <w:b/>
                <w:bCs/>
                <w:sz w:val="20"/>
                <w:szCs w:val="18"/>
                <w:lang w:val="en-US"/>
              </w:rPr>
            </w:pPr>
            <w:r w:rsidRPr="005D35D5">
              <w:rPr>
                <w:b/>
                <w:bCs/>
                <w:sz w:val="20"/>
                <w:szCs w:val="18"/>
                <w:lang w:val="en-US"/>
              </w:rPr>
              <w:t>+</w:t>
            </w:r>
          </w:p>
        </w:tc>
        <w:tc>
          <w:tcPr>
            <w:tcW w:w="509" w:type="dxa"/>
            <w:vAlign w:val="center"/>
          </w:tcPr>
          <w:p w:rsidR="000328B3" w:rsidRPr="005D35D5" w:rsidRDefault="000328B3" w:rsidP="00D847CE">
            <w:pPr>
              <w:pStyle w:val="TableParagraph"/>
              <w:ind w:left="107"/>
              <w:jc w:val="center"/>
              <w:rPr>
                <w:sz w:val="20"/>
                <w:szCs w:val="18"/>
              </w:rPr>
            </w:pPr>
          </w:p>
        </w:tc>
        <w:tc>
          <w:tcPr>
            <w:tcW w:w="396" w:type="dxa"/>
            <w:vAlign w:val="center"/>
          </w:tcPr>
          <w:p w:rsidR="000328B3" w:rsidRPr="005D35D5" w:rsidRDefault="000328B3" w:rsidP="00D847CE">
            <w:pPr>
              <w:ind w:left="107"/>
              <w:jc w:val="center"/>
              <w:rPr>
                <w:sz w:val="20"/>
                <w:szCs w:val="18"/>
              </w:rPr>
            </w:pPr>
          </w:p>
        </w:tc>
        <w:tc>
          <w:tcPr>
            <w:tcW w:w="426" w:type="dxa"/>
            <w:vAlign w:val="center"/>
          </w:tcPr>
          <w:p w:rsidR="000328B3" w:rsidRPr="005D35D5" w:rsidRDefault="000328B3" w:rsidP="00D847CE">
            <w:pPr>
              <w:pStyle w:val="TableParagraph"/>
              <w:spacing w:line="200" w:lineRule="exact"/>
              <w:ind w:left="107"/>
              <w:rPr>
                <w:sz w:val="20"/>
                <w:szCs w:val="18"/>
              </w:rPr>
            </w:pPr>
          </w:p>
        </w:tc>
        <w:tc>
          <w:tcPr>
            <w:tcW w:w="553" w:type="dxa"/>
            <w:vAlign w:val="center"/>
          </w:tcPr>
          <w:p w:rsidR="000328B3" w:rsidRPr="005D35D5" w:rsidRDefault="000328B3" w:rsidP="00D847CE">
            <w:pPr>
              <w:pBdr>
                <w:top w:val="nil"/>
                <w:left w:val="nil"/>
                <w:bottom w:val="nil"/>
                <w:right w:val="nil"/>
                <w:between w:val="nil"/>
              </w:pBdr>
              <w:ind w:hanging="2"/>
              <w:jc w:val="center"/>
              <w:rPr>
                <w:color w:val="000000"/>
                <w:sz w:val="20"/>
                <w:szCs w:val="20"/>
              </w:rPr>
            </w:pPr>
          </w:p>
        </w:tc>
        <w:tc>
          <w:tcPr>
            <w:tcW w:w="560" w:type="dxa"/>
            <w:vAlign w:val="center"/>
          </w:tcPr>
          <w:p w:rsidR="000328B3" w:rsidRPr="005D35D5" w:rsidRDefault="000328B3" w:rsidP="00D847CE">
            <w:pPr>
              <w:pStyle w:val="TableParagraph"/>
              <w:spacing w:line="200" w:lineRule="exact"/>
              <w:ind w:left="107"/>
              <w:rPr>
                <w:sz w:val="18"/>
                <w:szCs w:val="18"/>
              </w:rPr>
            </w:pPr>
          </w:p>
        </w:tc>
        <w:tc>
          <w:tcPr>
            <w:tcW w:w="581" w:type="dxa"/>
            <w:vAlign w:val="center"/>
          </w:tcPr>
          <w:p w:rsidR="000328B3" w:rsidRPr="005D35D5" w:rsidRDefault="000328B3" w:rsidP="00D847CE">
            <w:pPr>
              <w:pStyle w:val="TableParagraph"/>
              <w:spacing w:line="200" w:lineRule="exact"/>
              <w:ind w:left="108"/>
              <w:rPr>
                <w:sz w:val="18"/>
                <w:szCs w:val="18"/>
              </w:rPr>
            </w:pPr>
          </w:p>
        </w:tc>
        <w:tc>
          <w:tcPr>
            <w:tcW w:w="581" w:type="dxa"/>
            <w:vAlign w:val="center"/>
          </w:tcPr>
          <w:p w:rsidR="000328B3" w:rsidRPr="005D35D5" w:rsidRDefault="000328B3" w:rsidP="00D847CE">
            <w:pPr>
              <w:pStyle w:val="TableParagraph"/>
              <w:ind w:left="107"/>
              <w:rPr>
                <w:sz w:val="18"/>
                <w:szCs w:val="18"/>
                <w:lang w:val="ru-RU"/>
              </w:rPr>
            </w:pPr>
          </w:p>
        </w:tc>
      </w:tr>
      <w:tr w:rsidR="000328B3" w:rsidRPr="005D35D5" w:rsidTr="000328B3">
        <w:trPr>
          <w:trHeight w:val="218"/>
          <w:jc w:val="center"/>
        </w:trPr>
        <w:tc>
          <w:tcPr>
            <w:tcW w:w="2494" w:type="dxa"/>
          </w:tcPr>
          <w:p w:rsidR="000328B3" w:rsidRPr="005D35D5" w:rsidRDefault="000328B3" w:rsidP="00D847CE">
            <w:pPr>
              <w:pStyle w:val="TableParagraph"/>
              <w:spacing w:line="198" w:lineRule="exact"/>
              <w:ind w:left="87" w:right="79"/>
              <w:jc w:val="center"/>
              <w:rPr>
                <w:i/>
                <w:sz w:val="20"/>
                <w:szCs w:val="18"/>
              </w:rPr>
            </w:pPr>
            <w:r w:rsidRPr="005D35D5">
              <w:rPr>
                <w:i/>
                <w:sz w:val="20"/>
                <w:szCs w:val="18"/>
              </w:rPr>
              <w:t xml:space="preserve">Фахові </w:t>
            </w:r>
            <w:r w:rsidRPr="005D35D5">
              <w:rPr>
                <w:i/>
                <w:sz w:val="20"/>
                <w:szCs w:val="18"/>
                <w:lang w:val="ru-RU"/>
              </w:rPr>
              <w:br/>
            </w:r>
            <w:r w:rsidRPr="005D35D5">
              <w:rPr>
                <w:i/>
                <w:sz w:val="20"/>
                <w:szCs w:val="18"/>
              </w:rPr>
              <w:t>компетентності</w:t>
            </w:r>
          </w:p>
        </w:tc>
        <w:tc>
          <w:tcPr>
            <w:tcW w:w="451" w:type="dxa"/>
            <w:vAlign w:val="center"/>
          </w:tcPr>
          <w:p w:rsidR="000328B3" w:rsidRPr="005D35D5" w:rsidRDefault="000328B3" w:rsidP="00D847CE">
            <w:pPr>
              <w:pStyle w:val="TableParagraph"/>
              <w:ind w:left="107"/>
              <w:contextualSpacing/>
              <w:jc w:val="center"/>
              <w:rPr>
                <w:sz w:val="20"/>
                <w:szCs w:val="18"/>
              </w:rPr>
            </w:pPr>
          </w:p>
        </w:tc>
        <w:tc>
          <w:tcPr>
            <w:tcW w:w="509" w:type="dxa"/>
            <w:vAlign w:val="center"/>
          </w:tcPr>
          <w:p w:rsidR="000328B3" w:rsidRPr="005D35D5" w:rsidRDefault="000328B3" w:rsidP="00D847CE">
            <w:pPr>
              <w:pStyle w:val="TableParagraph"/>
              <w:ind w:left="107"/>
              <w:contextualSpacing/>
              <w:jc w:val="center"/>
              <w:rPr>
                <w:sz w:val="20"/>
                <w:szCs w:val="18"/>
              </w:rPr>
            </w:pPr>
          </w:p>
        </w:tc>
        <w:tc>
          <w:tcPr>
            <w:tcW w:w="396" w:type="dxa"/>
            <w:vAlign w:val="center"/>
          </w:tcPr>
          <w:p w:rsidR="000328B3" w:rsidRPr="005D35D5" w:rsidRDefault="000328B3" w:rsidP="00D847CE">
            <w:pPr>
              <w:ind w:left="107"/>
              <w:contextualSpacing/>
              <w:jc w:val="center"/>
              <w:rPr>
                <w:sz w:val="20"/>
                <w:szCs w:val="18"/>
              </w:rPr>
            </w:pPr>
          </w:p>
        </w:tc>
        <w:tc>
          <w:tcPr>
            <w:tcW w:w="426" w:type="dxa"/>
            <w:vAlign w:val="center"/>
          </w:tcPr>
          <w:p w:rsidR="000328B3" w:rsidRPr="005D35D5" w:rsidRDefault="000328B3" w:rsidP="00D847CE">
            <w:pPr>
              <w:pStyle w:val="TableParagraph"/>
              <w:spacing w:line="198" w:lineRule="exact"/>
              <w:ind w:left="107"/>
              <w:rPr>
                <w:rFonts w:ascii="Calibri"/>
                <w:sz w:val="20"/>
              </w:rPr>
            </w:pPr>
          </w:p>
        </w:tc>
        <w:tc>
          <w:tcPr>
            <w:tcW w:w="553" w:type="dxa"/>
            <w:vAlign w:val="center"/>
          </w:tcPr>
          <w:p w:rsidR="000328B3" w:rsidRPr="005D35D5" w:rsidRDefault="000328B3" w:rsidP="00D847CE">
            <w:pPr>
              <w:pBdr>
                <w:top w:val="nil"/>
                <w:left w:val="nil"/>
                <w:bottom w:val="nil"/>
                <w:right w:val="nil"/>
                <w:between w:val="nil"/>
              </w:pBdr>
              <w:ind w:hanging="2"/>
              <w:jc w:val="center"/>
              <w:rPr>
                <w:rFonts w:ascii="Calibri" w:eastAsia="Calibri" w:hAnsi="Calibri"/>
                <w:color w:val="000000"/>
                <w:sz w:val="20"/>
                <w:szCs w:val="20"/>
              </w:rPr>
            </w:pPr>
          </w:p>
        </w:tc>
        <w:tc>
          <w:tcPr>
            <w:tcW w:w="560" w:type="dxa"/>
            <w:vAlign w:val="center"/>
          </w:tcPr>
          <w:p w:rsidR="000328B3" w:rsidRPr="005D35D5" w:rsidRDefault="000328B3" w:rsidP="00D847CE">
            <w:pPr>
              <w:pStyle w:val="TableParagraph"/>
              <w:spacing w:line="198" w:lineRule="exact"/>
              <w:ind w:left="107"/>
              <w:rPr>
                <w:sz w:val="18"/>
                <w:szCs w:val="18"/>
              </w:rPr>
            </w:pPr>
          </w:p>
        </w:tc>
        <w:tc>
          <w:tcPr>
            <w:tcW w:w="581" w:type="dxa"/>
            <w:vAlign w:val="center"/>
          </w:tcPr>
          <w:p w:rsidR="000328B3" w:rsidRPr="005D35D5" w:rsidRDefault="000328B3" w:rsidP="00D847CE">
            <w:pPr>
              <w:pStyle w:val="TableParagraph"/>
              <w:spacing w:line="198" w:lineRule="exact"/>
              <w:ind w:left="108"/>
              <w:rPr>
                <w:sz w:val="18"/>
                <w:szCs w:val="18"/>
              </w:rPr>
            </w:pPr>
          </w:p>
        </w:tc>
        <w:tc>
          <w:tcPr>
            <w:tcW w:w="581" w:type="dxa"/>
            <w:vAlign w:val="center"/>
          </w:tcPr>
          <w:p w:rsidR="000328B3" w:rsidRPr="005D35D5" w:rsidRDefault="000328B3" w:rsidP="00D847CE">
            <w:pPr>
              <w:pStyle w:val="TableParagraph"/>
              <w:spacing w:line="198" w:lineRule="exact"/>
              <w:ind w:left="107"/>
              <w:rPr>
                <w:sz w:val="18"/>
                <w:szCs w:val="18"/>
              </w:rPr>
            </w:pPr>
          </w:p>
        </w:tc>
      </w:tr>
      <w:tr w:rsidR="000328B3" w:rsidRPr="005D35D5" w:rsidTr="000328B3">
        <w:trPr>
          <w:trHeight w:val="353"/>
          <w:jc w:val="center"/>
        </w:trPr>
        <w:tc>
          <w:tcPr>
            <w:tcW w:w="2494" w:type="dxa"/>
            <w:vAlign w:val="center"/>
          </w:tcPr>
          <w:p w:rsidR="000328B3" w:rsidRPr="005D35D5" w:rsidRDefault="000328B3" w:rsidP="00D847CE">
            <w:pPr>
              <w:widowControl/>
              <w:autoSpaceDE/>
              <w:autoSpaceDN/>
              <w:ind w:firstLine="142"/>
              <w:jc w:val="center"/>
              <w:rPr>
                <w:b/>
                <w:bCs/>
                <w:color w:val="000000"/>
                <w:sz w:val="20"/>
                <w:szCs w:val="18"/>
                <w:lang w:val="ru-RU" w:eastAsia="ru-RU" w:bidi="ar-SA"/>
              </w:rPr>
            </w:pPr>
            <w:r w:rsidRPr="005D35D5">
              <w:rPr>
                <w:b/>
                <w:bCs/>
                <w:color w:val="000000"/>
                <w:sz w:val="20"/>
                <w:szCs w:val="18"/>
                <w:lang w:val="ru-RU" w:eastAsia="ru-RU" w:bidi="ar-SA"/>
              </w:rPr>
              <w:t>ФК01</w:t>
            </w:r>
          </w:p>
        </w:tc>
        <w:tc>
          <w:tcPr>
            <w:tcW w:w="451" w:type="dxa"/>
            <w:vAlign w:val="center"/>
          </w:tcPr>
          <w:p w:rsidR="000328B3" w:rsidRPr="005D35D5" w:rsidRDefault="000328B3" w:rsidP="00D847CE">
            <w:pPr>
              <w:pStyle w:val="TableParagraph"/>
              <w:spacing w:line="198" w:lineRule="exact"/>
              <w:ind w:left="107" w:firstLine="142"/>
              <w:jc w:val="center"/>
              <w:rPr>
                <w:sz w:val="18"/>
                <w:szCs w:val="18"/>
              </w:rPr>
            </w:pPr>
          </w:p>
        </w:tc>
        <w:tc>
          <w:tcPr>
            <w:tcW w:w="509" w:type="dxa"/>
            <w:vAlign w:val="center"/>
          </w:tcPr>
          <w:p w:rsidR="000328B3" w:rsidRPr="005D35D5" w:rsidRDefault="000328B3" w:rsidP="00D847CE">
            <w:pPr>
              <w:pStyle w:val="TableParagraph"/>
              <w:spacing w:line="198" w:lineRule="exact"/>
              <w:ind w:left="107"/>
              <w:jc w:val="center"/>
              <w:rPr>
                <w:sz w:val="18"/>
                <w:szCs w:val="18"/>
              </w:rPr>
            </w:pPr>
            <w:r w:rsidRPr="005D35D5">
              <w:rPr>
                <w:sz w:val="18"/>
                <w:szCs w:val="18"/>
              </w:rPr>
              <w:t>+</w:t>
            </w:r>
          </w:p>
        </w:tc>
        <w:tc>
          <w:tcPr>
            <w:tcW w:w="396" w:type="dxa"/>
            <w:vAlign w:val="center"/>
          </w:tcPr>
          <w:p w:rsidR="000328B3" w:rsidRPr="005D35D5" w:rsidRDefault="000328B3" w:rsidP="00D847CE">
            <w:pPr>
              <w:pStyle w:val="TableParagraph"/>
              <w:spacing w:line="198" w:lineRule="exact"/>
              <w:ind w:left="107"/>
              <w:jc w:val="center"/>
              <w:rPr>
                <w:sz w:val="18"/>
                <w:szCs w:val="18"/>
              </w:rPr>
            </w:pPr>
          </w:p>
        </w:tc>
        <w:tc>
          <w:tcPr>
            <w:tcW w:w="426" w:type="dxa"/>
            <w:vAlign w:val="center"/>
          </w:tcPr>
          <w:p w:rsidR="000328B3" w:rsidRPr="005D35D5" w:rsidRDefault="000328B3" w:rsidP="00D847CE">
            <w:pPr>
              <w:pStyle w:val="TableParagraph"/>
              <w:spacing w:line="198" w:lineRule="exact"/>
              <w:ind w:left="107" w:firstLine="142"/>
              <w:rPr>
                <w:sz w:val="18"/>
                <w:szCs w:val="18"/>
              </w:rPr>
            </w:pPr>
          </w:p>
        </w:tc>
        <w:tc>
          <w:tcPr>
            <w:tcW w:w="553" w:type="dxa"/>
            <w:vAlign w:val="center"/>
          </w:tcPr>
          <w:p w:rsidR="000328B3" w:rsidRPr="005D35D5" w:rsidRDefault="000328B3" w:rsidP="00D847CE">
            <w:pPr>
              <w:pBdr>
                <w:top w:val="nil"/>
                <w:left w:val="nil"/>
                <w:bottom w:val="nil"/>
                <w:right w:val="nil"/>
                <w:between w:val="nil"/>
              </w:pBdr>
              <w:spacing w:line="198" w:lineRule="auto"/>
              <w:ind w:hanging="2"/>
              <w:jc w:val="center"/>
              <w:rPr>
                <w:color w:val="000000"/>
                <w:sz w:val="18"/>
                <w:szCs w:val="18"/>
              </w:rPr>
            </w:pPr>
          </w:p>
        </w:tc>
        <w:tc>
          <w:tcPr>
            <w:tcW w:w="560" w:type="dxa"/>
            <w:vAlign w:val="center"/>
          </w:tcPr>
          <w:p w:rsidR="000328B3" w:rsidRPr="005D35D5" w:rsidRDefault="000328B3" w:rsidP="00D847CE">
            <w:pPr>
              <w:pStyle w:val="TableParagraph"/>
              <w:spacing w:line="198" w:lineRule="exact"/>
              <w:ind w:left="107"/>
              <w:rPr>
                <w:sz w:val="18"/>
                <w:szCs w:val="18"/>
              </w:rPr>
            </w:pPr>
            <w:r w:rsidRPr="005D35D5">
              <w:rPr>
                <w:sz w:val="18"/>
                <w:szCs w:val="18"/>
              </w:rPr>
              <w:t>+</w:t>
            </w:r>
          </w:p>
        </w:tc>
        <w:tc>
          <w:tcPr>
            <w:tcW w:w="581" w:type="dxa"/>
            <w:vAlign w:val="center"/>
          </w:tcPr>
          <w:p w:rsidR="000328B3" w:rsidRPr="005D35D5" w:rsidRDefault="000328B3" w:rsidP="00D847CE">
            <w:pPr>
              <w:pStyle w:val="TableParagraph"/>
              <w:spacing w:line="198" w:lineRule="exact"/>
              <w:ind w:left="108"/>
              <w:rPr>
                <w:sz w:val="18"/>
                <w:szCs w:val="18"/>
              </w:rPr>
            </w:pPr>
          </w:p>
        </w:tc>
        <w:tc>
          <w:tcPr>
            <w:tcW w:w="581" w:type="dxa"/>
            <w:vAlign w:val="center"/>
          </w:tcPr>
          <w:p w:rsidR="000328B3" w:rsidRPr="005D35D5" w:rsidRDefault="000328B3" w:rsidP="00D847CE">
            <w:pPr>
              <w:pStyle w:val="TableParagraph"/>
              <w:spacing w:line="198" w:lineRule="exact"/>
              <w:ind w:left="107"/>
              <w:rPr>
                <w:sz w:val="18"/>
                <w:szCs w:val="18"/>
                <w:lang w:val="ru-RU"/>
              </w:rPr>
            </w:pPr>
            <w:r w:rsidRPr="005D35D5">
              <w:rPr>
                <w:sz w:val="18"/>
                <w:szCs w:val="18"/>
                <w:lang w:val="ru-RU"/>
              </w:rPr>
              <w:t>+</w:t>
            </w:r>
          </w:p>
        </w:tc>
      </w:tr>
      <w:tr w:rsidR="000328B3" w:rsidRPr="005D35D5" w:rsidTr="000328B3">
        <w:trPr>
          <w:trHeight w:val="220"/>
          <w:jc w:val="center"/>
        </w:trPr>
        <w:tc>
          <w:tcPr>
            <w:tcW w:w="2494" w:type="dxa"/>
            <w:vAlign w:val="center"/>
          </w:tcPr>
          <w:p w:rsidR="000328B3" w:rsidRPr="005D35D5" w:rsidRDefault="000328B3" w:rsidP="00D847CE">
            <w:pPr>
              <w:widowControl/>
              <w:autoSpaceDE/>
              <w:autoSpaceDN/>
              <w:ind w:firstLine="142"/>
              <w:jc w:val="center"/>
              <w:rPr>
                <w:b/>
                <w:bCs/>
                <w:color w:val="000000"/>
                <w:sz w:val="20"/>
                <w:szCs w:val="18"/>
                <w:lang w:val="ru-RU" w:eastAsia="ru-RU" w:bidi="ar-SA"/>
              </w:rPr>
            </w:pPr>
            <w:r w:rsidRPr="005D35D5">
              <w:rPr>
                <w:b/>
                <w:bCs/>
                <w:color w:val="000000"/>
                <w:sz w:val="20"/>
                <w:szCs w:val="18"/>
                <w:lang w:val="ru-RU" w:eastAsia="ru-RU" w:bidi="ar-SA"/>
              </w:rPr>
              <w:t>ФК02</w:t>
            </w:r>
          </w:p>
        </w:tc>
        <w:tc>
          <w:tcPr>
            <w:tcW w:w="451" w:type="dxa"/>
            <w:vAlign w:val="center"/>
          </w:tcPr>
          <w:p w:rsidR="000328B3" w:rsidRPr="005D35D5" w:rsidRDefault="000328B3" w:rsidP="00D847CE">
            <w:pPr>
              <w:pStyle w:val="TableParagraph"/>
              <w:spacing w:line="198" w:lineRule="exact"/>
              <w:ind w:left="107" w:firstLine="142"/>
              <w:jc w:val="center"/>
              <w:rPr>
                <w:sz w:val="18"/>
                <w:szCs w:val="18"/>
              </w:rPr>
            </w:pPr>
          </w:p>
        </w:tc>
        <w:tc>
          <w:tcPr>
            <w:tcW w:w="509" w:type="dxa"/>
            <w:vAlign w:val="center"/>
          </w:tcPr>
          <w:p w:rsidR="000328B3" w:rsidRPr="005D35D5" w:rsidRDefault="000328B3" w:rsidP="00D847CE">
            <w:pPr>
              <w:pStyle w:val="TableParagraph"/>
              <w:spacing w:line="198" w:lineRule="exact"/>
              <w:ind w:left="107"/>
              <w:jc w:val="center"/>
              <w:rPr>
                <w:sz w:val="18"/>
                <w:szCs w:val="18"/>
              </w:rPr>
            </w:pPr>
            <w:r w:rsidRPr="005D35D5">
              <w:rPr>
                <w:sz w:val="18"/>
                <w:szCs w:val="18"/>
              </w:rPr>
              <w:t>+</w:t>
            </w:r>
          </w:p>
        </w:tc>
        <w:tc>
          <w:tcPr>
            <w:tcW w:w="396" w:type="dxa"/>
            <w:vAlign w:val="center"/>
          </w:tcPr>
          <w:p w:rsidR="000328B3" w:rsidRPr="005D35D5" w:rsidRDefault="000328B3" w:rsidP="00D847CE">
            <w:pPr>
              <w:pStyle w:val="TableParagraph"/>
              <w:spacing w:line="198" w:lineRule="exact"/>
              <w:ind w:left="107"/>
              <w:jc w:val="center"/>
              <w:rPr>
                <w:sz w:val="18"/>
                <w:szCs w:val="18"/>
              </w:rPr>
            </w:pPr>
            <w:r w:rsidRPr="005D35D5">
              <w:rPr>
                <w:sz w:val="18"/>
                <w:szCs w:val="18"/>
              </w:rPr>
              <w:t>+</w:t>
            </w:r>
          </w:p>
        </w:tc>
        <w:tc>
          <w:tcPr>
            <w:tcW w:w="426" w:type="dxa"/>
            <w:vAlign w:val="center"/>
          </w:tcPr>
          <w:p w:rsidR="000328B3" w:rsidRPr="005D35D5" w:rsidRDefault="000328B3" w:rsidP="00D847CE">
            <w:pPr>
              <w:pStyle w:val="TableParagraph"/>
              <w:spacing w:line="198" w:lineRule="exact"/>
              <w:ind w:left="107" w:firstLine="142"/>
              <w:rPr>
                <w:sz w:val="18"/>
                <w:szCs w:val="18"/>
              </w:rPr>
            </w:pPr>
          </w:p>
        </w:tc>
        <w:tc>
          <w:tcPr>
            <w:tcW w:w="553" w:type="dxa"/>
            <w:vAlign w:val="center"/>
          </w:tcPr>
          <w:p w:rsidR="000328B3" w:rsidRPr="005D35D5" w:rsidRDefault="000328B3" w:rsidP="00D847CE">
            <w:pPr>
              <w:pBdr>
                <w:top w:val="nil"/>
                <w:left w:val="nil"/>
                <w:bottom w:val="nil"/>
                <w:right w:val="nil"/>
                <w:between w:val="nil"/>
              </w:pBdr>
              <w:spacing w:line="198" w:lineRule="auto"/>
              <w:ind w:hanging="2"/>
              <w:jc w:val="center"/>
              <w:rPr>
                <w:color w:val="000000"/>
                <w:sz w:val="18"/>
                <w:szCs w:val="18"/>
              </w:rPr>
            </w:pPr>
          </w:p>
        </w:tc>
        <w:tc>
          <w:tcPr>
            <w:tcW w:w="560" w:type="dxa"/>
            <w:vAlign w:val="center"/>
          </w:tcPr>
          <w:p w:rsidR="000328B3" w:rsidRPr="005D35D5" w:rsidRDefault="000328B3" w:rsidP="00D847CE">
            <w:pPr>
              <w:pStyle w:val="TableParagraph"/>
              <w:spacing w:line="198" w:lineRule="exact"/>
              <w:ind w:left="107"/>
              <w:rPr>
                <w:sz w:val="18"/>
                <w:szCs w:val="18"/>
              </w:rPr>
            </w:pPr>
            <w:r w:rsidRPr="005D35D5">
              <w:rPr>
                <w:sz w:val="18"/>
                <w:szCs w:val="18"/>
              </w:rPr>
              <w:t>+</w:t>
            </w:r>
          </w:p>
        </w:tc>
        <w:tc>
          <w:tcPr>
            <w:tcW w:w="581" w:type="dxa"/>
            <w:vAlign w:val="center"/>
          </w:tcPr>
          <w:p w:rsidR="000328B3" w:rsidRPr="005D35D5" w:rsidRDefault="000328B3" w:rsidP="00D847CE">
            <w:pPr>
              <w:pStyle w:val="TableParagraph"/>
              <w:spacing w:line="198" w:lineRule="exact"/>
              <w:ind w:left="108"/>
              <w:rPr>
                <w:sz w:val="18"/>
                <w:szCs w:val="18"/>
              </w:rPr>
            </w:pPr>
            <w:r w:rsidRPr="005D35D5">
              <w:rPr>
                <w:sz w:val="18"/>
                <w:szCs w:val="18"/>
              </w:rPr>
              <w:t>+</w:t>
            </w:r>
          </w:p>
        </w:tc>
        <w:tc>
          <w:tcPr>
            <w:tcW w:w="581" w:type="dxa"/>
            <w:vAlign w:val="center"/>
          </w:tcPr>
          <w:p w:rsidR="000328B3" w:rsidRPr="005D35D5" w:rsidRDefault="000328B3" w:rsidP="00D847CE">
            <w:pPr>
              <w:pStyle w:val="TableParagraph"/>
              <w:spacing w:line="198" w:lineRule="exact"/>
              <w:ind w:left="107"/>
              <w:rPr>
                <w:sz w:val="18"/>
                <w:szCs w:val="18"/>
              </w:rPr>
            </w:pPr>
          </w:p>
        </w:tc>
      </w:tr>
      <w:tr w:rsidR="000328B3" w:rsidRPr="005D35D5" w:rsidTr="000328B3">
        <w:trPr>
          <w:trHeight w:val="220"/>
          <w:jc w:val="center"/>
        </w:trPr>
        <w:tc>
          <w:tcPr>
            <w:tcW w:w="2494" w:type="dxa"/>
            <w:vAlign w:val="center"/>
          </w:tcPr>
          <w:p w:rsidR="000328B3" w:rsidRPr="005D35D5" w:rsidRDefault="000328B3" w:rsidP="00D847CE">
            <w:pPr>
              <w:widowControl/>
              <w:autoSpaceDE/>
              <w:autoSpaceDN/>
              <w:ind w:firstLine="142"/>
              <w:jc w:val="center"/>
              <w:rPr>
                <w:b/>
                <w:bCs/>
                <w:color w:val="000000"/>
                <w:sz w:val="20"/>
                <w:szCs w:val="18"/>
                <w:lang w:val="ru-RU" w:eastAsia="ru-RU" w:bidi="ar-SA"/>
              </w:rPr>
            </w:pPr>
            <w:r w:rsidRPr="005D35D5">
              <w:rPr>
                <w:b/>
                <w:bCs/>
                <w:color w:val="000000"/>
                <w:sz w:val="20"/>
                <w:szCs w:val="18"/>
                <w:lang w:val="ru-RU" w:eastAsia="ru-RU" w:bidi="ar-SA"/>
              </w:rPr>
              <w:t>ФК03</w:t>
            </w:r>
          </w:p>
        </w:tc>
        <w:tc>
          <w:tcPr>
            <w:tcW w:w="451" w:type="dxa"/>
            <w:vAlign w:val="center"/>
          </w:tcPr>
          <w:p w:rsidR="000328B3" w:rsidRPr="005D35D5" w:rsidRDefault="000328B3" w:rsidP="00D847CE">
            <w:pPr>
              <w:pStyle w:val="TableParagraph"/>
              <w:spacing w:line="198" w:lineRule="exact"/>
              <w:ind w:left="107" w:firstLine="142"/>
              <w:jc w:val="center"/>
              <w:rPr>
                <w:sz w:val="18"/>
                <w:szCs w:val="18"/>
              </w:rPr>
            </w:pPr>
          </w:p>
        </w:tc>
        <w:tc>
          <w:tcPr>
            <w:tcW w:w="509" w:type="dxa"/>
            <w:vAlign w:val="center"/>
          </w:tcPr>
          <w:p w:rsidR="000328B3" w:rsidRPr="005D35D5" w:rsidRDefault="000328B3" w:rsidP="00D847CE">
            <w:pPr>
              <w:pStyle w:val="TableParagraph"/>
              <w:spacing w:line="198" w:lineRule="exact"/>
              <w:ind w:left="107"/>
              <w:jc w:val="center"/>
              <w:rPr>
                <w:sz w:val="18"/>
                <w:szCs w:val="18"/>
              </w:rPr>
            </w:pPr>
          </w:p>
        </w:tc>
        <w:tc>
          <w:tcPr>
            <w:tcW w:w="396" w:type="dxa"/>
            <w:vAlign w:val="center"/>
          </w:tcPr>
          <w:p w:rsidR="000328B3" w:rsidRPr="005D35D5" w:rsidRDefault="000328B3" w:rsidP="00D847CE">
            <w:pPr>
              <w:pStyle w:val="TableParagraph"/>
              <w:spacing w:line="198" w:lineRule="exact"/>
              <w:ind w:left="107"/>
              <w:jc w:val="center"/>
              <w:rPr>
                <w:sz w:val="18"/>
                <w:szCs w:val="18"/>
              </w:rPr>
            </w:pPr>
          </w:p>
        </w:tc>
        <w:tc>
          <w:tcPr>
            <w:tcW w:w="426" w:type="dxa"/>
            <w:vAlign w:val="center"/>
          </w:tcPr>
          <w:p w:rsidR="000328B3" w:rsidRPr="005D35D5" w:rsidRDefault="000328B3" w:rsidP="00D847CE">
            <w:pPr>
              <w:pStyle w:val="TableParagraph"/>
              <w:spacing w:line="198" w:lineRule="exact"/>
              <w:ind w:left="107" w:firstLine="142"/>
              <w:rPr>
                <w:sz w:val="18"/>
                <w:szCs w:val="18"/>
              </w:rPr>
            </w:pPr>
          </w:p>
        </w:tc>
        <w:tc>
          <w:tcPr>
            <w:tcW w:w="553" w:type="dxa"/>
            <w:vAlign w:val="center"/>
          </w:tcPr>
          <w:p w:rsidR="000328B3" w:rsidRPr="005D35D5" w:rsidRDefault="000328B3" w:rsidP="00D847CE">
            <w:pPr>
              <w:pBdr>
                <w:top w:val="nil"/>
                <w:left w:val="nil"/>
                <w:bottom w:val="nil"/>
                <w:right w:val="nil"/>
                <w:between w:val="nil"/>
              </w:pBdr>
              <w:spacing w:line="198" w:lineRule="auto"/>
              <w:ind w:hanging="2"/>
              <w:jc w:val="center"/>
              <w:rPr>
                <w:color w:val="000000"/>
                <w:sz w:val="18"/>
                <w:szCs w:val="18"/>
              </w:rPr>
            </w:pPr>
          </w:p>
        </w:tc>
        <w:tc>
          <w:tcPr>
            <w:tcW w:w="560" w:type="dxa"/>
            <w:vAlign w:val="center"/>
          </w:tcPr>
          <w:p w:rsidR="000328B3" w:rsidRPr="005D35D5" w:rsidRDefault="000328B3" w:rsidP="00D847CE">
            <w:pPr>
              <w:pStyle w:val="TableParagraph"/>
              <w:spacing w:line="198" w:lineRule="exact"/>
              <w:ind w:left="107"/>
              <w:rPr>
                <w:sz w:val="18"/>
                <w:szCs w:val="18"/>
              </w:rPr>
            </w:pPr>
          </w:p>
        </w:tc>
        <w:tc>
          <w:tcPr>
            <w:tcW w:w="581" w:type="dxa"/>
            <w:vAlign w:val="center"/>
          </w:tcPr>
          <w:p w:rsidR="000328B3" w:rsidRPr="005D35D5" w:rsidRDefault="000328B3" w:rsidP="00D847CE">
            <w:pPr>
              <w:pStyle w:val="TableParagraph"/>
              <w:spacing w:line="198" w:lineRule="exact"/>
              <w:ind w:left="108"/>
              <w:rPr>
                <w:sz w:val="18"/>
                <w:szCs w:val="18"/>
              </w:rPr>
            </w:pPr>
          </w:p>
        </w:tc>
        <w:tc>
          <w:tcPr>
            <w:tcW w:w="581" w:type="dxa"/>
            <w:vAlign w:val="center"/>
          </w:tcPr>
          <w:p w:rsidR="000328B3" w:rsidRPr="005D35D5" w:rsidRDefault="000328B3" w:rsidP="00D847CE">
            <w:pPr>
              <w:pStyle w:val="TableParagraph"/>
              <w:spacing w:line="198" w:lineRule="exact"/>
              <w:ind w:left="107"/>
              <w:rPr>
                <w:sz w:val="18"/>
                <w:szCs w:val="18"/>
              </w:rPr>
            </w:pPr>
          </w:p>
        </w:tc>
      </w:tr>
      <w:tr w:rsidR="000328B3" w:rsidRPr="005D35D5" w:rsidTr="000328B3">
        <w:trPr>
          <w:trHeight w:val="217"/>
          <w:jc w:val="center"/>
        </w:trPr>
        <w:tc>
          <w:tcPr>
            <w:tcW w:w="2494" w:type="dxa"/>
            <w:vAlign w:val="center"/>
          </w:tcPr>
          <w:p w:rsidR="000328B3" w:rsidRPr="005D35D5" w:rsidRDefault="000328B3" w:rsidP="00D847CE">
            <w:pPr>
              <w:widowControl/>
              <w:autoSpaceDE/>
              <w:autoSpaceDN/>
              <w:ind w:firstLine="142"/>
              <w:jc w:val="center"/>
              <w:rPr>
                <w:b/>
                <w:bCs/>
                <w:color w:val="000000"/>
                <w:sz w:val="20"/>
                <w:szCs w:val="18"/>
                <w:lang w:val="ru-RU" w:eastAsia="ru-RU" w:bidi="ar-SA"/>
              </w:rPr>
            </w:pPr>
            <w:r w:rsidRPr="005D35D5">
              <w:rPr>
                <w:b/>
                <w:bCs/>
                <w:color w:val="000000"/>
                <w:sz w:val="20"/>
                <w:szCs w:val="18"/>
                <w:lang w:val="ru-RU" w:eastAsia="ru-RU" w:bidi="ar-SA"/>
              </w:rPr>
              <w:t>ФК04</w:t>
            </w:r>
          </w:p>
        </w:tc>
        <w:tc>
          <w:tcPr>
            <w:tcW w:w="451" w:type="dxa"/>
            <w:vAlign w:val="center"/>
          </w:tcPr>
          <w:p w:rsidR="000328B3" w:rsidRPr="005D35D5" w:rsidRDefault="000328B3" w:rsidP="00D847CE">
            <w:pPr>
              <w:pStyle w:val="TableParagraph"/>
              <w:spacing w:line="198" w:lineRule="exact"/>
              <w:ind w:left="107" w:firstLine="142"/>
              <w:jc w:val="center"/>
              <w:rPr>
                <w:sz w:val="18"/>
                <w:szCs w:val="18"/>
              </w:rPr>
            </w:pPr>
          </w:p>
        </w:tc>
        <w:tc>
          <w:tcPr>
            <w:tcW w:w="509" w:type="dxa"/>
            <w:vAlign w:val="center"/>
          </w:tcPr>
          <w:p w:rsidR="000328B3" w:rsidRPr="005D35D5" w:rsidRDefault="000328B3" w:rsidP="00D847CE">
            <w:pPr>
              <w:pStyle w:val="TableParagraph"/>
              <w:spacing w:line="198" w:lineRule="exact"/>
              <w:ind w:left="107"/>
              <w:jc w:val="center"/>
              <w:rPr>
                <w:sz w:val="18"/>
                <w:szCs w:val="18"/>
              </w:rPr>
            </w:pPr>
            <w:r w:rsidRPr="005D35D5">
              <w:rPr>
                <w:sz w:val="18"/>
                <w:szCs w:val="18"/>
              </w:rPr>
              <w:t>+</w:t>
            </w:r>
          </w:p>
        </w:tc>
        <w:tc>
          <w:tcPr>
            <w:tcW w:w="396" w:type="dxa"/>
            <w:vAlign w:val="center"/>
          </w:tcPr>
          <w:p w:rsidR="000328B3" w:rsidRPr="005D35D5" w:rsidRDefault="000328B3" w:rsidP="00D847CE">
            <w:pPr>
              <w:pStyle w:val="TableParagraph"/>
              <w:spacing w:line="198" w:lineRule="exact"/>
              <w:ind w:left="107"/>
              <w:jc w:val="center"/>
              <w:rPr>
                <w:sz w:val="18"/>
                <w:szCs w:val="18"/>
              </w:rPr>
            </w:pPr>
            <w:r w:rsidRPr="005D35D5">
              <w:rPr>
                <w:sz w:val="18"/>
                <w:szCs w:val="18"/>
              </w:rPr>
              <w:t>+</w:t>
            </w:r>
          </w:p>
        </w:tc>
        <w:tc>
          <w:tcPr>
            <w:tcW w:w="426" w:type="dxa"/>
            <w:vAlign w:val="center"/>
          </w:tcPr>
          <w:p w:rsidR="000328B3" w:rsidRPr="005D35D5" w:rsidRDefault="000328B3" w:rsidP="00D847CE">
            <w:pPr>
              <w:pStyle w:val="TableParagraph"/>
              <w:spacing w:line="198" w:lineRule="exact"/>
              <w:ind w:left="107" w:firstLine="142"/>
              <w:rPr>
                <w:sz w:val="18"/>
                <w:szCs w:val="18"/>
              </w:rPr>
            </w:pPr>
          </w:p>
        </w:tc>
        <w:tc>
          <w:tcPr>
            <w:tcW w:w="553" w:type="dxa"/>
            <w:vAlign w:val="center"/>
          </w:tcPr>
          <w:p w:rsidR="000328B3" w:rsidRPr="005D35D5" w:rsidRDefault="000328B3" w:rsidP="00D847CE">
            <w:pPr>
              <w:pBdr>
                <w:top w:val="nil"/>
                <w:left w:val="nil"/>
                <w:bottom w:val="nil"/>
                <w:right w:val="nil"/>
                <w:between w:val="nil"/>
              </w:pBdr>
              <w:spacing w:line="198" w:lineRule="auto"/>
              <w:ind w:hanging="2"/>
              <w:jc w:val="center"/>
              <w:rPr>
                <w:color w:val="000000"/>
                <w:sz w:val="18"/>
                <w:szCs w:val="18"/>
              </w:rPr>
            </w:pPr>
          </w:p>
        </w:tc>
        <w:tc>
          <w:tcPr>
            <w:tcW w:w="560" w:type="dxa"/>
            <w:vAlign w:val="center"/>
          </w:tcPr>
          <w:p w:rsidR="000328B3" w:rsidRPr="005D35D5" w:rsidRDefault="000328B3" w:rsidP="00D847CE">
            <w:pPr>
              <w:pStyle w:val="TableParagraph"/>
              <w:spacing w:line="198" w:lineRule="exact"/>
              <w:ind w:left="107"/>
              <w:rPr>
                <w:sz w:val="18"/>
                <w:szCs w:val="18"/>
              </w:rPr>
            </w:pPr>
          </w:p>
        </w:tc>
        <w:tc>
          <w:tcPr>
            <w:tcW w:w="581" w:type="dxa"/>
            <w:vAlign w:val="center"/>
          </w:tcPr>
          <w:p w:rsidR="000328B3" w:rsidRPr="005D35D5" w:rsidRDefault="000328B3" w:rsidP="00D847CE">
            <w:pPr>
              <w:pStyle w:val="TableParagraph"/>
              <w:spacing w:line="198" w:lineRule="exact"/>
              <w:ind w:left="108"/>
              <w:rPr>
                <w:sz w:val="18"/>
                <w:szCs w:val="18"/>
              </w:rPr>
            </w:pPr>
          </w:p>
        </w:tc>
        <w:tc>
          <w:tcPr>
            <w:tcW w:w="581" w:type="dxa"/>
            <w:vAlign w:val="center"/>
          </w:tcPr>
          <w:p w:rsidR="000328B3" w:rsidRPr="005D35D5" w:rsidRDefault="000328B3" w:rsidP="00D847CE">
            <w:pPr>
              <w:pStyle w:val="TableParagraph"/>
              <w:spacing w:line="198" w:lineRule="exact"/>
              <w:ind w:left="107"/>
              <w:rPr>
                <w:sz w:val="18"/>
                <w:szCs w:val="18"/>
                <w:lang w:val="ru-RU"/>
              </w:rPr>
            </w:pPr>
            <w:r w:rsidRPr="005D35D5">
              <w:rPr>
                <w:sz w:val="18"/>
                <w:szCs w:val="18"/>
                <w:lang w:val="ru-RU"/>
              </w:rPr>
              <w:t>+</w:t>
            </w:r>
          </w:p>
        </w:tc>
      </w:tr>
      <w:tr w:rsidR="000328B3" w:rsidRPr="005D35D5" w:rsidTr="000328B3">
        <w:trPr>
          <w:trHeight w:val="220"/>
          <w:jc w:val="center"/>
        </w:trPr>
        <w:tc>
          <w:tcPr>
            <w:tcW w:w="2494" w:type="dxa"/>
            <w:vAlign w:val="center"/>
          </w:tcPr>
          <w:p w:rsidR="000328B3" w:rsidRPr="005D35D5" w:rsidRDefault="000328B3" w:rsidP="00D847CE">
            <w:pPr>
              <w:widowControl/>
              <w:autoSpaceDE/>
              <w:autoSpaceDN/>
              <w:ind w:firstLine="142"/>
              <w:jc w:val="center"/>
              <w:rPr>
                <w:b/>
                <w:bCs/>
                <w:color w:val="000000"/>
                <w:sz w:val="20"/>
                <w:szCs w:val="18"/>
                <w:lang w:val="ru-RU" w:eastAsia="ru-RU" w:bidi="ar-SA"/>
              </w:rPr>
            </w:pPr>
            <w:r w:rsidRPr="005D35D5">
              <w:rPr>
                <w:b/>
                <w:bCs/>
                <w:color w:val="000000"/>
                <w:sz w:val="20"/>
                <w:szCs w:val="18"/>
                <w:lang w:val="ru-RU" w:eastAsia="ru-RU" w:bidi="ar-SA"/>
              </w:rPr>
              <w:t>ФК05</w:t>
            </w:r>
          </w:p>
        </w:tc>
        <w:tc>
          <w:tcPr>
            <w:tcW w:w="451" w:type="dxa"/>
            <w:vAlign w:val="center"/>
          </w:tcPr>
          <w:p w:rsidR="000328B3" w:rsidRPr="005D35D5" w:rsidRDefault="000328B3" w:rsidP="00D847CE">
            <w:pPr>
              <w:pStyle w:val="TableParagraph"/>
              <w:spacing w:line="198" w:lineRule="exact"/>
              <w:ind w:left="107" w:firstLine="142"/>
              <w:jc w:val="center"/>
              <w:rPr>
                <w:sz w:val="18"/>
                <w:szCs w:val="18"/>
              </w:rPr>
            </w:pPr>
          </w:p>
        </w:tc>
        <w:tc>
          <w:tcPr>
            <w:tcW w:w="509" w:type="dxa"/>
            <w:vAlign w:val="center"/>
          </w:tcPr>
          <w:p w:rsidR="000328B3" w:rsidRPr="005D35D5" w:rsidRDefault="000328B3" w:rsidP="00D847CE">
            <w:pPr>
              <w:pStyle w:val="TableParagraph"/>
              <w:spacing w:line="198" w:lineRule="exact"/>
              <w:ind w:left="107"/>
              <w:jc w:val="center"/>
              <w:rPr>
                <w:sz w:val="18"/>
                <w:szCs w:val="18"/>
              </w:rPr>
            </w:pPr>
          </w:p>
        </w:tc>
        <w:tc>
          <w:tcPr>
            <w:tcW w:w="396" w:type="dxa"/>
            <w:vAlign w:val="center"/>
          </w:tcPr>
          <w:p w:rsidR="000328B3" w:rsidRPr="005D35D5" w:rsidRDefault="000328B3" w:rsidP="00D847CE">
            <w:pPr>
              <w:pStyle w:val="TableParagraph"/>
              <w:spacing w:line="198" w:lineRule="exact"/>
              <w:ind w:left="107"/>
              <w:jc w:val="center"/>
              <w:rPr>
                <w:sz w:val="18"/>
                <w:szCs w:val="18"/>
              </w:rPr>
            </w:pPr>
          </w:p>
        </w:tc>
        <w:tc>
          <w:tcPr>
            <w:tcW w:w="426" w:type="dxa"/>
            <w:vAlign w:val="center"/>
          </w:tcPr>
          <w:p w:rsidR="000328B3" w:rsidRPr="005D35D5" w:rsidRDefault="000328B3" w:rsidP="00D847CE">
            <w:pPr>
              <w:pStyle w:val="TableParagraph"/>
              <w:spacing w:line="198" w:lineRule="exact"/>
              <w:ind w:left="107" w:firstLine="142"/>
              <w:rPr>
                <w:sz w:val="18"/>
                <w:szCs w:val="18"/>
              </w:rPr>
            </w:pPr>
          </w:p>
        </w:tc>
        <w:tc>
          <w:tcPr>
            <w:tcW w:w="553" w:type="dxa"/>
            <w:vAlign w:val="center"/>
          </w:tcPr>
          <w:p w:rsidR="000328B3" w:rsidRPr="005D35D5" w:rsidRDefault="000328B3" w:rsidP="00D847CE">
            <w:pPr>
              <w:pBdr>
                <w:top w:val="nil"/>
                <w:left w:val="nil"/>
                <w:bottom w:val="nil"/>
                <w:right w:val="nil"/>
                <w:between w:val="nil"/>
              </w:pBdr>
              <w:spacing w:line="198" w:lineRule="auto"/>
              <w:ind w:hanging="2"/>
              <w:jc w:val="center"/>
              <w:rPr>
                <w:color w:val="000000"/>
                <w:sz w:val="18"/>
                <w:szCs w:val="18"/>
              </w:rPr>
            </w:pPr>
          </w:p>
        </w:tc>
        <w:tc>
          <w:tcPr>
            <w:tcW w:w="560" w:type="dxa"/>
            <w:vAlign w:val="center"/>
          </w:tcPr>
          <w:p w:rsidR="000328B3" w:rsidRPr="005D35D5" w:rsidRDefault="000328B3" w:rsidP="00D847CE">
            <w:pPr>
              <w:pStyle w:val="TableParagraph"/>
              <w:spacing w:line="198" w:lineRule="exact"/>
              <w:ind w:left="107"/>
              <w:rPr>
                <w:sz w:val="18"/>
                <w:szCs w:val="18"/>
              </w:rPr>
            </w:pPr>
          </w:p>
        </w:tc>
        <w:tc>
          <w:tcPr>
            <w:tcW w:w="581" w:type="dxa"/>
            <w:vAlign w:val="center"/>
          </w:tcPr>
          <w:p w:rsidR="000328B3" w:rsidRPr="005D35D5" w:rsidRDefault="000328B3" w:rsidP="00D847CE">
            <w:pPr>
              <w:pStyle w:val="TableParagraph"/>
              <w:spacing w:line="198" w:lineRule="exact"/>
              <w:ind w:left="108"/>
              <w:rPr>
                <w:sz w:val="18"/>
                <w:szCs w:val="18"/>
              </w:rPr>
            </w:pPr>
          </w:p>
        </w:tc>
        <w:tc>
          <w:tcPr>
            <w:tcW w:w="581" w:type="dxa"/>
            <w:vAlign w:val="center"/>
          </w:tcPr>
          <w:p w:rsidR="000328B3" w:rsidRPr="005D35D5" w:rsidRDefault="000328B3" w:rsidP="00D847CE">
            <w:pPr>
              <w:pStyle w:val="TableParagraph"/>
              <w:spacing w:line="198" w:lineRule="exact"/>
              <w:ind w:left="107"/>
              <w:rPr>
                <w:sz w:val="18"/>
                <w:szCs w:val="18"/>
                <w:lang w:val="ru-RU"/>
              </w:rPr>
            </w:pPr>
            <w:r w:rsidRPr="005D35D5">
              <w:rPr>
                <w:sz w:val="18"/>
                <w:szCs w:val="18"/>
                <w:lang w:val="ru-RU"/>
              </w:rPr>
              <w:t>+</w:t>
            </w:r>
          </w:p>
        </w:tc>
      </w:tr>
      <w:tr w:rsidR="000328B3" w:rsidRPr="005D35D5" w:rsidTr="000328B3">
        <w:trPr>
          <w:trHeight w:val="220"/>
          <w:jc w:val="center"/>
        </w:trPr>
        <w:tc>
          <w:tcPr>
            <w:tcW w:w="2494" w:type="dxa"/>
            <w:vAlign w:val="center"/>
          </w:tcPr>
          <w:p w:rsidR="000328B3" w:rsidRPr="005D35D5" w:rsidRDefault="000328B3" w:rsidP="00D847CE">
            <w:pPr>
              <w:widowControl/>
              <w:autoSpaceDE/>
              <w:autoSpaceDN/>
              <w:ind w:firstLine="142"/>
              <w:jc w:val="center"/>
              <w:rPr>
                <w:b/>
                <w:bCs/>
                <w:color w:val="000000"/>
                <w:sz w:val="20"/>
                <w:szCs w:val="18"/>
                <w:lang w:val="ru-RU" w:eastAsia="ru-RU" w:bidi="ar-SA"/>
              </w:rPr>
            </w:pPr>
            <w:r w:rsidRPr="005D35D5">
              <w:rPr>
                <w:b/>
                <w:bCs/>
                <w:color w:val="000000"/>
                <w:sz w:val="20"/>
                <w:szCs w:val="18"/>
                <w:lang w:val="ru-RU" w:eastAsia="ru-RU" w:bidi="ar-SA"/>
              </w:rPr>
              <w:t>ФК06</w:t>
            </w:r>
          </w:p>
        </w:tc>
        <w:tc>
          <w:tcPr>
            <w:tcW w:w="451" w:type="dxa"/>
            <w:vAlign w:val="center"/>
          </w:tcPr>
          <w:p w:rsidR="000328B3" w:rsidRPr="005D35D5" w:rsidRDefault="000328B3" w:rsidP="00D847CE">
            <w:pPr>
              <w:pStyle w:val="TableParagraph"/>
              <w:spacing w:line="198" w:lineRule="exact"/>
              <w:ind w:left="107" w:firstLine="142"/>
              <w:jc w:val="center"/>
              <w:rPr>
                <w:sz w:val="18"/>
                <w:szCs w:val="18"/>
              </w:rPr>
            </w:pPr>
          </w:p>
        </w:tc>
        <w:tc>
          <w:tcPr>
            <w:tcW w:w="509" w:type="dxa"/>
            <w:vAlign w:val="center"/>
          </w:tcPr>
          <w:p w:rsidR="000328B3" w:rsidRPr="005D35D5" w:rsidRDefault="000328B3" w:rsidP="00D847CE">
            <w:pPr>
              <w:pStyle w:val="TableParagraph"/>
              <w:spacing w:line="198" w:lineRule="exact"/>
              <w:ind w:left="107"/>
              <w:jc w:val="center"/>
              <w:rPr>
                <w:sz w:val="18"/>
                <w:szCs w:val="18"/>
              </w:rPr>
            </w:pPr>
          </w:p>
        </w:tc>
        <w:tc>
          <w:tcPr>
            <w:tcW w:w="396" w:type="dxa"/>
            <w:vAlign w:val="center"/>
          </w:tcPr>
          <w:p w:rsidR="000328B3" w:rsidRPr="005D35D5" w:rsidRDefault="000328B3" w:rsidP="00D847CE">
            <w:pPr>
              <w:pStyle w:val="TableParagraph"/>
              <w:spacing w:line="198" w:lineRule="exact"/>
              <w:ind w:left="107"/>
              <w:jc w:val="center"/>
              <w:rPr>
                <w:sz w:val="18"/>
                <w:szCs w:val="18"/>
              </w:rPr>
            </w:pPr>
          </w:p>
        </w:tc>
        <w:tc>
          <w:tcPr>
            <w:tcW w:w="426" w:type="dxa"/>
            <w:vAlign w:val="center"/>
          </w:tcPr>
          <w:p w:rsidR="000328B3" w:rsidRPr="005D35D5" w:rsidRDefault="000328B3" w:rsidP="00D847CE">
            <w:pPr>
              <w:pStyle w:val="TableParagraph"/>
              <w:spacing w:line="198" w:lineRule="exact"/>
              <w:ind w:left="107" w:firstLine="142"/>
              <w:rPr>
                <w:sz w:val="18"/>
                <w:szCs w:val="18"/>
              </w:rPr>
            </w:pPr>
          </w:p>
        </w:tc>
        <w:tc>
          <w:tcPr>
            <w:tcW w:w="553" w:type="dxa"/>
            <w:vAlign w:val="center"/>
          </w:tcPr>
          <w:p w:rsidR="000328B3" w:rsidRPr="005D35D5" w:rsidRDefault="002447FF" w:rsidP="00D847CE">
            <w:pPr>
              <w:pBdr>
                <w:top w:val="nil"/>
                <w:left w:val="nil"/>
                <w:bottom w:val="nil"/>
                <w:right w:val="nil"/>
                <w:between w:val="nil"/>
              </w:pBdr>
              <w:spacing w:line="198" w:lineRule="auto"/>
              <w:ind w:hanging="2"/>
              <w:jc w:val="center"/>
              <w:rPr>
                <w:color w:val="000000"/>
                <w:sz w:val="18"/>
                <w:szCs w:val="18"/>
              </w:rPr>
            </w:pPr>
            <w:r w:rsidRPr="005D35D5">
              <w:rPr>
                <w:color w:val="000000"/>
                <w:sz w:val="18"/>
                <w:szCs w:val="18"/>
              </w:rPr>
              <w:t>+</w:t>
            </w:r>
          </w:p>
        </w:tc>
        <w:tc>
          <w:tcPr>
            <w:tcW w:w="560" w:type="dxa"/>
            <w:vAlign w:val="center"/>
          </w:tcPr>
          <w:p w:rsidR="000328B3" w:rsidRPr="005D35D5" w:rsidRDefault="000328B3" w:rsidP="00D847CE">
            <w:pPr>
              <w:pStyle w:val="TableParagraph"/>
              <w:spacing w:line="198" w:lineRule="exact"/>
              <w:ind w:left="107"/>
              <w:rPr>
                <w:sz w:val="18"/>
                <w:szCs w:val="18"/>
              </w:rPr>
            </w:pPr>
          </w:p>
        </w:tc>
        <w:tc>
          <w:tcPr>
            <w:tcW w:w="581" w:type="dxa"/>
            <w:vAlign w:val="center"/>
          </w:tcPr>
          <w:p w:rsidR="000328B3" w:rsidRPr="005D35D5" w:rsidRDefault="000328B3" w:rsidP="00D847CE">
            <w:pPr>
              <w:pStyle w:val="TableParagraph"/>
              <w:spacing w:line="198" w:lineRule="exact"/>
              <w:ind w:left="108"/>
              <w:rPr>
                <w:sz w:val="18"/>
                <w:szCs w:val="18"/>
              </w:rPr>
            </w:pPr>
          </w:p>
        </w:tc>
        <w:tc>
          <w:tcPr>
            <w:tcW w:w="581" w:type="dxa"/>
            <w:vAlign w:val="center"/>
          </w:tcPr>
          <w:p w:rsidR="000328B3" w:rsidRPr="005D35D5" w:rsidRDefault="000328B3" w:rsidP="00D847CE">
            <w:pPr>
              <w:pStyle w:val="TableParagraph"/>
              <w:spacing w:line="198" w:lineRule="exact"/>
              <w:ind w:left="107"/>
              <w:rPr>
                <w:sz w:val="18"/>
                <w:szCs w:val="18"/>
                <w:lang w:val="ru-RU"/>
              </w:rPr>
            </w:pPr>
            <w:r w:rsidRPr="005D35D5">
              <w:rPr>
                <w:sz w:val="18"/>
                <w:szCs w:val="18"/>
                <w:lang w:val="ru-RU"/>
              </w:rPr>
              <w:t>+</w:t>
            </w:r>
          </w:p>
        </w:tc>
      </w:tr>
      <w:tr w:rsidR="000328B3" w:rsidRPr="005D35D5" w:rsidTr="000328B3">
        <w:trPr>
          <w:trHeight w:val="321"/>
          <w:jc w:val="center"/>
        </w:trPr>
        <w:tc>
          <w:tcPr>
            <w:tcW w:w="2494" w:type="dxa"/>
            <w:vAlign w:val="center"/>
          </w:tcPr>
          <w:p w:rsidR="000328B3" w:rsidRPr="005D35D5" w:rsidRDefault="000328B3" w:rsidP="00D847CE">
            <w:pPr>
              <w:widowControl/>
              <w:autoSpaceDE/>
              <w:autoSpaceDN/>
              <w:ind w:firstLine="142"/>
              <w:jc w:val="center"/>
              <w:rPr>
                <w:b/>
                <w:bCs/>
                <w:color w:val="000000"/>
                <w:sz w:val="20"/>
                <w:szCs w:val="18"/>
                <w:lang w:val="ru-RU" w:eastAsia="ru-RU" w:bidi="ar-SA"/>
              </w:rPr>
            </w:pPr>
            <w:r w:rsidRPr="005D35D5">
              <w:rPr>
                <w:b/>
                <w:bCs/>
                <w:color w:val="000000"/>
                <w:sz w:val="20"/>
                <w:szCs w:val="18"/>
                <w:lang w:val="ru-RU" w:eastAsia="ru-RU" w:bidi="ar-SA"/>
              </w:rPr>
              <w:t>ФК07</w:t>
            </w:r>
          </w:p>
        </w:tc>
        <w:tc>
          <w:tcPr>
            <w:tcW w:w="451" w:type="dxa"/>
            <w:vAlign w:val="center"/>
          </w:tcPr>
          <w:p w:rsidR="000328B3" w:rsidRPr="005D35D5" w:rsidRDefault="000328B3" w:rsidP="00D847CE">
            <w:pPr>
              <w:pStyle w:val="TableParagraph"/>
              <w:ind w:left="107" w:hanging="107"/>
              <w:jc w:val="center"/>
              <w:rPr>
                <w:b/>
                <w:bCs/>
                <w:sz w:val="18"/>
                <w:szCs w:val="18"/>
                <w:lang w:val="en-US"/>
              </w:rPr>
            </w:pPr>
            <w:r w:rsidRPr="005D35D5">
              <w:rPr>
                <w:b/>
                <w:bCs/>
                <w:sz w:val="18"/>
                <w:szCs w:val="18"/>
                <w:lang w:val="en-US"/>
              </w:rPr>
              <w:t>+</w:t>
            </w:r>
          </w:p>
        </w:tc>
        <w:tc>
          <w:tcPr>
            <w:tcW w:w="509" w:type="dxa"/>
            <w:vAlign w:val="center"/>
          </w:tcPr>
          <w:p w:rsidR="000328B3" w:rsidRPr="005D35D5" w:rsidRDefault="000328B3" w:rsidP="00D847CE">
            <w:pPr>
              <w:pStyle w:val="TableParagraph"/>
              <w:spacing w:line="224" w:lineRule="exact"/>
              <w:ind w:left="107"/>
              <w:jc w:val="center"/>
              <w:rPr>
                <w:sz w:val="18"/>
                <w:szCs w:val="18"/>
              </w:rPr>
            </w:pPr>
          </w:p>
        </w:tc>
        <w:tc>
          <w:tcPr>
            <w:tcW w:w="396" w:type="dxa"/>
            <w:vAlign w:val="center"/>
          </w:tcPr>
          <w:p w:rsidR="000328B3" w:rsidRPr="005D35D5" w:rsidRDefault="000328B3" w:rsidP="00D847CE">
            <w:pPr>
              <w:pStyle w:val="TableParagraph"/>
              <w:ind w:left="107"/>
              <w:jc w:val="center"/>
              <w:rPr>
                <w:sz w:val="18"/>
                <w:szCs w:val="18"/>
              </w:rPr>
            </w:pPr>
          </w:p>
        </w:tc>
        <w:tc>
          <w:tcPr>
            <w:tcW w:w="426" w:type="dxa"/>
            <w:vAlign w:val="center"/>
          </w:tcPr>
          <w:p w:rsidR="000328B3" w:rsidRPr="005D35D5" w:rsidRDefault="000328B3" w:rsidP="00D847CE">
            <w:pPr>
              <w:pStyle w:val="TableParagraph"/>
              <w:ind w:left="107" w:firstLine="142"/>
              <w:rPr>
                <w:sz w:val="18"/>
                <w:szCs w:val="18"/>
              </w:rPr>
            </w:pPr>
          </w:p>
        </w:tc>
        <w:tc>
          <w:tcPr>
            <w:tcW w:w="553" w:type="dxa"/>
            <w:vAlign w:val="center"/>
          </w:tcPr>
          <w:p w:rsidR="000328B3" w:rsidRPr="005D35D5" w:rsidRDefault="000328B3" w:rsidP="00D847CE">
            <w:pPr>
              <w:pBdr>
                <w:top w:val="nil"/>
                <w:left w:val="nil"/>
                <w:bottom w:val="nil"/>
                <w:right w:val="nil"/>
                <w:between w:val="nil"/>
              </w:pBdr>
              <w:ind w:hanging="2"/>
              <w:jc w:val="center"/>
              <w:rPr>
                <w:color w:val="000000"/>
                <w:sz w:val="18"/>
                <w:szCs w:val="18"/>
              </w:rPr>
            </w:pPr>
          </w:p>
        </w:tc>
        <w:tc>
          <w:tcPr>
            <w:tcW w:w="560" w:type="dxa"/>
            <w:vAlign w:val="center"/>
          </w:tcPr>
          <w:p w:rsidR="000328B3" w:rsidRPr="005D35D5" w:rsidRDefault="000328B3" w:rsidP="00D847CE">
            <w:pPr>
              <w:pStyle w:val="TableParagraph"/>
              <w:spacing w:line="200" w:lineRule="exact"/>
              <w:ind w:left="107"/>
              <w:rPr>
                <w:sz w:val="18"/>
                <w:szCs w:val="18"/>
              </w:rPr>
            </w:pPr>
          </w:p>
        </w:tc>
        <w:tc>
          <w:tcPr>
            <w:tcW w:w="581" w:type="dxa"/>
            <w:vAlign w:val="center"/>
          </w:tcPr>
          <w:p w:rsidR="000328B3" w:rsidRPr="005D35D5" w:rsidRDefault="000328B3" w:rsidP="00D847CE">
            <w:pPr>
              <w:pStyle w:val="TableParagraph"/>
              <w:spacing w:line="200" w:lineRule="exact"/>
              <w:ind w:left="108"/>
              <w:rPr>
                <w:sz w:val="18"/>
                <w:szCs w:val="18"/>
              </w:rPr>
            </w:pPr>
          </w:p>
        </w:tc>
        <w:tc>
          <w:tcPr>
            <w:tcW w:w="581" w:type="dxa"/>
            <w:vAlign w:val="center"/>
          </w:tcPr>
          <w:p w:rsidR="000328B3" w:rsidRPr="005D35D5" w:rsidRDefault="000328B3" w:rsidP="00D847CE">
            <w:pPr>
              <w:pStyle w:val="TableParagraph"/>
              <w:ind w:left="107"/>
              <w:rPr>
                <w:sz w:val="18"/>
                <w:szCs w:val="18"/>
                <w:lang w:val="ru-RU"/>
              </w:rPr>
            </w:pPr>
            <w:r w:rsidRPr="005D35D5">
              <w:rPr>
                <w:sz w:val="18"/>
                <w:szCs w:val="18"/>
                <w:lang w:val="ru-RU"/>
              </w:rPr>
              <w:t>+</w:t>
            </w:r>
          </w:p>
        </w:tc>
      </w:tr>
      <w:tr w:rsidR="000328B3" w:rsidRPr="005D35D5" w:rsidTr="000328B3">
        <w:trPr>
          <w:trHeight w:val="220"/>
          <w:jc w:val="center"/>
        </w:trPr>
        <w:tc>
          <w:tcPr>
            <w:tcW w:w="2494" w:type="dxa"/>
            <w:vAlign w:val="center"/>
          </w:tcPr>
          <w:p w:rsidR="000328B3" w:rsidRPr="005D35D5" w:rsidRDefault="000328B3" w:rsidP="00D847CE">
            <w:pPr>
              <w:widowControl/>
              <w:autoSpaceDE/>
              <w:autoSpaceDN/>
              <w:ind w:firstLine="142"/>
              <w:jc w:val="center"/>
              <w:rPr>
                <w:b/>
                <w:bCs/>
                <w:color w:val="000000"/>
                <w:sz w:val="20"/>
                <w:szCs w:val="18"/>
                <w:lang w:val="ru-RU" w:eastAsia="ru-RU" w:bidi="ar-SA"/>
              </w:rPr>
            </w:pPr>
            <w:r w:rsidRPr="005D35D5">
              <w:rPr>
                <w:b/>
                <w:bCs/>
                <w:color w:val="000000"/>
                <w:sz w:val="20"/>
                <w:szCs w:val="18"/>
                <w:lang w:val="ru-RU" w:eastAsia="ru-RU" w:bidi="ar-SA"/>
              </w:rPr>
              <w:t>ФК08</w:t>
            </w:r>
          </w:p>
        </w:tc>
        <w:tc>
          <w:tcPr>
            <w:tcW w:w="451" w:type="dxa"/>
            <w:vAlign w:val="center"/>
          </w:tcPr>
          <w:p w:rsidR="000328B3" w:rsidRPr="005D35D5" w:rsidRDefault="000328B3" w:rsidP="00D847CE">
            <w:pPr>
              <w:pStyle w:val="TableParagraph"/>
              <w:spacing w:line="198" w:lineRule="exact"/>
              <w:ind w:left="107" w:firstLine="142"/>
              <w:jc w:val="center"/>
              <w:rPr>
                <w:sz w:val="18"/>
                <w:szCs w:val="18"/>
              </w:rPr>
            </w:pPr>
          </w:p>
        </w:tc>
        <w:tc>
          <w:tcPr>
            <w:tcW w:w="509" w:type="dxa"/>
            <w:vAlign w:val="center"/>
          </w:tcPr>
          <w:p w:rsidR="000328B3" w:rsidRPr="005D35D5" w:rsidRDefault="000328B3" w:rsidP="00D847CE">
            <w:pPr>
              <w:pStyle w:val="TableParagraph"/>
              <w:spacing w:line="198" w:lineRule="exact"/>
              <w:ind w:left="107"/>
              <w:jc w:val="center"/>
              <w:rPr>
                <w:sz w:val="18"/>
                <w:szCs w:val="18"/>
              </w:rPr>
            </w:pPr>
          </w:p>
        </w:tc>
        <w:tc>
          <w:tcPr>
            <w:tcW w:w="396" w:type="dxa"/>
            <w:vAlign w:val="center"/>
          </w:tcPr>
          <w:p w:rsidR="000328B3" w:rsidRPr="005D35D5" w:rsidRDefault="000328B3" w:rsidP="00D847CE">
            <w:pPr>
              <w:pStyle w:val="TableParagraph"/>
              <w:spacing w:line="198" w:lineRule="exact"/>
              <w:ind w:left="107"/>
              <w:jc w:val="center"/>
              <w:rPr>
                <w:sz w:val="18"/>
                <w:szCs w:val="18"/>
              </w:rPr>
            </w:pPr>
          </w:p>
        </w:tc>
        <w:tc>
          <w:tcPr>
            <w:tcW w:w="426" w:type="dxa"/>
            <w:vAlign w:val="center"/>
          </w:tcPr>
          <w:p w:rsidR="000328B3" w:rsidRPr="005D35D5" w:rsidRDefault="000328B3" w:rsidP="00D847CE">
            <w:pPr>
              <w:pStyle w:val="TableParagraph"/>
              <w:spacing w:line="198" w:lineRule="exact"/>
              <w:ind w:left="107" w:firstLine="142"/>
              <w:rPr>
                <w:sz w:val="18"/>
                <w:szCs w:val="18"/>
              </w:rPr>
            </w:pPr>
          </w:p>
        </w:tc>
        <w:tc>
          <w:tcPr>
            <w:tcW w:w="553" w:type="dxa"/>
            <w:vAlign w:val="center"/>
          </w:tcPr>
          <w:p w:rsidR="000328B3" w:rsidRPr="005D35D5" w:rsidRDefault="000328B3" w:rsidP="00D847CE">
            <w:pPr>
              <w:pBdr>
                <w:top w:val="nil"/>
                <w:left w:val="nil"/>
                <w:bottom w:val="nil"/>
                <w:right w:val="nil"/>
                <w:between w:val="nil"/>
              </w:pBdr>
              <w:spacing w:line="198" w:lineRule="auto"/>
              <w:ind w:hanging="2"/>
              <w:jc w:val="center"/>
              <w:rPr>
                <w:color w:val="000000"/>
                <w:sz w:val="18"/>
                <w:szCs w:val="18"/>
              </w:rPr>
            </w:pPr>
          </w:p>
        </w:tc>
        <w:tc>
          <w:tcPr>
            <w:tcW w:w="560" w:type="dxa"/>
            <w:vAlign w:val="center"/>
          </w:tcPr>
          <w:p w:rsidR="000328B3" w:rsidRPr="005D35D5" w:rsidRDefault="000328B3" w:rsidP="00D847CE">
            <w:pPr>
              <w:pStyle w:val="TableParagraph"/>
              <w:spacing w:line="198" w:lineRule="exact"/>
              <w:ind w:left="107"/>
              <w:rPr>
                <w:sz w:val="18"/>
                <w:szCs w:val="18"/>
              </w:rPr>
            </w:pPr>
          </w:p>
        </w:tc>
        <w:tc>
          <w:tcPr>
            <w:tcW w:w="581" w:type="dxa"/>
            <w:vAlign w:val="center"/>
          </w:tcPr>
          <w:p w:rsidR="000328B3" w:rsidRPr="005D35D5" w:rsidRDefault="000328B3" w:rsidP="00D847CE">
            <w:pPr>
              <w:pStyle w:val="TableParagraph"/>
              <w:spacing w:line="198" w:lineRule="exact"/>
              <w:ind w:left="108"/>
              <w:rPr>
                <w:sz w:val="18"/>
                <w:szCs w:val="18"/>
              </w:rPr>
            </w:pPr>
          </w:p>
        </w:tc>
        <w:tc>
          <w:tcPr>
            <w:tcW w:w="581" w:type="dxa"/>
            <w:vAlign w:val="center"/>
          </w:tcPr>
          <w:p w:rsidR="000328B3" w:rsidRPr="005D35D5" w:rsidRDefault="000328B3" w:rsidP="00D847CE">
            <w:pPr>
              <w:pStyle w:val="TableParagraph"/>
              <w:spacing w:line="198" w:lineRule="exact"/>
              <w:ind w:left="107"/>
              <w:rPr>
                <w:sz w:val="18"/>
                <w:szCs w:val="18"/>
                <w:lang w:val="ru-RU"/>
              </w:rPr>
            </w:pPr>
            <w:r w:rsidRPr="005D35D5">
              <w:rPr>
                <w:sz w:val="18"/>
                <w:szCs w:val="18"/>
                <w:lang w:val="ru-RU"/>
              </w:rPr>
              <w:t>+</w:t>
            </w:r>
          </w:p>
        </w:tc>
      </w:tr>
      <w:tr w:rsidR="000328B3" w:rsidRPr="005D35D5" w:rsidTr="000328B3">
        <w:trPr>
          <w:trHeight w:val="220"/>
          <w:jc w:val="center"/>
        </w:trPr>
        <w:tc>
          <w:tcPr>
            <w:tcW w:w="2494" w:type="dxa"/>
            <w:vAlign w:val="center"/>
          </w:tcPr>
          <w:p w:rsidR="000328B3" w:rsidRPr="005D35D5" w:rsidRDefault="000328B3" w:rsidP="00D847CE">
            <w:pPr>
              <w:widowControl/>
              <w:autoSpaceDE/>
              <w:autoSpaceDN/>
              <w:ind w:firstLine="142"/>
              <w:jc w:val="center"/>
              <w:rPr>
                <w:b/>
                <w:bCs/>
                <w:color w:val="000000"/>
                <w:sz w:val="20"/>
                <w:szCs w:val="18"/>
                <w:lang w:val="ru-RU" w:eastAsia="ru-RU" w:bidi="ar-SA"/>
              </w:rPr>
            </w:pPr>
            <w:r w:rsidRPr="005D35D5">
              <w:rPr>
                <w:b/>
                <w:bCs/>
                <w:color w:val="000000"/>
                <w:sz w:val="20"/>
                <w:szCs w:val="18"/>
                <w:lang w:val="ru-RU" w:eastAsia="ru-RU" w:bidi="ar-SA"/>
              </w:rPr>
              <w:t>ФК09</w:t>
            </w:r>
          </w:p>
        </w:tc>
        <w:tc>
          <w:tcPr>
            <w:tcW w:w="451" w:type="dxa"/>
            <w:vAlign w:val="center"/>
          </w:tcPr>
          <w:p w:rsidR="000328B3" w:rsidRPr="005D35D5" w:rsidRDefault="000328B3" w:rsidP="00D847CE">
            <w:pPr>
              <w:pStyle w:val="TableParagraph"/>
              <w:spacing w:line="198" w:lineRule="exact"/>
              <w:ind w:left="107" w:firstLine="142"/>
              <w:jc w:val="center"/>
              <w:rPr>
                <w:sz w:val="18"/>
                <w:szCs w:val="18"/>
              </w:rPr>
            </w:pPr>
          </w:p>
        </w:tc>
        <w:tc>
          <w:tcPr>
            <w:tcW w:w="509" w:type="dxa"/>
            <w:vAlign w:val="center"/>
          </w:tcPr>
          <w:p w:rsidR="000328B3" w:rsidRPr="005D35D5" w:rsidRDefault="000328B3" w:rsidP="00D847CE">
            <w:pPr>
              <w:pStyle w:val="TableParagraph"/>
              <w:spacing w:line="198" w:lineRule="exact"/>
              <w:ind w:left="107"/>
              <w:jc w:val="center"/>
              <w:rPr>
                <w:sz w:val="18"/>
                <w:szCs w:val="18"/>
              </w:rPr>
            </w:pPr>
          </w:p>
        </w:tc>
        <w:tc>
          <w:tcPr>
            <w:tcW w:w="396" w:type="dxa"/>
            <w:vAlign w:val="center"/>
          </w:tcPr>
          <w:p w:rsidR="000328B3" w:rsidRPr="005D35D5" w:rsidRDefault="000328B3" w:rsidP="00D847CE">
            <w:pPr>
              <w:pStyle w:val="TableParagraph"/>
              <w:spacing w:line="198" w:lineRule="exact"/>
              <w:ind w:left="107"/>
              <w:jc w:val="center"/>
              <w:rPr>
                <w:sz w:val="18"/>
                <w:szCs w:val="18"/>
              </w:rPr>
            </w:pPr>
          </w:p>
        </w:tc>
        <w:tc>
          <w:tcPr>
            <w:tcW w:w="426" w:type="dxa"/>
            <w:vAlign w:val="center"/>
          </w:tcPr>
          <w:p w:rsidR="000328B3" w:rsidRPr="005D35D5" w:rsidRDefault="000328B3" w:rsidP="00D847CE">
            <w:pPr>
              <w:pStyle w:val="TableParagraph"/>
              <w:spacing w:line="198" w:lineRule="exact"/>
              <w:ind w:left="107" w:firstLine="142"/>
              <w:rPr>
                <w:sz w:val="18"/>
                <w:szCs w:val="18"/>
              </w:rPr>
            </w:pPr>
          </w:p>
        </w:tc>
        <w:tc>
          <w:tcPr>
            <w:tcW w:w="553" w:type="dxa"/>
            <w:vAlign w:val="center"/>
          </w:tcPr>
          <w:p w:rsidR="000328B3" w:rsidRPr="005D35D5" w:rsidRDefault="000328B3" w:rsidP="00D847CE">
            <w:pPr>
              <w:pBdr>
                <w:top w:val="nil"/>
                <w:left w:val="nil"/>
                <w:bottom w:val="nil"/>
                <w:right w:val="nil"/>
                <w:between w:val="nil"/>
              </w:pBdr>
              <w:spacing w:line="198" w:lineRule="auto"/>
              <w:ind w:hanging="2"/>
              <w:jc w:val="center"/>
              <w:rPr>
                <w:color w:val="000000"/>
                <w:sz w:val="18"/>
                <w:szCs w:val="18"/>
              </w:rPr>
            </w:pPr>
          </w:p>
        </w:tc>
        <w:tc>
          <w:tcPr>
            <w:tcW w:w="560" w:type="dxa"/>
            <w:vAlign w:val="center"/>
          </w:tcPr>
          <w:p w:rsidR="000328B3" w:rsidRPr="005D35D5" w:rsidRDefault="000328B3" w:rsidP="00D847CE">
            <w:pPr>
              <w:pStyle w:val="TableParagraph"/>
              <w:spacing w:line="198" w:lineRule="exact"/>
              <w:ind w:left="107"/>
              <w:rPr>
                <w:sz w:val="18"/>
                <w:szCs w:val="18"/>
              </w:rPr>
            </w:pPr>
          </w:p>
        </w:tc>
        <w:tc>
          <w:tcPr>
            <w:tcW w:w="581" w:type="dxa"/>
            <w:vAlign w:val="center"/>
          </w:tcPr>
          <w:p w:rsidR="000328B3" w:rsidRPr="005D35D5" w:rsidRDefault="000328B3" w:rsidP="00D847CE">
            <w:pPr>
              <w:pStyle w:val="TableParagraph"/>
              <w:spacing w:line="198" w:lineRule="exact"/>
              <w:ind w:left="108"/>
              <w:rPr>
                <w:sz w:val="18"/>
                <w:szCs w:val="18"/>
              </w:rPr>
            </w:pPr>
          </w:p>
        </w:tc>
        <w:tc>
          <w:tcPr>
            <w:tcW w:w="581" w:type="dxa"/>
            <w:vAlign w:val="center"/>
          </w:tcPr>
          <w:p w:rsidR="000328B3" w:rsidRPr="005D35D5" w:rsidRDefault="000328B3" w:rsidP="00D847CE">
            <w:pPr>
              <w:pStyle w:val="TableParagraph"/>
              <w:ind w:left="107"/>
              <w:contextualSpacing/>
              <w:rPr>
                <w:sz w:val="18"/>
                <w:szCs w:val="18"/>
              </w:rPr>
            </w:pPr>
          </w:p>
        </w:tc>
      </w:tr>
      <w:tr w:rsidR="000328B3" w:rsidRPr="005D35D5" w:rsidTr="000328B3">
        <w:trPr>
          <w:trHeight w:val="220"/>
          <w:jc w:val="center"/>
        </w:trPr>
        <w:tc>
          <w:tcPr>
            <w:tcW w:w="2494" w:type="dxa"/>
            <w:vAlign w:val="center"/>
          </w:tcPr>
          <w:p w:rsidR="000328B3" w:rsidRPr="005D35D5" w:rsidRDefault="000328B3" w:rsidP="00D847CE">
            <w:pPr>
              <w:widowControl/>
              <w:autoSpaceDE/>
              <w:autoSpaceDN/>
              <w:ind w:firstLine="142"/>
              <w:jc w:val="center"/>
              <w:rPr>
                <w:b/>
                <w:bCs/>
                <w:color w:val="000000"/>
                <w:sz w:val="20"/>
                <w:szCs w:val="18"/>
                <w:lang w:val="ru-RU" w:eastAsia="ru-RU" w:bidi="ar-SA"/>
              </w:rPr>
            </w:pPr>
            <w:r w:rsidRPr="005D35D5">
              <w:rPr>
                <w:b/>
                <w:bCs/>
                <w:color w:val="000000"/>
                <w:sz w:val="20"/>
                <w:szCs w:val="18"/>
                <w:lang w:val="ru-RU" w:eastAsia="ru-RU" w:bidi="ar-SA"/>
              </w:rPr>
              <w:t>ФК10</w:t>
            </w:r>
          </w:p>
        </w:tc>
        <w:tc>
          <w:tcPr>
            <w:tcW w:w="451" w:type="dxa"/>
            <w:vAlign w:val="center"/>
          </w:tcPr>
          <w:p w:rsidR="000328B3" w:rsidRPr="005D35D5" w:rsidRDefault="000328B3" w:rsidP="00D847CE">
            <w:pPr>
              <w:pStyle w:val="TableParagraph"/>
              <w:ind w:left="107" w:firstLine="142"/>
              <w:contextualSpacing/>
              <w:jc w:val="center"/>
              <w:rPr>
                <w:sz w:val="18"/>
                <w:szCs w:val="18"/>
              </w:rPr>
            </w:pPr>
          </w:p>
        </w:tc>
        <w:tc>
          <w:tcPr>
            <w:tcW w:w="509" w:type="dxa"/>
            <w:vAlign w:val="center"/>
          </w:tcPr>
          <w:p w:rsidR="000328B3" w:rsidRPr="005D35D5" w:rsidRDefault="000328B3" w:rsidP="00D847CE">
            <w:pPr>
              <w:pStyle w:val="TableParagraph"/>
              <w:spacing w:line="198" w:lineRule="exact"/>
              <w:ind w:left="107"/>
              <w:jc w:val="center"/>
              <w:rPr>
                <w:sz w:val="18"/>
                <w:szCs w:val="18"/>
              </w:rPr>
            </w:pPr>
          </w:p>
        </w:tc>
        <w:tc>
          <w:tcPr>
            <w:tcW w:w="396" w:type="dxa"/>
            <w:vAlign w:val="center"/>
          </w:tcPr>
          <w:p w:rsidR="000328B3" w:rsidRPr="005D35D5" w:rsidRDefault="000328B3" w:rsidP="00D847CE">
            <w:pPr>
              <w:pStyle w:val="TableParagraph"/>
              <w:spacing w:line="198" w:lineRule="exact"/>
              <w:ind w:left="107"/>
              <w:jc w:val="center"/>
              <w:rPr>
                <w:sz w:val="18"/>
                <w:szCs w:val="18"/>
              </w:rPr>
            </w:pPr>
            <w:r w:rsidRPr="005D35D5">
              <w:rPr>
                <w:sz w:val="18"/>
                <w:szCs w:val="18"/>
              </w:rPr>
              <w:t>+</w:t>
            </w:r>
          </w:p>
        </w:tc>
        <w:tc>
          <w:tcPr>
            <w:tcW w:w="426" w:type="dxa"/>
            <w:vAlign w:val="center"/>
          </w:tcPr>
          <w:p w:rsidR="000328B3" w:rsidRPr="005D35D5" w:rsidRDefault="000328B3" w:rsidP="00D847CE">
            <w:pPr>
              <w:pStyle w:val="TableParagraph"/>
              <w:spacing w:line="198" w:lineRule="exact"/>
              <w:ind w:left="107" w:firstLine="142"/>
              <w:rPr>
                <w:sz w:val="18"/>
                <w:szCs w:val="18"/>
              </w:rPr>
            </w:pPr>
          </w:p>
        </w:tc>
        <w:tc>
          <w:tcPr>
            <w:tcW w:w="553" w:type="dxa"/>
            <w:vAlign w:val="center"/>
          </w:tcPr>
          <w:p w:rsidR="000328B3" w:rsidRPr="005D35D5" w:rsidRDefault="000328B3" w:rsidP="00D847CE">
            <w:pPr>
              <w:pBdr>
                <w:top w:val="nil"/>
                <w:left w:val="nil"/>
                <w:bottom w:val="nil"/>
                <w:right w:val="nil"/>
                <w:between w:val="nil"/>
              </w:pBdr>
              <w:spacing w:line="198" w:lineRule="auto"/>
              <w:ind w:hanging="2"/>
              <w:jc w:val="center"/>
              <w:rPr>
                <w:color w:val="000000"/>
                <w:sz w:val="18"/>
                <w:szCs w:val="18"/>
              </w:rPr>
            </w:pPr>
            <w:r w:rsidRPr="005D35D5">
              <w:rPr>
                <w:color w:val="000000"/>
                <w:sz w:val="18"/>
                <w:szCs w:val="18"/>
              </w:rPr>
              <w:t>+</w:t>
            </w:r>
          </w:p>
        </w:tc>
        <w:tc>
          <w:tcPr>
            <w:tcW w:w="560" w:type="dxa"/>
            <w:vAlign w:val="center"/>
          </w:tcPr>
          <w:p w:rsidR="000328B3" w:rsidRPr="005D35D5" w:rsidRDefault="000328B3" w:rsidP="00D847CE">
            <w:pPr>
              <w:pStyle w:val="TableParagraph"/>
              <w:spacing w:line="198" w:lineRule="exact"/>
              <w:ind w:left="107"/>
              <w:rPr>
                <w:sz w:val="18"/>
                <w:szCs w:val="18"/>
              </w:rPr>
            </w:pPr>
          </w:p>
        </w:tc>
        <w:tc>
          <w:tcPr>
            <w:tcW w:w="581" w:type="dxa"/>
            <w:vAlign w:val="center"/>
          </w:tcPr>
          <w:p w:rsidR="000328B3" w:rsidRPr="005D35D5" w:rsidRDefault="000328B3" w:rsidP="00D847CE">
            <w:pPr>
              <w:pStyle w:val="TableParagraph"/>
              <w:spacing w:line="198" w:lineRule="exact"/>
              <w:ind w:left="108"/>
              <w:rPr>
                <w:sz w:val="18"/>
                <w:szCs w:val="18"/>
              </w:rPr>
            </w:pPr>
          </w:p>
        </w:tc>
        <w:tc>
          <w:tcPr>
            <w:tcW w:w="581" w:type="dxa"/>
            <w:vAlign w:val="center"/>
          </w:tcPr>
          <w:p w:rsidR="000328B3" w:rsidRPr="005D35D5" w:rsidRDefault="000328B3" w:rsidP="00D847CE">
            <w:pPr>
              <w:pStyle w:val="TableParagraph"/>
              <w:ind w:left="107" w:firstLine="142"/>
              <w:contextualSpacing/>
              <w:rPr>
                <w:sz w:val="20"/>
                <w:szCs w:val="18"/>
              </w:rPr>
            </w:pPr>
          </w:p>
        </w:tc>
      </w:tr>
      <w:tr w:rsidR="000328B3" w:rsidRPr="005D35D5" w:rsidTr="000328B3">
        <w:trPr>
          <w:trHeight w:val="218"/>
          <w:jc w:val="center"/>
        </w:trPr>
        <w:tc>
          <w:tcPr>
            <w:tcW w:w="2494" w:type="dxa"/>
            <w:vAlign w:val="center"/>
          </w:tcPr>
          <w:p w:rsidR="000328B3" w:rsidRPr="005D35D5" w:rsidRDefault="000328B3" w:rsidP="00D847CE">
            <w:pPr>
              <w:widowControl/>
              <w:autoSpaceDE/>
              <w:autoSpaceDN/>
              <w:ind w:firstLine="142"/>
              <w:jc w:val="center"/>
              <w:rPr>
                <w:b/>
                <w:bCs/>
                <w:color w:val="000000"/>
                <w:sz w:val="20"/>
                <w:szCs w:val="18"/>
                <w:lang w:val="ru-RU" w:eastAsia="ru-RU" w:bidi="ar-SA"/>
              </w:rPr>
            </w:pPr>
            <w:r w:rsidRPr="005D35D5">
              <w:rPr>
                <w:b/>
                <w:bCs/>
                <w:color w:val="000000"/>
                <w:sz w:val="20"/>
                <w:szCs w:val="18"/>
                <w:lang w:val="ru-RU" w:eastAsia="ru-RU" w:bidi="ar-SA"/>
              </w:rPr>
              <w:t>ФК11</w:t>
            </w:r>
          </w:p>
        </w:tc>
        <w:tc>
          <w:tcPr>
            <w:tcW w:w="451" w:type="dxa"/>
            <w:vAlign w:val="center"/>
          </w:tcPr>
          <w:p w:rsidR="000328B3" w:rsidRPr="005D35D5" w:rsidRDefault="000328B3" w:rsidP="00D847CE">
            <w:pPr>
              <w:pStyle w:val="TableParagraph"/>
              <w:ind w:left="107" w:firstLine="142"/>
              <w:contextualSpacing/>
              <w:jc w:val="center"/>
              <w:rPr>
                <w:sz w:val="18"/>
                <w:szCs w:val="18"/>
              </w:rPr>
            </w:pPr>
          </w:p>
        </w:tc>
        <w:tc>
          <w:tcPr>
            <w:tcW w:w="509" w:type="dxa"/>
            <w:vAlign w:val="center"/>
          </w:tcPr>
          <w:p w:rsidR="000328B3" w:rsidRPr="005D35D5" w:rsidRDefault="000328B3" w:rsidP="00D847CE">
            <w:pPr>
              <w:pStyle w:val="TableParagraph"/>
              <w:spacing w:line="198" w:lineRule="exact"/>
              <w:ind w:left="107"/>
              <w:jc w:val="center"/>
              <w:rPr>
                <w:sz w:val="18"/>
                <w:szCs w:val="18"/>
              </w:rPr>
            </w:pPr>
          </w:p>
        </w:tc>
        <w:tc>
          <w:tcPr>
            <w:tcW w:w="396" w:type="dxa"/>
            <w:vAlign w:val="center"/>
          </w:tcPr>
          <w:p w:rsidR="000328B3" w:rsidRPr="005D35D5" w:rsidRDefault="000328B3" w:rsidP="00D847CE">
            <w:pPr>
              <w:pStyle w:val="TableParagraph"/>
              <w:spacing w:line="198" w:lineRule="exact"/>
              <w:ind w:left="107"/>
              <w:jc w:val="center"/>
              <w:rPr>
                <w:sz w:val="18"/>
                <w:szCs w:val="18"/>
              </w:rPr>
            </w:pPr>
          </w:p>
        </w:tc>
        <w:tc>
          <w:tcPr>
            <w:tcW w:w="426" w:type="dxa"/>
            <w:vAlign w:val="center"/>
          </w:tcPr>
          <w:p w:rsidR="000328B3" w:rsidRPr="005D35D5" w:rsidRDefault="000328B3" w:rsidP="00D847CE">
            <w:pPr>
              <w:pStyle w:val="TableParagraph"/>
              <w:spacing w:line="198" w:lineRule="exact"/>
              <w:ind w:left="107" w:firstLine="142"/>
              <w:rPr>
                <w:sz w:val="18"/>
                <w:szCs w:val="18"/>
              </w:rPr>
            </w:pPr>
          </w:p>
        </w:tc>
        <w:tc>
          <w:tcPr>
            <w:tcW w:w="553" w:type="dxa"/>
            <w:vAlign w:val="center"/>
          </w:tcPr>
          <w:p w:rsidR="000328B3" w:rsidRPr="005D35D5" w:rsidRDefault="000328B3" w:rsidP="00D847CE">
            <w:pPr>
              <w:pBdr>
                <w:top w:val="nil"/>
                <w:left w:val="nil"/>
                <w:bottom w:val="nil"/>
                <w:right w:val="nil"/>
                <w:between w:val="nil"/>
              </w:pBdr>
              <w:spacing w:line="198" w:lineRule="auto"/>
              <w:ind w:hanging="2"/>
              <w:jc w:val="center"/>
              <w:rPr>
                <w:color w:val="000000"/>
                <w:sz w:val="18"/>
                <w:szCs w:val="18"/>
              </w:rPr>
            </w:pPr>
          </w:p>
        </w:tc>
        <w:tc>
          <w:tcPr>
            <w:tcW w:w="560" w:type="dxa"/>
            <w:vAlign w:val="center"/>
          </w:tcPr>
          <w:p w:rsidR="000328B3" w:rsidRPr="005D35D5" w:rsidRDefault="000328B3" w:rsidP="00D847CE">
            <w:pPr>
              <w:pStyle w:val="TableParagraph"/>
              <w:spacing w:line="198" w:lineRule="exact"/>
              <w:ind w:left="107"/>
              <w:rPr>
                <w:sz w:val="18"/>
                <w:szCs w:val="18"/>
              </w:rPr>
            </w:pPr>
            <w:r w:rsidRPr="005D35D5">
              <w:rPr>
                <w:sz w:val="18"/>
                <w:szCs w:val="18"/>
              </w:rPr>
              <w:t>+</w:t>
            </w:r>
          </w:p>
        </w:tc>
        <w:tc>
          <w:tcPr>
            <w:tcW w:w="581" w:type="dxa"/>
            <w:vAlign w:val="center"/>
          </w:tcPr>
          <w:p w:rsidR="000328B3" w:rsidRPr="005D35D5" w:rsidRDefault="000328B3" w:rsidP="00D847CE">
            <w:pPr>
              <w:pStyle w:val="TableParagraph"/>
              <w:spacing w:line="198" w:lineRule="exact"/>
              <w:ind w:left="108"/>
              <w:rPr>
                <w:sz w:val="18"/>
                <w:szCs w:val="18"/>
              </w:rPr>
            </w:pPr>
          </w:p>
        </w:tc>
        <w:tc>
          <w:tcPr>
            <w:tcW w:w="581" w:type="dxa"/>
            <w:vAlign w:val="center"/>
          </w:tcPr>
          <w:p w:rsidR="000328B3" w:rsidRPr="005D35D5" w:rsidRDefault="000328B3" w:rsidP="00D847CE">
            <w:pPr>
              <w:pStyle w:val="TableParagraph"/>
              <w:ind w:left="107" w:firstLine="142"/>
              <w:contextualSpacing/>
              <w:rPr>
                <w:sz w:val="20"/>
                <w:szCs w:val="18"/>
              </w:rPr>
            </w:pPr>
          </w:p>
        </w:tc>
      </w:tr>
      <w:tr w:rsidR="000328B3" w:rsidRPr="005D35D5" w:rsidTr="000328B3">
        <w:trPr>
          <w:trHeight w:val="220"/>
          <w:jc w:val="center"/>
        </w:trPr>
        <w:tc>
          <w:tcPr>
            <w:tcW w:w="2494" w:type="dxa"/>
            <w:vAlign w:val="center"/>
          </w:tcPr>
          <w:p w:rsidR="000328B3" w:rsidRPr="005D35D5" w:rsidRDefault="000328B3" w:rsidP="00D847CE">
            <w:pPr>
              <w:widowControl/>
              <w:autoSpaceDE/>
              <w:autoSpaceDN/>
              <w:ind w:firstLine="142"/>
              <w:jc w:val="center"/>
              <w:rPr>
                <w:b/>
                <w:bCs/>
                <w:color w:val="000000"/>
                <w:sz w:val="20"/>
                <w:szCs w:val="18"/>
                <w:lang w:val="ru-RU" w:eastAsia="ru-RU" w:bidi="ar-SA"/>
              </w:rPr>
            </w:pPr>
            <w:r w:rsidRPr="005D35D5">
              <w:rPr>
                <w:b/>
                <w:bCs/>
                <w:color w:val="000000"/>
                <w:sz w:val="20"/>
                <w:szCs w:val="18"/>
                <w:lang w:val="ru-RU" w:eastAsia="ru-RU" w:bidi="ar-SA"/>
              </w:rPr>
              <w:t>ФК12</w:t>
            </w:r>
          </w:p>
        </w:tc>
        <w:tc>
          <w:tcPr>
            <w:tcW w:w="451" w:type="dxa"/>
            <w:vAlign w:val="center"/>
          </w:tcPr>
          <w:p w:rsidR="000328B3" w:rsidRPr="005D35D5" w:rsidRDefault="000328B3" w:rsidP="00D847CE">
            <w:pPr>
              <w:pStyle w:val="TableParagraph"/>
              <w:ind w:left="107" w:firstLine="142"/>
              <w:contextualSpacing/>
              <w:jc w:val="center"/>
              <w:rPr>
                <w:sz w:val="18"/>
                <w:szCs w:val="18"/>
              </w:rPr>
            </w:pPr>
          </w:p>
        </w:tc>
        <w:tc>
          <w:tcPr>
            <w:tcW w:w="509" w:type="dxa"/>
            <w:vAlign w:val="center"/>
          </w:tcPr>
          <w:p w:rsidR="000328B3" w:rsidRPr="005D35D5" w:rsidRDefault="000328B3" w:rsidP="00D847CE">
            <w:pPr>
              <w:pStyle w:val="TableParagraph"/>
              <w:spacing w:line="198" w:lineRule="exact"/>
              <w:ind w:left="107"/>
              <w:jc w:val="center"/>
              <w:rPr>
                <w:sz w:val="18"/>
                <w:szCs w:val="18"/>
              </w:rPr>
            </w:pPr>
          </w:p>
        </w:tc>
        <w:tc>
          <w:tcPr>
            <w:tcW w:w="396" w:type="dxa"/>
            <w:vAlign w:val="center"/>
          </w:tcPr>
          <w:p w:rsidR="000328B3" w:rsidRPr="005D35D5" w:rsidRDefault="000328B3" w:rsidP="00D847CE">
            <w:pPr>
              <w:pStyle w:val="TableParagraph"/>
              <w:spacing w:line="198" w:lineRule="exact"/>
              <w:ind w:left="107"/>
              <w:jc w:val="center"/>
              <w:rPr>
                <w:sz w:val="18"/>
                <w:szCs w:val="18"/>
              </w:rPr>
            </w:pPr>
          </w:p>
        </w:tc>
        <w:tc>
          <w:tcPr>
            <w:tcW w:w="426" w:type="dxa"/>
            <w:vAlign w:val="center"/>
          </w:tcPr>
          <w:p w:rsidR="000328B3" w:rsidRPr="005D35D5" w:rsidRDefault="000328B3" w:rsidP="00D847CE">
            <w:pPr>
              <w:pStyle w:val="TableParagraph"/>
              <w:spacing w:line="198" w:lineRule="exact"/>
              <w:ind w:left="107" w:firstLine="142"/>
              <w:rPr>
                <w:sz w:val="18"/>
                <w:szCs w:val="18"/>
              </w:rPr>
            </w:pPr>
          </w:p>
        </w:tc>
        <w:tc>
          <w:tcPr>
            <w:tcW w:w="553" w:type="dxa"/>
            <w:vAlign w:val="center"/>
          </w:tcPr>
          <w:p w:rsidR="000328B3" w:rsidRPr="005D35D5" w:rsidRDefault="000328B3" w:rsidP="00D847CE">
            <w:pPr>
              <w:pBdr>
                <w:top w:val="nil"/>
                <w:left w:val="nil"/>
                <w:bottom w:val="nil"/>
                <w:right w:val="nil"/>
                <w:between w:val="nil"/>
              </w:pBdr>
              <w:spacing w:line="198" w:lineRule="auto"/>
              <w:ind w:hanging="2"/>
              <w:jc w:val="center"/>
              <w:rPr>
                <w:color w:val="000000"/>
                <w:sz w:val="18"/>
                <w:szCs w:val="18"/>
              </w:rPr>
            </w:pPr>
          </w:p>
        </w:tc>
        <w:tc>
          <w:tcPr>
            <w:tcW w:w="560" w:type="dxa"/>
            <w:vAlign w:val="center"/>
          </w:tcPr>
          <w:p w:rsidR="000328B3" w:rsidRPr="005D35D5" w:rsidRDefault="000328B3" w:rsidP="00D847CE">
            <w:pPr>
              <w:pStyle w:val="TableParagraph"/>
              <w:spacing w:line="198" w:lineRule="exact"/>
              <w:ind w:left="107"/>
              <w:rPr>
                <w:sz w:val="18"/>
                <w:szCs w:val="18"/>
              </w:rPr>
            </w:pPr>
            <w:r w:rsidRPr="005D35D5">
              <w:rPr>
                <w:sz w:val="18"/>
                <w:szCs w:val="18"/>
              </w:rPr>
              <w:t>+</w:t>
            </w:r>
          </w:p>
        </w:tc>
        <w:tc>
          <w:tcPr>
            <w:tcW w:w="581" w:type="dxa"/>
            <w:vAlign w:val="center"/>
          </w:tcPr>
          <w:p w:rsidR="000328B3" w:rsidRPr="005D35D5" w:rsidRDefault="000328B3" w:rsidP="00D847CE">
            <w:pPr>
              <w:pStyle w:val="TableParagraph"/>
              <w:spacing w:line="198" w:lineRule="exact"/>
              <w:ind w:left="108"/>
              <w:rPr>
                <w:sz w:val="18"/>
                <w:szCs w:val="18"/>
              </w:rPr>
            </w:pPr>
          </w:p>
        </w:tc>
        <w:tc>
          <w:tcPr>
            <w:tcW w:w="581" w:type="dxa"/>
            <w:vAlign w:val="center"/>
          </w:tcPr>
          <w:p w:rsidR="000328B3" w:rsidRPr="005D35D5" w:rsidRDefault="000328B3" w:rsidP="00D847CE">
            <w:pPr>
              <w:pStyle w:val="TableParagraph"/>
              <w:ind w:left="107" w:firstLine="142"/>
              <w:contextualSpacing/>
              <w:rPr>
                <w:sz w:val="20"/>
                <w:szCs w:val="18"/>
              </w:rPr>
            </w:pPr>
          </w:p>
        </w:tc>
      </w:tr>
      <w:tr w:rsidR="000328B3" w:rsidRPr="005D35D5" w:rsidTr="000328B3">
        <w:trPr>
          <w:trHeight w:val="220"/>
          <w:jc w:val="center"/>
        </w:trPr>
        <w:tc>
          <w:tcPr>
            <w:tcW w:w="2494" w:type="dxa"/>
            <w:vAlign w:val="center"/>
          </w:tcPr>
          <w:p w:rsidR="000328B3" w:rsidRPr="005D35D5" w:rsidRDefault="000328B3" w:rsidP="00D847CE">
            <w:pPr>
              <w:widowControl/>
              <w:autoSpaceDE/>
              <w:autoSpaceDN/>
              <w:ind w:firstLine="142"/>
              <w:jc w:val="center"/>
              <w:rPr>
                <w:b/>
                <w:bCs/>
                <w:color w:val="000000"/>
                <w:sz w:val="20"/>
                <w:szCs w:val="18"/>
                <w:lang w:val="ru-RU" w:eastAsia="ru-RU" w:bidi="ar-SA"/>
              </w:rPr>
            </w:pPr>
            <w:r w:rsidRPr="005D35D5">
              <w:rPr>
                <w:b/>
                <w:bCs/>
                <w:color w:val="000000"/>
                <w:sz w:val="20"/>
                <w:szCs w:val="18"/>
                <w:lang w:val="ru-RU" w:eastAsia="ru-RU" w:bidi="ar-SA"/>
              </w:rPr>
              <w:t>ФК13</w:t>
            </w:r>
          </w:p>
        </w:tc>
        <w:tc>
          <w:tcPr>
            <w:tcW w:w="451" w:type="dxa"/>
            <w:vAlign w:val="center"/>
          </w:tcPr>
          <w:p w:rsidR="000328B3" w:rsidRPr="005D35D5" w:rsidRDefault="000328B3" w:rsidP="00D847CE">
            <w:pPr>
              <w:pStyle w:val="TableParagraph"/>
              <w:ind w:left="107" w:firstLine="142"/>
              <w:contextualSpacing/>
              <w:jc w:val="center"/>
              <w:rPr>
                <w:sz w:val="18"/>
                <w:szCs w:val="18"/>
              </w:rPr>
            </w:pPr>
          </w:p>
        </w:tc>
        <w:tc>
          <w:tcPr>
            <w:tcW w:w="509" w:type="dxa"/>
            <w:vAlign w:val="center"/>
          </w:tcPr>
          <w:p w:rsidR="000328B3" w:rsidRPr="005D35D5" w:rsidRDefault="000328B3" w:rsidP="00D847CE">
            <w:pPr>
              <w:pStyle w:val="TableParagraph"/>
              <w:spacing w:line="198" w:lineRule="exact"/>
              <w:ind w:left="107"/>
              <w:jc w:val="center"/>
              <w:rPr>
                <w:sz w:val="18"/>
                <w:szCs w:val="18"/>
              </w:rPr>
            </w:pPr>
          </w:p>
        </w:tc>
        <w:tc>
          <w:tcPr>
            <w:tcW w:w="396" w:type="dxa"/>
            <w:vAlign w:val="center"/>
          </w:tcPr>
          <w:p w:rsidR="000328B3" w:rsidRPr="005D35D5" w:rsidRDefault="000328B3" w:rsidP="00D847CE">
            <w:pPr>
              <w:pStyle w:val="TableParagraph"/>
              <w:spacing w:line="198" w:lineRule="exact"/>
              <w:ind w:left="107"/>
              <w:jc w:val="center"/>
              <w:rPr>
                <w:sz w:val="18"/>
                <w:szCs w:val="18"/>
              </w:rPr>
            </w:pPr>
          </w:p>
        </w:tc>
        <w:tc>
          <w:tcPr>
            <w:tcW w:w="426" w:type="dxa"/>
            <w:vAlign w:val="center"/>
          </w:tcPr>
          <w:p w:rsidR="000328B3" w:rsidRPr="005D35D5" w:rsidRDefault="000328B3" w:rsidP="00D847CE">
            <w:pPr>
              <w:pStyle w:val="TableParagraph"/>
              <w:spacing w:line="198" w:lineRule="exact"/>
              <w:ind w:left="107" w:firstLine="142"/>
              <w:rPr>
                <w:sz w:val="18"/>
                <w:szCs w:val="18"/>
              </w:rPr>
            </w:pPr>
          </w:p>
        </w:tc>
        <w:tc>
          <w:tcPr>
            <w:tcW w:w="553" w:type="dxa"/>
            <w:vAlign w:val="center"/>
          </w:tcPr>
          <w:p w:rsidR="000328B3" w:rsidRPr="005D35D5" w:rsidRDefault="000328B3" w:rsidP="00D847CE">
            <w:pPr>
              <w:pBdr>
                <w:top w:val="nil"/>
                <w:left w:val="nil"/>
                <w:bottom w:val="nil"/>
                <w:right w:val="nil"/>
                <w:between w:val="nil"/>
              </w:pBdr>
              <w:spacing w:line="198" w:lineRule="auto"/>
              <w:ind w:hanging="2"/>
              <w:jc w:val="center"/>
              <w:rPr>
                <w:color w:val="000000"/>
                <w:sz w:val="18"/>
                <w:szCs w:val="18"/>
              </w:rPr>
            </w:pPr>
          </w:p>
        </w:tc>
        <w:tc>
          <w:tcPr>
            <w:tcW w:w="560" w:type="dxa"/>
            <w:vAlign w:val="center"/>
          </w:tcPr>
          <w:p w:rsidR="000328B3" w:rsidRPr="005D35D5" w:rsidRDefault="000328B3" w:rsidP="00D847CE">
            <w:pPr>
              <w:pStyle w:val="TableParagraph"/>
              <w:spacing w:line="198" w:lineRule="exact"/>
              <w:ind w:left="107"/>
              <w:rPr>
                <w:sz w:val="18"/>
                <w:szCs w:val="18"/>
              </w:rPr>
            </w:pPr>
            <w:r w:rsidRPr="005D35D5">
              <w:rPr>
                <w:sz w:val="18"/>
                <w:szCs w:val="18"/>
              </w:rPr>
              <w:t>+</w:t>
            </w:r>
          </w:p>
        </w:tc>
        <w:tc>
          <w:tcPr>
            <w:tcW w:w="581" w:type="dxa"/>
            <w:vAlign w:val="center"/>
          </w:tcPr>
          <w:p w:rsidR="000328B3" w:rsidRPr="005D35D5" w:rsidRDefault="000328B3" w:rsidP="00D847CE">
            <w:pPr>
              <w:pStyle w:val="TableParagraph"/>
              <w:spacing w:line="198" w:lineRule="exact"/>
              <w:ind w:left="108"/>
              <w:rPr>
                <w:sz w:val="18"/>
                <w:szCs w:val="18"/>
              </w:rPr>
            </w:pPr>
          </w:p>
        </w:tc>
        <w:tc>
          <w:tcPr>
            <w:tcW w:w="581" w:type="dxa"/>
            <w:vAlign w:val="center"/>
          </w:tcPr>
          <w:p w:rsidR="000328B3" w:rsidRPr="005D35D5" w:rsidRDefault="000328B3" w:rsidP="00D847CE">
            <w:pPr>
              <w:pStyle w:val="TableParagraph"/>
              <w:ind w:left="107" w:firstLine="142"/>
              <w:contextualSpacing/>
              <w:rPr>
                <w:sz w:val="20"/>
                <w:szCs w:val="18"/>
              </w:rPr>
            </w:pPr>
          </w:p>
        </w:tc>
      </w:tr>
      <w:tr w:rsidR="000328B3" w:rsidRPr="005D35D5" w:rsidTr="000328B3">
        <w:trPr>
          <w:trHeight w:val="217"/>
          <w:jc w:val="center"/>
        </w:trPr>
        <w:tc>
          <w:tcPr>
            <w:tcW w:w="2494" w:type="dxa"/>
            <w:vAlign w:val="center"/>
          </w:tcPr>
          <w:p w:rsidR="000328B3" w:rsidRPr="005D35D5" w:rsidRDefault="000328B3" w:rsidP="00D847CE">
            <w:pPr>
              <w:widowControl/>
              <w:autoSpaceDE/>
              <w:autoSpaceDN/>
              <w:ind w:firstLine="142"/>
              <w:jc w:val="center"/>
              <w:rPr>
                <w:b/>
                <w:bCs/>
                <w:color w:val="000000"/>
                <w:sz w:val="20"/>
                <w:szCs w:val="18"/>
                <w:lang w:val="ru-RU" w:eastAsia="ru-RU" w:bidi="ar-SA"/>
              </w:rPr>
            </w:pPr>
            <w:r w:rsidRPr="005D35D5">
              <w:rPr>
                <w:b/>
                <w:bCs/>
                <w:color w:val="000000"/>
                <w:sz w:val="20"/>
                <w:szCs w:val="18"/>
                <w:lang w:val="ru-RU" w:eastAsia="ru-RU" w:bidi="ar-SA"/>
              </w:rPr>
              <w:t>ФК14</w:t>
            </w:r>
          </w:p>
        </w:tc>
        <w:tc>
          <w:tcPr>
            <w:tcW w:w="451" w:type="dxa"/>
            <w:vAlign w:val="center"/>
          </w:tcPr>
          <w:p w:rsidR="000328B3" w:rsidRPr="005D35D5" w:rsidRDefault="000328B3" w:rsidP="00D847CE">
            <w:pPr>
              <w:pStyle w:val="TableParagraph"/>
              <w:ind w:left="107" w:firstLine="142"/>
              <w:contextualSpacing/>
              <w:jc w:val="center"/>
              <w:rPr>
                <w:sz w:val="18"/>
                <w:szCs w:val="18"/>
              </w:rPr>
            </w:pPr>
          </w:p>
        </w:tc>
        <w:tc>
          <w:tcPr>
            <w:tcW w:w="509" w:type="dxa"/>
            <w:vAlign w:val="center"/>
          </w:tcPr>
          <w:p w:rsidR="000328B3" w:rsidRPr="005D35D5" w:rsidRDefault="000328B3" w:rsidP="00D847CE">
            <w:pPr>
              <w:pStyle w:val="TableParagraph"/>
              <w:spacing w:line="198" w:lineRule="exact"/>
              <w:ind w:left="107"/>
              <w:jc w:val="center"/>
              <w:rPr>
                <w:sz w:val="18"/>
                <w:szCs w:val="18"/>
              </w:rPr>
            </w:pPr>
          </w:p>
        </w:tc>
        <w:tc>
          <w:tcPr>
            <w:tcW w:w="396" w:type="dxa"/>
            <w:vAlign w:val="center"/>
          </w:tcPr>
          <w:p w:rsidR="000328B3" w:rsidRPr="005D35D5" w:rsidRDefault="000328B3" w:rsidP="00D847CE">
            <w:pPr>
              <w:pStyle w:val="TableParagraph"/>
              <w:spacing w:line="198" w:lineRule="exact"/>
              <w:ind w:left="107"/>
              <w:jc w:val="center"/>
              <w:rPr>
                <w:sz w:val="18"/>
                <w:szCs w:val="18"/>
              </w:rPr>
            </w:pPr>
          </w:p>
        </w:tc>
        <w:tc>
          <w:tcPr>
            <w:tcW w:w="426" w:type="dxa"/>
            <w:vAlign w:val="center"/>
          </w:tcPr>
          <w:p w:rsidR="000328B3" w:rsidRPr="005D35D5" w:rsidRDefault="000328B3" w:rsidP="00D847CE">
            <w:pPr>
              <w:pStyle w:val="TableParagraph"/>
              <w:spacing w:line="198" w:lineRule="exact"/>
              <w:ind w:left="107" w:firstLine="142"/>
              <w:rPr>
                <w:sz w:val="18"/>
                <w:szCs w:val="18"/>
              </w:rPr>
            </w:pPr>
            <w:r w:rsidRPr="005D35D5">
              <w:rPr>
                <w:sz w:val="18"/>
                <w:szCs w:val="18"/>
              </w:rPr>
              <w:t>+</w:t>
            </w:r>
          </w:p>
        </w:tc>
        <w:tc>
          <w:tcPr>
            <w:tcW w:w="553" w:type="dxa"/>
            <w:vAlign w:val="center"/>
          </w:tcPr>
          <w:p w:rsidR="000328B3" w:rsidRPr="005D35D5" w:rsidRDefault="000328B3" w:rsidP="00D847CE">
            <w:pPr>
              <w:pBdr>
                <w:top w:val="nil"/>
                <w:left w:val="nil"/>
                <w:bottom w:val="nil"/>
                <w:right w:val="nil"/>
                <w:between w:val="nil"/>
              </w:pBdr>
              <w:spacing w:line="198" w:lineRule="auto"/>
              <w:ind w:hanging="2"/>
              <w:jc w:val="center"/>
              <w:rPr>
                <w:color w:val="000000"/>
                <w:sz w:val="18"/>
                <w:szCs w:val="18"/>
              </w:rPr>
            </w:pPr>
          </w:p>
        </w:tc>
        <w:tc>
          <w:tcPr>
            <w:tcW w:w="560" w:type="dxa"/>
            <w:vAlign w:val="center"/>
          </w:tcPr>
          <w:p w:rsidR="000328B3" w:rsidRPr="005D35D5" w:rsidRDefault="000328B3" w:rsidP="00D847CE">
            <w:pPr>
              <w:pStyle w:val="TableParagraph"/>
              <w:spacing w:line="198" w:lineRule="exact"/>
              <w:ind w:left="107"/>
              <w:rPr>
                <w:sz w:val="18"/>
                <w:szCs w:val="18"/>
              </w:rPr>
            </w:pPr>
            <w:r w:rsidRPr="005D35D5">
              <w:rPr>
                <w:sz w:val="18"/>
                <w:szCs w:val="18"/>
              </w:rPr>
              <w:t>+</w:t>
            </w:r>
          </w:p>
        </w:tc>
        <w:tc>
          <w:tcPr>
            <w:tcW w:w="581" w:type="dxa"/>
            <w:vAlign w:val="center"/>
          </w:tcPr>
          <w:p w:rsidR="000328B3" w:rsidRPr="005D35D5" w:rsidRDefault="000328B3" w:rsidP="00D847CE">
            <w:pPr>
              <w:pStyle w:val="TableParagraph"/>
              <w:spacing w:line="198" w:lineRule="exact"/>
              <w:ind w:left="108"/>
              <w:rPr>
                <w:sz w:val="18"/>
                <w:szCs w:val="18"/>
              </w:rPr>
            </w:pPr>
          </w:p>
        </w:tc>
        <w:tc>
          <w:tcPr>
            <w:tcW w:w="581" w:type="dxa"/>
            <w:vAlign w:val="center"/>
          </w:tcPr>
          <w:p w:rsidR="000328B3" w:rsidRPr="005D35D5" w:rsidRDefault="000328B3" w:rsidP="00D847CE">
            <w:pPr>
              <w:pStyle w:val="TableParagraph"/>
              <w:ind w:left="107" w:firstLine="142"/>
              <w:contextualSpacing/>
              <w:rPr>
                <w:sz w:val="20"/>
                <w:szCs w:val="18"/>
              </w:rPr>
            </w:pPr>
          </w:p>
        </w:tc>
      </w:tr>
      <w:tr w:rsidR="000328B3" w:rsidRPr="005D35D5" w:rsidTr="000328B3">
        <w:trPr>
          <w:trHeight w:val="220"/>
          <w:jc w:val="center"/>
        </w:trPr>
        <w:tc>
          <w:tcPr>
            <w:tcW w:w="2494" w:type="dxa"/>
            <w:vAlign w:val="center"/>
          </w:tcPr>
          <w:p w:rsidR="000328B3" w:rsidRPr="005D35D5" w:rsidRDefault="000328B3" w:rsidP="00D847CE">
            <w:pPr>
              <w:widowControl/>
              <w:autoSpaceDE/>
              <w:autoSpaceDN/>
              <w:ind w:firstLine="142"/>
              <w:jc w:val="center"/>
              <w:rPr>
                <w:b/>
                <w:bCs/>
                <w:color w:val="000000"/>
                <w:sz w:val="20"/>
                <w:szCs w:val="18"/>
                <w:lang w:val="ru-RU" w:eastAsia="ru-RU" w:bidi="ar-SA"/>
              </w:rPr>
            </w:pPr>
            <w:r w:rsidRPr="005D35D5">
              <w:rPr>
                <w:b/>
                <w:bCs/>
                <w:color w:val="000000"/>
                <w:sz w:val="20"/>
                <w:szCs w:val="18"/>
                <w:lang w:val="ru-RU" w:eastAsia="ru-RU" w:bidi="ar-SA"/>
              </w:rPr>
              <w:t>ФК15</w:t>
            </w:r>
          </w:p>
        </w:tc>
        <w:tc>
          <w:tcPr>
            <w:tcW w:w="451" w:type="dxa"/>
            <w:vAlign w:val="center"/>
          </w:tcPr>
          <w:p w:rsidR="000328B3" w:rsidRPr="005D35D5" w:rsidRDefault="000328B3" w:rsidP="00D847CE">
            <w:pPr>
              <w:pStyle w:val="TableParagraph"/>
              <w:ind w:left="107" w:firstLine="142"/>
              <w:contextualSpacing/>
              <w:jc w:val="center"/>
              <w:rPr>
                <w:sz w:val="18"/>
                <w:szCs w:val="18"/>
              </w:rPr>
            </w:pPr>
          </w:p>
        </w:tc>
        <w:tc>
          <w:tcPr>
            <w:tcW w:w="509" w:type="dxa"/>
            <w:vAlign w:val="center"/>
          </w:tcPr>
          <w:p w:rsidR="000328B3" w:rsidRPr="005D35D5" w:rsidRDefault="000328B3" w:rsidP="00D847CE">
            <w:pPr>
              <w:pStyle w:val="TableParagraph"/>
              <w:spacing w:line="198" w:lineRule="exact"/>
              <w:ind w:left="107"/>
              <w:jc w:val="center"/>
              <w:rPr>
                <w:sz w:val="18"/>
                <w:szCs w:val="18"/>
              </w:rPr>
            </w:pPr>
          </w:p>
        </w:tc>
        <w:tc>
          <w:tcPr>
            <w:tcW w:w="396" w:type="dxa"/>
            <w:vAlign w:val="center"/>
          </w:tcPr>
          <w:p w:rsidR="000328B3" w:rsidRPr="005D35D5" w:rsidRDefault="000328B3" w:rsidP="00D847CE">
            <w:pPr>
              <w:pStyle w:val="TableParagraph"/>
              <w:spacing w:line="198" w:lineRule="exact"/>
              <w:ind w:left="107"/>
              <w:jc w:val="center"/>
              <w:rPr>
                <w:sz w:val="18"/>
                <w:szCs w:val="18"/>
              </w:rPr>
            </w:pPr>
          </w:p>
        </w:tc>
        <w:tc>
          <w:tcPr>
            <w:tcW w:w="426" w:type="dxa"/>
            <w:vAlign w:val="center"/>
          </w:tcPr>
          <w:p w:rsidR="000328B3" w:rsidRPr="005D35D5" w:rsidRDefault="000328B3" w:rsidP="00D847CE">
            <w:pPr>
              <w:pStyle w:val="TableParagraph"/>
              <w:spacing w:line="198" w:lineRule="exact"/>
              <w:ind w:left="107" w:firstLine="142"/>
              <w:rPr>
                <w:sz w:val="18"/>
                <w:szCs w:val="18"/>
              </w:rPr>
            </w:pPr>
            <w:r w:rsidRPr="005D35D5">
              <w:rPr>
                <w:sz w:val="18"/>
                <w:szCs w:val="18"/>
              </w:rPr>
              <w:t>+</w:t>
            </w:r>
          </w:p>
        </w:tc>
        <w:tc>
          <w:tcPr>
            <w:tcW w:w="553" w:type="dxa"/>
            <w:vAlign w:val="center"/>
          </w:tcPr>
          <w:p w:rsidR="000328B3" w:rsidRPr="005D35D5" w:rsidRDefault="000328B3" w:rsidP="00D847CE">
            <w:pPr>
              <w:pBdr>
                <w:top w:val="nil"/>
                <w:left w:val="nil"/>
                <w:bottom w:val="nil"/>
                <w:right w:val="nil"/>
                <w:between w:val="nil"/>
              </w:pBdr>
              <w:spacing w:line="198" w:lineRule="auto"/>
              <w:ind w:hanging="2"/>
              <w:jc w:val="center"/>
              <w:rPr>
                <w:color w:val="000000"/>
                <w:sz w:val="18"/>
                <w:szCs w:val="18"/>
              </w:rPr>
            </w:pPr>
          </w:p>
        </w:tc>
        <w:tc>
          <w:tcPr>
            <w:tcW w:w="560" w:type="dxa"/>
            <w:vAlign w:val="center"/>
          </w:tcPr>
          <w:p w:rsidR="000328B3" w:rsidRPr="005D35D5" w:rsidRDefault="000328B3" w:rsidP="00D847CE">
            <w:pPr>
              <w:pStyle w:val="TableParagraph"/>
              <w:spacing w:line="198" w:lineRule="exact"/>
              <w:ind w:left="107"/>
              <w:rPr>
                <w:sz w:val="18"/>
                <w:szCs w:val="18"/>
              </w:rPr>
            </w:pPr>
          </w:p>
        </w:tc>
        <w:tc>
          <w:tcPr>
            <w:tcW w:w="581" w:type="dxa"/>
            <w:vAlign w:val="center"/>
          </w:tcPr>
          <w:p w:rsidR="000328B3" w:rsidRPr="005D35D5" w:rsidRDefault="000328B3" w:rsidP="00D847CE">
            <w:pPr>
              <w:pStyle w:val="TableParagraph"/>
              <w:spacing w:line="198" w:lineRule="exact"/>
              <w:ind w:left="108"/>
              <w:rPr>
                <w:sz w:val="18"/>
                <w:szCs w:val="18"/>
              </w:rPr>
            </w:pPr>
          </w:p>
        </w:tc>
        <w:tc>
          <w:tcPr>
            <w:tcW w:w="581" w:type="dxa"/>
            <w:vAlign w:val="center"/>
          </w:tcPr>
          <w:p w:rsidR="000328B3" w:rsidRPr="005D35D5" w:rsidRDefault="000328B3" w:rsidP="00D847CE">
            <w:pPr>
              <w:pStyle w:val="TableParagraph"/>
              <w:ind w:left="107" w:firstLine="142"/>
              <w:contextualSpacing/>
              <w:rPr>
                <w:sz w:val="20"/>
                <w:szCs w:val="18"/>
              </w:rPr>
            </w:pPr>
          </w:p>
        </w:tc>
      </w:tr>
      <w:tr w:rsidR="000328B3" w:rsidRPr="005D35D5" w:rsidTr="000328B3">
        <w:trPr>
          <w:trHeight w:val="220"/>
          <w:jc w:val="center"/>
        </w:trPr>
        <w:tc>
          <w:tcPr>
            <w:tcW w:w="2494" w:type="dxa"/>
            <w:vAlign w:val="center"/>
          </w:tcPr>
          <w:p w:rsidR="000328B3" w:rsidRPr="005D35D5" w:rsidRDefault="000328B3" w:rsidP="00D847CE">
            <w:pPr>
              <w:widowControl/>
              <w:autoSpaceDE/>
              <w:autoSpaceDN/>
              <w:ind w:firstLine="142"/>
              <w:jc w:val="center"/>
              <w:rPr>
                <w:b/>
                <w:bCs/>
                <w:color w:val="000000"/>
                <w:sz w:val="20"/>
                <w:szCs w:val="18"/>
                <w:lang w:val="ru-RU" w:eastAsia="ru-RU" w:bidi="ar-SA"/>
              </w:rPr>
            </w:pPr>
            <w:r w:rsidRPr="005D35D5">
              <w:rPr>
                <w:b/>
                <w:bCs/>
                <w:color w:val="000000"/>
                <w:sz w:val="20"/>
                <w:szCs w:val="18"/>
                <w:lang w:val="ru-RU" w:eastAsia="ru-RU" w:bidi="ar-SA"/>
              </w:rPr>
              <w:t>ФК16</w:t>
            </w:r>
          </w:p>
        </w:tc>
        <w:tc>
          <w:tcPr>
            <w:tcW w:w="451" w:type="dxa"/>
            <w:vAlign w:val="center"/>
          </w:tcPr>
          <w:p w:rsidR="000328B3" w:rsidRPr="005D35D5" w:rsidRDefault="000328B3" w:rsidP="00D847CE">
            <w:pPr>
              <w:pStyle w:val="TableParagraph"/>
              <w:ind w:left="107" w:firstLine="142"/>
              <w:contextualSpacing/>
              <w:jc w:val="center"/>
              <w:rPr>
                <w:sz w:val="18"/>
                <w:szCs w:val="18"/>
              </w:rPr>
            </w:pPr>
          </w:p>
        </w:tc>
        <w:tc>
          <w:tcPr>
            <w:tcW w:w="509" w:type="dxa"/>
            <w:vAlign w:val="center"/>
          </w:tcPr>
          <w:p w:rsidR="000328B3" w:rsidRPr="005D35D5" w:rsidRDefault="000328B3" w:rsidP="00D847CE">
            <w:pPr>
              <w:pStyle w:val="TableParagraph"/>
              <w:spacing w:line="198" w:lineRule="exact"/>
              <w:ind w:left="107"/>
              <w:jc w:val="center"/>
              <w:rPr>
                <w:sz w:val="18"/>
                <w:szCs w:val="18"/>
              </w:rPr>
            </w:pPr>
          </w:p>
        </w:tc>
        <w:tc>
          <w:tcPr>
            <w:tcW w:w="396" w:type="dxa"/>
            <w:vAlign w:val="center"/>
          </w:tcPr>
          <w:p w:rsidR="000328B3" w:rsidRPr="005D35D5" w:rsidRDefault="000328B3" w:rsidP="00D847CE">
            <w:pPr>
              <w:pStyle w:val="TableParagraph"/>
              <w:spacing w:line="198" w:lineRule="exact"/>
              <w:ind w:left="107"/>
              <w:jc w:val="center"/>
              <w:rPr>
                <w:sz w:val="18"/>
                <w:szCs w:val="18"/>
              </w:rPr>
            </w:pPr>
          </w:p>
        </w:tc>
        <w:tc>
          <w:tcPr>
            <w:tcW w:w="426" w:type="dxa"/>
            <w:vAlign w:val="center"/>
          </w:tcPr>
          <w:p w:rsidR="000328B3" w:rsidRPr="005D35D5" w:rsidRDefault="000328B3" w:rsidP="00D847CE">
            <w:pPr>
              <w:pStyle w:val="TableParagraph"/>
              <w:spacing w:line="198" w:lineRule="exact"/>
              <w:ind w:left="107" w:firstLine="142"/>
              <w:rPr>
                <w:sz w:val="18"/>
                <w:szCs w:val="18"/>
              </w:rPr>
            </w:pPr>
          </w:p>
        </w:tc>
        <w:tc>
          <w:tcPr>
            <w:tcW w:w="553" w:type="dxa"/>
            <w:vAlign w:val="center"/>
          </w:tcPr>
          <w:p w:rsidR="000328B3" w:rsidRPr="005D35D5" w:rsidRDefault="000328B3" w:rsidP="00D847CE">
            <w:pPr>
              <w:pBdr>
                <w:top w:val="nil"/>
                <w:left w:val="nil"/>
                <w:bottom w:val="nil"/>
                <w:right w:val="nil"/>
                <w:between w:val="nil"/>
              </w:pBdr>
              <w:spacing w:line="198" w:lineRule="auto"/>
              <w:ind w:hanging="2"/>
              <w:jc w:val="center"/>
              <w:rPr>
                <w:color w:val="000000"/>
                <w:sz w:val="18"/>
                <w:szCs w:val="18"/>
              </w:rPr>
            </w:pPr>
          </w:p>
        </w:tc>
        <w:tc>
          <w:tcPr>
            <w:tcW w:w="560" w:type="dxa"/>
            <w:vAlign w:val="center"/>
          </w:tcPr>
          <w:p w:rsidR="000328B3" w:rsidRPr="005D35D5" w:rsidRDefault="000328B3" w:rsidP="00D847CE">
            <w:pPr>
              <w:pStyle w:val="TableParagraph"/>
              <w:spacing w:line="198" w:lineRule="exact"/>
              <w:ind w:left="107"/>
              <w:rPr>
                <w:sz w:val="18"/>
                <w:szCs w:val="18"/>
              </w:rPr>
            </w:pPr>
          </w:p>
        </w:tc>
        <w:tc>
          <w:tcPr>
            <w:tcW w:w="581" w:type="dxa"/>
            <w:vAlign w:val="center"/>
          </w:tcPr>
          <w:p w:rsidR="000328B3" w:rsidRPr="005D35D5" w:rsidRDefault="000328B3" w:rsidP="00D847CE">
            <w:pPr>
              <w:pStyle w:val="TableParagraph"/>
              <w:spacing w:line="198" w:lineRule="exact"/>
              <w:ind w:left="108"/>
              <w:rPr>
                <w:sz w:val="18"/>
                <w:szCs w:val="18"/>
              </w:rPr>
            </w:pPr>
            <w:r w:rsidRPr="005D35D5">
              <w:rPr>
                <w:sz w:val="18"/>
                <w:szCs w:val="18"/>
              </w:rPr>
              <w:t>+</w:t>
            </w:r>
          </w:p>
        </w:tc>
        <w:tc>
          <w:tcPr>
            <w:tcW w:w="581" w:type="dxa"/>
            <w:vAlign w:val="center"/>
          </w:tcPr>
          <w:p w:rsidR="000328B3" w:rsidRPr="005D35D5" w:rsidRDefault="000328B3" w:rsidP="00D847CE">
            <w:pPr>
              <w:pStyle w:val="TableParagraph"/>
              <w:ind w:left="107" w:firstLine="142"/>
              <w:contextualSpacing/>
              <w:rPr>
                <w:sz w:val="20"/>
                <w:szCs w:val="18"/>
              </w:rPr>
            </w:pPr>
          </w:p>
        </w:tc>
      </w:tr>
      <w:tr w:rsidR="000328B3" w:rsidRPr="005D35D5" w:rsidTr="000328B3">
        <w:trPr>
          <w:trHeight w:val="220"/>
          <w:jc w:val="center"/>
        </w:trPr>
        <w:tc>
          <w:tcPr>
            <w:tcW w:w="2494" w:type="dxa"/>
            <w:vAlign w:val="center"/>
          </w:tcPr>
          <w:p w:rsidR="000328B3" w:rsidRPr="005D35D5" w:rsidRDefault="000328B3" w:rsidP="00D847CE">
            <w:pPr>
              <w:widowControl/>
              <w:autoSpaceDE/>
              <w:autoSpaceDN/>
              <w:ind w:firstLine="142"/>
              <w:jc w:val="center"/>
              <w:rPr>
                <w:b/>
                <w:bCs/>
                <w:color w:val="000000"/>
                <w:sz w:val="20"/>
                <w:szCs w:val="18"/>
                <w:lang w:val="ru-RU" w:eastAsia="ru-RU" w:bidi="ar-SA"/>
              </w:rPr>
            </w:pPr>
            <w:r w:rsidRPr="005D35D5">
              <w:rPr>
                <w:b/>
                <w:bCs/>
                <w:color w:val="000000"/>
                <w:sz w:val="20"/>
                <w:szCs w:val="18"/>
                <w:lang w:val="ru-RU" w:eastAsia="ru-RU" w:bidi="ar-SA"/>
              </w:rPr>
              <w:t>ФК17</w:t>
            </w:r>
          </w:p>
        </w:tc>
        <w:tc>
          <w:tcPr>
            <w:tcW w:w="451" w:type="dxa"/>
            <w:vAlign w:val="center"/>
          </w:tcPr>
          <w:p w:rsidR="000328B3" w:rsidRPr="005D35D5" w:rsidRDefault="000328B3" w:rsidP="00D847CE">
            <w:pPr>
              <w:pStyle w:val="TableParagraph"/>
              <w:ind w:left="107" w:firstLine="142"/>
              <w:contextualSpacing/>
              <w:jc w:val="center"/>
              <w:rPr>
                <w:sz w:val="18"/>
                <w:szCs w:val="18"/>
              </w:rPr>
            </w:pPr>
          </w:p>
        </w:tc>
        <w:tc>
          <w:tcPr>
            <w:tcW w:w="509" w:type="dxa"/>
            <w:vAlign w:val="center"/>
          </w:tcPr>
          <w:p w:rsidR="000328B3" w:rsidRPr="005D35D5" w:rsidRDefault="000328B3" w:rsidP="00D847CE">
            <w:pPr>
              <w:pStyle w:val="TableParagraph"/>
              <w:spacing w:line="198" w:lineRule="exact"/>
              <w:ind w:left="107"/>
              <w:jc w:val="center"/>
              <w:rPr>
                <w:sz w:val="18"/>
                <w:szCs w:val="18"/>
              </w:rPr>
            </w:pPr>
          </w:p>
        </w:tc>
        <w:tc>
          <w:tcPr>
            <w:tcW w:w="396" w:type="dxa"/>
            <w:vAlign w:val="center"/>
          </w:tcPr>
          <w:p w:rsidR="000328B3" w:rsidRPr="005D35D5" w:rsidRDefault="000328B3" w:rsidP="00D847CE">
            <w:pPr>
              <w:pStyle w:val="TableParagraph"/>
              <w:spacing w:line="198" w:lineRule="exact"/>
              <w:ind w:left="107"/>
              <w:jc w:val="center"/>
              <w:rPr>
                <w:sz w:val="18"/>
                <w:szCs w:val="18"/>
              </w:rPr>
            </w:pPr>
          </w:p>
        </w:tc>
        <w:tc>
          <w:tcPr>
            <w:tcW w:w="426" w:type="dxa"/>
            <w:vAlign w:val="center"/>
          </w:tcPr>
          <w:p w:rsidR="000328B3" w:rsidRPr="005D35D5" w:rsidRDefault="000328B3" w:rsidP="00D847CE">
            <w:pPr>
              <w:pStyle w:val="TableParagraph"/>
              <w:spacing w:line="198" w:lineRule="exact"/>
              <w:ind w:left="107" w:firstLine="31"/>
              <w:rPr>
                <w:sz w:val="18"/>
                <w:szCs w:val="18"/>
              </w:rPr>
            </w:pPr>
            <w:r w:rsidRPr="005D35D5">
              <w:rPr>
                <w:sz w:val="18"/>
                <w:szCs w:val="18"/>
              </w:rPr>
              <w:t>+</w:t>
            </w:r>
          </w:p>
        </w:tc>
        <w:tc>
          <w:tcPr>
            <w:tcW w:w="553" w:type="dxa"/>
            <w:vAlign w:val="center"/>
          </w:tcPr>
          <w:p w:rsidR="000328B3" w:rsidRPr="005D35D5" w:rsidRDefault="000328B3" w:rsidP="00D847CE">
            <w:pPr>
              <w:pBdr>
                <w:top w:val="nil"/>
                <w:left w:val="nil"/>
                <w:bottom w:val="nil"/>
                <w:right w:val="nil"/>
                <w:between w:val="nil"/>
              </w:pBdr>
              <w:spacing w:line="198" w:lineRule="auto"/>
              <w:ind w:hanging="2"/>
              <w:jc w:val="center"/>
              <w:rPr>
                <w:color w:val="000000"/>
                <w:sz w:val="18"/>
                <w:szCs w:val="18"/>
              </w:rPr>
            </w:pPr>
            <w:r w:rsidRPr="005D35D5">
              <w:rPr>
                <w:color w:val="000000"/>
                <w:sz w:val="18"/>
                <w:szCs w:val="18"/>
              </w:rPr>
              <w:t>+</w:t>
            </w:r>
          </w:p>
        </w:tc>
        <w:tc>
          <w:tcPr>
            <w:tcW w:w="560" w:type="dxa"/>
            <w:vAlign w:val="center"/>
          </w:tcPr>
          <w:p w:rsidR="000328B3" w:rsidRPr="005D35D5" w:rsidRDefault="000328B3" w:rsidP="00D847CE">
            <w:pPr>
              <w:pStyle w:val="TableParagraph"/>
              <w:spacing w:line="198" w:lineRule="exact"/>
              <w:ind w:left="107"/>
              <w:rPr>
                <w:sz w:val="18"/>
                <w:szCs w:val="18"/>
              </w:rPr>
            </w:pPr>
          </w:p>
        </w:tc>
        <w:tc>
          <w:tcPr>
            <w:tcW w:w="581" w:type="dxa"/>
            <w:vAlign w:val="center"/>
          </w:tcPr>
          <w:p w:rsidR="000328B3" w:rsidRPr="005D35D5" w:rsidRDefault="000328B3" w:rsidP="00D847CE">
            <w:pPr>
              <w:pStyle w:val="TableParagraph"/>
              <w:ind w:left="107"/>
              <w:contextualSpacing/>
              <w:rPr>
                <w:sz w:val="18"/>
                <w:szCs w:val="18"/>
              </w:rPr>
            </w:pPr>
          </w:p>
        </w:tc>
        <w:tc>
          <w:tcPr>
            <w:tcW w:w="581" w:type="dxa"/>
            <w:vAlign w:val="center"/>
          </w:tcPr>
          <w:p w:rsidR="000328B3" w:rsidRPr="005D35D5" w:rsidRDefault="000328B3" w:rsidP="00D847CE">
            <w:pPr>
              <w:pStyle w:val="TableParagraph"/>
              <w:ind w:left="107" w:firstLine="142"/>
              <w:contextualSpacing/>
              <w:rPr>
                <w:sz w:val="20"/>
                <w:szCs w:val="18"/>
              </w:rPr>
            </w:pPr>
          </w:p>
        </w:tc>
      </w:tr>
      <w:tr w:rsidR="000328B3" w:rsidRPr="005D35D5" w:rsidTr="000328B3">
        <w:trPr>
          <w:trHeight w:val="217"/>
          <w:jc w:val="center"/>
        </w:trPr>
        <w:tc>
          <w:tcPr>
            <w:tcW w:w="2494" w:type="dxa"/>
            <w:vAlign w:val="center"/>
          </w:tcPr>
          <w:p w:rsidR="000328B3" w:rsidRPr="005D35D5" w:rsidRDefault="000328B3" w:rsidP="00D847CE">
            <w:pPr>
              <w:widowControl/>
              <w:autoSpaceDE/>
              <w:autoSpaceDN/>
              <w:ind w:firstLine="142"/>
              <w:jc w:val="center"/>
              <w:rPr>
                <w:b/>
                <w:bCs/>
                <w:color w:val="000000"/>
                <w:sz w:val="20"/>
                <w:szCs w:val="18"/>
                <w:lang w:val="ru-RU" w:eastAsia="ru-RU" w:bidi="ar-SA"/>
              </w:rPr>
            </w:pPr>
            <w:r w:rsidRPr="005D35D5">
              <w:rPr>
                <w:b/>
                <w:bCs/>
                <w:color w:val="000000"/>
                <w:sz w:val="20"/>
                <w:szCs w:val="18"/>
                <w:lang w:val="ru-RU" w:eastAsia="ru-RU" w:bidi="ar-SA"/>
              </w:rPr>
              <w:t>ФК18</w:t>
            </w:r>
          </w:p>
        </w:tc>
        <w:tc>
          <w:tcPr>
            <w:tcW w:w="451" w:type="dxa"/>
            <w:vAlign w:val="center"/>
          </w:tcPr>
          <w:p w:rsidR="000328B3" w:rsidRPr="005D35D5" w:rsidRDefault="000328B3" w:rsidP="00D847CE">
            <w:pPr>
              <w:pStyle w:val="TableParagraph"/>
              <w:ind w:left="107" w:firstLine="142"/>
              <w:contextualSpacing/>
              <w:jc w:val="center"/>
              <w:rPr>
                <w:sz w:val="18"/>
                <w:szCs w:val="18"/>
              </w:rPr>
            </w:pPr>
          </w:p>
        </w:tc>
        <w:tc>
          <w:tcPr>
            <w:tcW w:w="509" w:type="dxa"/>
            <w:vAlign w:val="center"/>
          </w:tcPr>
          <w:p w:rsidR="000328B3" w:rsidRPr="005D35D5" w:rsidRDefault="000328B3" w:rsidP="00D847CE">
            <w:pPr>
              <w:pStyle w:val="TableParagraph"/>
              <w:spacing w:line="198" w:lineRule="exact"/>
              <w:ind w:left="107"/>
              <w:jc w:val="center"/>
              <w:rPr>
                <w:sz w:val="18"/>
                <w:szCs w:val="18"/>
              </w:rPr>
            </w:pPr>
          </w:p>
        </w:tc>
        <w:tc>
          <w:tcPr>
            <w:tcW w:w="396" w:type="dxa"/>
            <w:vAlign w:val="center"/>
          </w:tcPr>
          <w:p w:rsidR="000328B3" w:rsidRPr="005D35D5" w:rsidRDefault="000328B3" w:rsidP="00D847CE">
            <w:pPr>
              <w:pStyle w:val="TableParagraph"/>
              <w:spacing w:line="198" w:lineRule="exact"/>
              <w:ind w:left="107"/>
              <w:jc w:val="center"/>
              <w:rPr>
                <w:sz w:val="18"/>
                <w:szCs w:val="18"/>
              </w:rPr>
            </w:pPr>
          </w:p>
        </w:tc>
        <w:tc>
          <w:tcPr>
            <w:tcW w:w="426" w:type="dxa"/>
            <w:vAlign w:val="center"/>
          </w:tcPr>
          <w:p w:rsidR="000328B3" w:rsidRPr="005D35D5" w:rsidRDefault="000328B3" w:rsidP="00D847CE">
            <w:pPr>
              <w:pStyle w:val="TableParagraph"/>
              <w:spacing w:line="198" w:lineRule="exact"/>
              <w:ind w:left="107" w:firstLine="31"/>
              <w:rPr>
                <w:sz w:val="18"/>
                <w:szCs w:val="18"/>
              </w:rPr>
            </w:pPr>
            <w:r w:rsidRPr="005D35D5">
              <w:rPr>
                <w:sz w:val="18"/>
                <w:szCs w:val="18"/>
              </w:rPr>
              <w:t>+</w:t>
            </w:r>
          </w:p>
        </w:tc>
        <w:tc>
          <w:tcPr>
            <w:tcW w:w="553" w:type="dxa"/>
            <w:vAlign w:val="center"/>
          </w:tcPr>
          <w:p w:rsidR="000328B3" w:rsidRPr="005D35D5" w:rsidRDefault="000328B3" w:rsidP="00D847CE">
            <w:pPr>
              <w:pBdr>
                <w:top w:val="nil"/>
                <w:left w:val="nil"/>
                <w:bottom w:val="nil"/>
                <w:right w:val="nil"/>
                <w:between w:val="nil"/>
              </w:pBdr>
              <w:spacing w:line="198" w:lineRule="auto"/>
              <w:ind w:hanging="2"/>
              <w:jc w:val="center"/>
              <w:rPr>
                <w:color w:val="000000"/>
                <w:sz w:val="18"/>
                <w:szCs w:val="18"/>
              </w:rPr>
            </w:pPr>
            <w:r w:rsidRPr="005D35D5">
              <w:rPr>
                <w:color w:val="000000"/>
                <w:sz w:val="18"/>
                <w:szCs w:val="18"/>
              </w:rPr>
              <w:t>+</w:t>
            </w:r>
          </w:p>
        </w:tc>
        <w:tc>
          <w:tcPr>
            <w:tcW w:w="560" w:type="dxa"/>
            <w:vAlign w:val="center"/>
          </w:tcPr>
          <w:p w:rsidR="000328B3" w:rsidRPr="005D35D5" w:rsidRDefault="000328B3" w:rsidP="00D847CE">
            <w:pPr>
              <w:pStyle w:val="TableParagraph"/>
              <w:ind w:left="107" w:firstLine="142"/>
              <w:contextualSpacing/>
              <w:rPr>
                <w:sz w:val="20"/>
                <w:szCs w:val="18"/>
              </w:rPr>
            </w:pPr>
          </w:p>
        </w:tc>
        <w:tc>
          <w:tcPr>
            <w:tcW w:w="581" w:type="dxa"/>
            <w:vAlign w:val="center"/>
          </w:tcPr>
          <w:p w:rsidR="000328B3" w:rsidRPr="005D35D5" w:rsidRDefault="000328B3" w:rsidP="00D847CE">
            <w:pPr>
              <w:pStyle w:val="TableParagraph"/>
              <w:ind w:left="107"/>
              <w:contextualSpacing/>
              <w:rPr>
                <w:sz w:val="18"/>
                <w:szCs w:val="18"/>
              </w:rPr>
            </w:pPr>
          </w:p>
        </w:tc>
        <w:tc>
          <w:tcPr>
            <w:tcW w:w="581" w:type="dxa"/>
            <w:vAlign w:val="center"/>
          </w:tcPr>
          <w:p w:rsidR="000328B3" w:rsidRPr="005D35D5" w:rsidRDefault="000328B3" w:rsidP="00D847CE">
            <w:pPr>
              <w:pStyle w:val="TableParagraph"/>
              <w:ind w:left="107" w:firstLine="142"/>
              <w:contextualSpacing/>
              <w:rPr>
                <w:sz w:val="20"/>
                <w:szCs w:val="18"/>
              </w:rPr>
            </w:pPr>
          </w:p>
        </w:tc>
      </w:tr>
    </w:tbl>
    <w:p w:rsidR="00702ECD" w:rsidRPr="005D35D5" w:rsidRDefault="00702ECD" w:rsidP="00702ECD">
      <w:pPr>
        <w:ind w:right="102"/>
        <w:jc w:val="center"/>
        <w:rPr>
          <w:b/>
          <w:sz w:val="18"/>
          <w:szCs w:val="18"/>
        </w:rPr>
      </w:pPr>
    </w:p>
    <w:p w:rsidR="00702ECD" w:rsidRPr="005D35D5" w:rsidRDefault="00702ECD" w:rsidP="00702ECD">
      <w:pPr>
        <w:ind w:right="102"/>
        <w:jc w:val="center"/>
        <w:rPr>
          <w:b/>
          <w:sz w:val="18"/>
          <w:szCs w:val="18"/>
        </w:rPr>
      </w:pPr>
    </w:p>
    <w:p w:rsidR="00702ECD" w:rsidRPr="005D35D5" w:rsidRDefault="00702ECD" w:rsidP="00702ECD">
      <w:pPr>
        <w:ind w:right="102"/>
        <w:jc w:val="center"/>
        <w:rPr>
          <w:b/>
          <w:sz w:val="20"/>
          <w:szCs w:val="18"/>
        </w:rPr>
      </w:pPr>
      <w:r w:rsidRPr="005D35D5">
        <w:rPr>
          <w:b/>
          <w:sz w:val="20"/>
          <w:szCs w:val="18"/>
        </w:rPr>
        <w:t xml:space="preserve"> </w:t>
      </w:r>
      <w:r w:rsidRPr="005D35D5">
        <w:rPr>
          <w:b/>
          <w:sz w:val="24"/>
          <w:szCs w:val="18"/>
        </w:rPr>
        <w:t xml:space="preserve">4. МАТРИЦЯ ЗАБЕЗПЕЧЕННЯ ПРОГРАМНИХ РЕЗУЛЬТАТІВ НАВЧАННЯ (ПРН) ВІДПОВІДНИМИ КОМПОНЕНТАМИ </w:t>
      </w:r>
      <w:r w:rsidRPr="005D35D5">
        <w:rPr>
          <w:b/>
          <w:sz w:val="24"/>
          <w:szCs w:val="18"/>
        </w:rPr>
        <w:br/>
      </w:r>
      <w:r w:rsidRPr="005D35D5">
        <w:rPr>
          <w:b/>
          <w:sz w:val="24"/>
          <w:szCs w:val="18"/>
        </w:rPr>
        <w:lastRenderedPageBreak/>
        <w:t>ОСВІТНЬОЇ-ПРОФЕСІЙНОЇ ПРОГРАМИ</w:t>
      </w:r>
    </w:p>
    <w:p w:rsidR="00702ECD" w:rsidRPr="005D35D5" w:rsidRDefault="00702ECD" w:rsidP="00702ECD">
      <w:pPr>
        <w:pStyle w:val="a3"/>
        <w:rPr>
          <w:b/>
          <w:sz w:val="18"/>
          <w:szCs w:val="18"/>
          <w:lang w:val="uk-UA"/>
        </w:rPr>
      </w:pPr>
    </w:p>
    <w:tbl>
      <w:tblPr>
        <w:tblpPr w:leftFromText="180" w:rightFromText="180" w:vertAnchor="page" w:horzAnchor="margin" w:tblpY="1336"/>
        <w:tblW w:w="15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D94D1F" w:rsidRPr="005D35D5" w:rsidTr="00D94D1F">
        <w:trPr>
          <w:cantSplit/>
          <w:trHeight w:val="840"/>
        </w:trPr>
        <w:tc>
          <w:tcPr>
            <w:tcW w:w="1706" w:type="dxa"/>
            <w:tcBorders>
              <w:tl2br w:val="single" w:sz="4" w:space="0" w:color="000000"/>
            </w:tcBorders>
          </w:tcPr>
          <w:p w:rsidR="00D94D1F" w:rsidRPr="005D35D5" w:rsidRDefault="00D94D1F" w:rsidP="0066666E">
            <w:pPr>
              <w:pStyle w:val="TableParagraph"/>
              <w:jc w:val="right"/>
              <w:rPr>
                <w:sz w:val="18"/>
                <w:szCs w:val="18"/>
              </w:rPr>
            </w:pPr>
            <w:r w:rsidRPr="005D35D5">
              <w:rPr>
                <w:sz w:val="18"/>
                <w:szCs w:val="18"/>
              </w:rPr>
              <w:t xml:space="preserve">Освітні </w:t>
            </w:r>
            <w:r w:rsidRPr="005D35D5">
              <w:rPr>
                <w:w w:val="95"/>
                <w:sz w:val="18"/>
                <w:szCs w:val="18"/>
              </w:rPr>
              <w:t>компоненти</w:t>
            </w:r>
          </w:p>
          <w:p w:rsidR="00D94D1F" w:rsidRPr="005D35D5" w:rsidRDefault="00D94D1F" w:rsidP="0066666E">
            <w:pPr>
              <w:pStyle w:val="TableParagraph"/>
              <w:rPr>
                <w:b/>
                <w:sz w:val="18"/>
                <w:szCs w:val="18"/>
              </w:rPr>
            </w:pPr>
          </w:p>
          <w:p w:rsidR="00D94D1F" w:rsidRPr="005D35D5" w:rsidRDefault="00D94D1F" w:rsidP="0066666E">
            <w:pPr>
              <w:pStyle w:val="TableParagraph"/>
              <w:rPr>
                <w:sz w:val="18"/>
                <w:szCs w:val="18"/>
              </w:rPr>
            </w:pPr>
            <w:r w:rsidRPr="005D35D5">
              <w:rPr>
                <w:sz w:val="18"/>
                <w:szCs w:val="18"/>
              </w:rPr>
              <w:t xml:space="preserve">Програмні </w:t>
            </w:r>
            <w:r w:rsidRPr="005D35D5">
              <w:rPr>
                <w:w w:val="95"/>
                <w:sz w:val="18"/>
                <w:szCs w:val="18"/>
              </w:rPr>
              <w:t>компетентності</w:t>
            </w:r>
          </w:p>
        </w:tc>
        <w:tc>
          <w:tcPr>
            <w:tcW w:w="283" w:type="dxa"/>
            <w:textDirection w:val="btLr"/>
            <w:vAlign w:val="center"/>
          </w:tcPr>
          <w:p w:rsidR="00D94D1F" w:rsidRPr="005D35D5" w:rsidRDefault="00D94D1F" w:rsidP="0066666E">
            <w:pPr>
              <w:pStyle w:val="TableParagraph"/>
              <w:jc w:val="center"/>
              <w:rPr>
                <w:sz w:val="18"/>
                <w:szCs w:val="18"/>
              </w:rPr>
            </w:pPr>
            <w:r w:rsidRPr="005D35D5">
              <w:rPr>
                <w:sz w:val="18"/>
                <w:szCs w:val="18"/>
              </w:rPr>
              <w:t>ОК 1</w:t>
            </w:r>
          </w:p>
        </w:tc>
        <w:tc>
          <w:tcPr>
            <w:tcW w:w="283" w:type="dxa"/>
            <w:textDirection w:val="btLr"/>
            <w:vAlign w:val="center"/>
          </w:tcPr>
          <w:p w:rsidR="00D94D1F" w:rsidRPr="005D35D5" w:rsidRDefault="00D94D1F" w:rsidP="0066666E">
            <w:pPr>
              <w:pStyle w:val="TableParagraph"/>
              <w:jc w:val="center"/>
              <w:rPr>
                <w:sz w:val="18"/>
                <w:szCs w:val="18"/>
              </w:rPr>
            </w:pPr>
            <w:r w:rsidRPr="005D35D5">
              <w:rPr>
                <w:sz w:val="18"/>
                <w:szCs w:val="18"/>
              </w:rPr>
              <w:t>ОК 2</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3</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4</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5</w:t>
            </w:r>
          </w:p>
        </w:tc>
        <w:tc>
          <w:tcPr>
            <w:tcW w:w="283" w:type="dxa"/>
            <w:textDirection w:val="btLr"/>
            <w:vAlign w:val="center"/>
          </w:tcPr>
          <w:p w:rsidR="00D94D1F" w:rsidRPr="005D35D5" w:rsidRDefault="00D94D1F" w:rsidP="0066666E">
            <w:pPr>
              <w:pStyle w:val="TableParagraph"/>
              <w:jc w:val="center"/>
              <w:rPr>
                <w:sz w:val="18"/>
                <w:szCs w:val="18"/>
              </w:rPr>
            </w:pPr>
            <w:r w:rsidRPr="005D35D5">
              <w:rPr>
                <w:sz w:val="18"/>
                <w:szCs w:val="18"/>
              </w:rPr>
              <w:t>ОК 6</w:t>
            </w:r>
          </w:p>
        </w:tc>
        <w:tc>
          <w:tcPr>
            <w:tcW w:w="283" w:type="dxa"/>
            <w:textDirection w:val="btLr"/>
            <w:vAlign w:val="center"/>
          </w:tcPr>
          <w:p w:rsidR="00D94D1F" w:rsidRPr="005D35D5" w:rsidRDefault="00D94D1F" w:rsidP="0066666E">
            <w:pPr>
              <w:pStyle w:val="TableParagraph"/>
              <w:jc w:val="center"/>
              <w:rPr>
                <w:sz w:val="18"/>
                <w:szCs w:val="18"/>
              </w:rPr>
            </w:pPr>
            <w:r w:rsidRPr="005D35D5">
              <w:rPr>
                <w:sz w:val="18"/>
                <w:szCs w:val="18"/>
              </w:rPr>
              <w:t>ОК 7</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8</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9</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10</w:t>
            </w:r>
          </w:p>
        </w:tc>
        <w:tc>
          <w:tcPr>
            <w:tcW w:w="283" w:type="dxa"/>
            <w:textDirection w:val="btLr"/>
            <w:vAlign w:val="center"/>
          </w:tcPr>
          <w:p w:rsidR="00D94D1F" w:rsidRPr="005D35D5" w:rsidRDefault="00D94D1F" w:rsidP="0066666E">
            <w:pPr>
              <w:pStyle w:val="TableParagraph"/>
              <w:jc w:val="center"/>
              <w:rPr>
                <w:sz w:val="18"/>
                <w:szCs w:val="18"/>
              </w:rPr>
            </w:pPr>
            <w:r w:rsidRPr="005D35D5">
              <w:rPr>
                <w:sz w:val="18"/>
                <w:szCs w:val="18"/>
              </w:rPr>
              <w:t>ОК 11</w:t>
            </w:r>
          </w:p>
        </w:tc>
        <w:tc>
          <w:tcPr>
            <w:tcW w:w="283" w:type="dxa"/>
            <w:textDirection w:val="btLr"/>
            <w:vAlign w:val="center"/>
          </w:tcPr>
          <w:p w:rsidR="00D94D1F" w:rsidRPr="005D35D5" w:rsidRDefault="00D94D1F" w:rsidP="0066666E">
            <w:pPr>
              <w:pStyle w:val="TableParagraph"/>
              <w:jc w:val="center"/>
              <w:rPr>
                <w:sz w:val="18"/>
                <w:szCs w:val="18"/>
              </w:rPr>
            </w:pPr>
            <w:r w:rsidRPr="005D35D5">
              <w:rPr>
                <w:sz w:val="18"/>
                <w:szCs w:val="18"/>
              </w:rPr>
              <w:t>ОК 12</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13</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14</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15</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16</w:t>
            </w:r>
          </w:p>
        </w:tc>
        <w:tc>
          <w:tcPr>
            <w:tcW w:w="283" w:type="dxa"/>
            <w:textDirection w:val="btLr"/>
            <w:vAlign w:val="center"/>
          </w:tcPr>
          <w:p w:rsidR="00D94D1F" w:rsidRPr="005D35D5" w:rsidRDefault="00D94D1F" w:rsidP="0066666E">
            <w:pPr>
              <w:pStyle w:val="TableParagraph"/>
              <w:jc w:val="center"/>
              <w:rPr>
                <w:sz w:val="18"/>
                <w:szCs w:val="18"/>
              </w:rPr>
            </w:pPr>
            <w:r w:rsidRPr="005D35D5">
              <w:rPr>
                <w:sz w:val="18"/>
                <w:szCs w:val="18"/>
              </w:rPr>
              <w:t>ОК 17</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18</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19</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20</w:t>
            </w:r>
          </w:p>
        </w:tc>
        <w:tc>
          <w:tcPr>
            <w:tcW w:w="283" w:type="dxa"/>
            <w:shd w:val="clear" w:color="auto" w:fill="auto"/>
            <w:textDirection w:val="btLr"/>
            <w:vAlign w:val="center"/>
          </w:tcPr>
          <w:p w:rsidR="00D94D1F" w:rsidRPr="005D35D5" w:rsidRDefault="00D94D1F" w:rsidP="0066666E">
            <w:pPr>
              <w:pStyle w:val="TableParagraph"/>
              <w:jc w:val="center"/>
              <w:rPr>
                <w:sz w:val="18"/>
                <w:szCs w:val="18"/>
              </w:rPr>
            </w:pPr>
            <w:r w:rsidRPr="005D35D5">
              <w:rPr>
                <w:sz w:val="18"/>
                <w:szCs w:val="18"/>
              </w:rPr>
              <w:t>ОК 21</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22</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23</w:t>
            </w:r>
          </w:p>
        </w:tc>
        <w:tc>
          <w:tcPr>
            <w:tcW w:w="283" w:type="dxa"/>
            <w:textDirection w:val="btLr"/>
            <w:vAlign w:val="center"/>
          </w:tcPr>
          <w:p w:rsidR="00D94D1F" w:rsidRPr="005D35D5" w:rsidRDefault="00D94D1F" w:rsidP="0066666E">
            <w:pPr>
              <w:pStyle w:val="TableParagraph"/>
              <w:jc w:val="center"/>
              <w:rPr>
                <w:sz w:val="18"/>
                <w:szCs w:val="18"/>
              </w:rPr>
            </w:pPr>
            <w:r w:rsidRPr="005D35D5">
              <w:rPr>
                <w:sz w:val="18"/>
                <w:szCs w:val="18"/>
              </w:rPr>
              <w:t>ОК 24</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25</w:t>
            </w:r>
          </w:p>
        </w:tc>
        <w:tc>
          <w:tcPr>
            <w:tcW w:w="283" w:type="dxa"/>
            <w:textDirection w:val="btLr"/>
            <w:vAlign w:val="center"/>
          </w:tcPr>
          <w:p w:rsidR="00D94D1F" w:rsidRPr="005D35D5" w:rsidRDefault="00D94D1F" w:rsidP="0066666E">
            <w:pPr>
              <w:pStyle w:val="TableParagraph"/>
              <w:jc w:val="center"/>
              <w:rPr>
                <w:sz w:val="18"/>
                <w:szCs w:val="18"/>
              </w:rPr>
            </w:pPr>
            <w:r w:rsidRPr="005D35D5">
              <w:rPr>
                <w:sz w:val="18"/>
                <w:szCs w:val="18"/>
              </w:rPr>
              <w:t>ОК 26</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27</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28</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29</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30</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31</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32</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33</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34</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35</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36</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37</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38</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39</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40</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41</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42</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43</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44.1</w:t>
            </w:r>
          </w:p>
        </w:tc>
        <w:tc>
          <w:tcPr>
            <w:tcW w:w="283" w:type="dxa"/>
            <w:textDirection w:val="btLr"/>
          </w:tcPr>
          <w:p w:rsidR="00D94D1F" w:rsidRPr="005D35D5" w:rsidRDefault="00D94D1F" w:rsidP="0066666E">
            <w:pPr>
              <w:jc w:val="center"/>
              <w:rPr>
                <w:sz w:val="18"/>
                <w:szCs w:val="18"/>
              </w:rPr>
            </w:pPr>
            <w:r w:rsidRPr="005D35D5">
              <w:rPr>
                <w:sz w:val="18"/>
                <w:szCs w:val="18"/>
              </w:rPr>
              <w:t>ОК 44.2</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45</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46</w:t>
            </w:r>
          </w:p>
        </w:tc>
        <w:tc>
          <w:tcPr>
            <w:tcW w:w="283" w:type="dxa"/>
            <w:textDirection w:val="btLr"/>
            <w:vAlign w:val="center"/>
          </w:tcPr>
          <w:p w:rsidR="00D94D1F" w:rsidRPr="005D35D5" w:rsidRDefault="00D94D1F" w:rsidP="0066666E">
            <w:pPr>
              <w:jc w:val="center"/>
              <w:rPr>
                <w:sz w:val="18"/>
                <w:szCs w:val="18"/>
              </w:rPr>
            </w:pPr>
            <w:r w:rsidRPr="005D35D5">
              <w:rPr>
                <w:sz w:val="18"/>
                <w:szCs w:val="18"/>
              </w:rPr>
              <w:t>ОК 47</w:t>
            </w:r>
          </w:p>
        </w:tc>
        <w:tc>
          <w:tcPr>
            <w:tcW w:w="283" w:type="dxa"/>
            <w:textDirection w:val="btLr"/>
          </w:tcPr>
          <w:p w:rsidR="00D94D1F" w:rsidRPr="005D35D5" w:rsidRDefault="00D94D1F" w:rsidP="0066666E">
            <w:pPr>
              <w:jc w:val="center"/>
              <w:rPr>
                <w:sz w:val="18"/>
                <w:szCs w:val="18"/>
              </w:rPr>
            </w:pPr>
            <w:r w:rsidRPr="005D35D5">
              <w:rPr>
                <w:sz w:val="18"/>
                <w:szCs w:val="18"/>
              </w:rPr>
              <w:t>ОК 48</w:t>
            </w:r>
          </w:p>
        </w:tc>
      </w:tr>
      <w:tr w:rsidR="00D94D1F" w:rsidRPr="005D35D5" w:rsidTr="00D94D1F">
        <w:trPr>
          <w:trHeight w:val="340"/>
        </w:trPr>
        <w:tc>
          <w:tcPr>
            <w:tcW w:w="1706" w:type="dxa"/>
          </w:tcPr>
          <w:p w:rsidR="00D94D1F" w:rsidRPr="005D35D5" w:rsidRDefault="00D94D1F" w:rsidP="005138A1">
            <w:pPr>
              <w:pStyle w:val="TableParagraph"/>
              <w:rPr>
                <w:sz w:val="18"/>
                <w:szCs w:val="18"/>
              </w:rPr>
            </w:pPr>
            <w:r w:rsidRPr="005D35D5">
              <w:rPr>
                <w:sz w:val="18"/>
                <w:szCs w:val="18"/>
              </w:rPr>
              <w:t>ПРН 1</w:t>
            </w: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rFonts w:ascii="Calibri"/>
                <w:lang w:val="en-US"/>
              </w:rPr>
            </w:pPr>
          </w:p>
        </w:tc>
        <w:tc>
          <w:tcPr>
            <w:tcW w:w="283" w:type="dxa"/>
            <w:vAlign w:val="center"/>
          </w:tcPr>
          <w:p w:rsidR="00D94D1F" w:rsidRPr="005D35D5" w:rsidRDefault="00D94D1F" w:rsidP="005138A1">
            <w:pPr>
              <w:pStyle w:val="TableParagraph"/>
              <w:jc w:val="center"/>
              <w:rPr>
                <w:rFonts w:ascii="Calibri"/>
                <w:lang w:val="en-US"/>
              </w:rPr>
            </w:pP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spacing w:line="199" w:lineRule="exact"/>
              <w:jc w:val="center"/>
              <w:rPr>
                <w:sz w:val="18"/>
                <w:szCs w:val="18"/>
              </w:rPr>
            </w:pP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tcPr>
          <w:p w:rsidR="00D94D1F" w:rsidRPr="005D35D5" w:rsidRDefault="00D94D1F" w:rsidP="005138A1">
            <w:pPr>
              <w:pStyle w:val="TableParagraph"/>
              <w:jc w:val="center"/>
              <w:rPr>
                <w:b/>
                <w:sz w:val="18"/>
                <w:szCs w:val="18"/>
              </w:rPr>
            </w:pPr>
            <w:r w:rsidRPr="005D35D5">
              <w:rPr>
                <w:b/>
                <w:sz w:val="18"/>
                <w:szCs w:val="18"/>
              </w:rPr>
              <w:t>+</w:t>
            </w:r>
          </w:p>
        </w:tc>
        <w:tc>
          <w:tcPr>
            <w:tcW w:w="283" w:type="dxa"/>
            <w:vAlign w:val="center"/>
          </w:tcPr>
          <w:p w:rsidR="00D94D1F" w:rsidRPr="005D35D5" w:rsidRDefault="00D94D1F" w:rsidP="005138A1">
            <w:pPr>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shd w:val="clear" w:color="auto" w:fill="auto"/>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spacing w:line="200" w:lineRule="exact"/>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spacing w:line="200" w:lineRule="exact"/>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tcPr>
          <w:p w:rsidR="00D94D1F" w:rsidRPr="005D35D5" w:rsidRDefault="00D94D1F" w:rsidP="005138A1">
            <w:pPr>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spacing w:line="200" w:lineRule="exact"/>
              <w:jc w:val="center"/>
              <w:rPr>
                <w:sz w:val="18"/>
                <w:szCs w:val="18"/>
              </w:rPr>
            </w:pPr>
            <w:r w:rsidRPr="005D35D5">
              <w:rPr>
                <w:sz w:val="18"/>
                <w:szCs w:val="18"/>
              </w:rPr>
              <w:t>+</w:t>
            </w:r>
          </w:p>
        </w:tc>
        <w:tc>
          <w:tcPr>
            <w:tcW w:w="283" w:type="dxa"/>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spacing w:line="224" w:lineRule="exact"/>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spacing w:line="224" w:lineRule="exact"/>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spacing w:line="224" w:lineRule="exact"/>
              <w:jc w:val="center"/>
              <w:rPr>
                <w:sz w:val="18"/>
                <w:szCs w:val="18"/>
                <w:lang w:val="ru-RU"/>
              </w:rPr>
            </w:pPr>
            <w:r w:rsidRPr="005D35D5">
              <w:rPr>
                <w:sz w:val="18"/>
                <w:szCs w:val="18"/>
                <w:lang w:val="ru-RU"/>
              </w:rPr>
              <w:t>+</w:t>
            </w: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r>
      <w:tr w:rsidR="00D94D1F" w:rsidRPr="005D35D5" w:rsidTr="00D94D1F">
        <w:trPr>
          <w:trHeight w:val="251"/>
        </w:trPr>
        <w:tc>
          <w:tcPr>
            <w:tcW w:w="1706" w:type="dxa"/>
          </w:tcPr>
          <w:p w:rsidR="00D94D1F" w:rsidRPr="005D35D5" w:rsidRDefault="00D94D1F" w:rsidP="005138A1">
            <w:pPr>
              <w:rPr>
                <w:sz w:val="18"/>
                <w:szCs w:val="18"/>
              </w:rPr>
            </w:pPr>
            <w:r w:rsidRPr="005D35D5">
              <w:rPr>
                <w:sz w:val="18"/>
                <w:szCs w:val="18"/>
              </w:rPr>
              <w:t>ПРН 2</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rFonts w:ascii="Calibri"/>
              </w:rPr>
            </w:pPr>
          </w:p>
        </w:tc>
        <w:tc>
          <w:tcPr>
            <w:tcW w:w="283" w:type="dxa"/>
            <w:vAlign w:val="center"/>
          </w:tcPr>
          <w:p w:rsidR="00D94D1F" w:rsidRPr="005D35D5" w:rsidRDefault="00D94D1F" w:rsidP="005138A1">
            <w:pPr>
              <w:pStyle w:val="TableParagraph"/>
              <w:jc w:val="center"/>
              <w:rPr>
                <w:rFonts w:ascii="Calibri"/>
              </w:rPr>
            </w:pP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tcPr>
          <w:p w:rsidR="00D94D1F" w:rsidRPr="005D35D5" w:rsidRDefault="00D94D1F" w:rsidP="005138A1">
            <w:pPr>
              <w:pStyle w:val="TableParagraph"/>
              <w:jc w:val="center"/>
              <w:rPr>
                <w:b/>
                <w:sz w:val="18"/>
                <w:szCs w:val="18"/>
              </w:rPr>
            </w:pPr>
          </w:p>
        </w:tc>
        <w:tc>
          <w:tcPr>
            <w:tcW w:w="283" w:type="dxa"/>
            <w:vAlign w:val="center"/>
          </w:tcPr>
          <w:p w:rsidR="00D94D1F" w:rsidRPr="005D35D5" w:rsidRDefault="00D94D1F" w:rsidP="005138A1">
            <w:pPr>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lang w:val="en-US"/>
              </w:rPr>
            </w:pP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tcPr>
          <w:p w:rsidR="00D94D1F" w:rsidRPr="005D35D5" w:rsidRDefault="00D94D1F" w:rsidP="005138A1">
            <w:pPr>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p>
        </w:tc>
      </w:tr>
      <w:tr w:rsidR="00D94D1F" w:rsidRPr="005D35D5" w:rsidTr="00D94D1F">
        <w:trPr>
          <w:trHeight w:val="340"/>
        </w:trPr>
        <w:tc>
          <w:tcPr>
            <w:tcW w:w="1706" w:type="dxa"/>
          </w:tcPr>
          <w:p w:rsidR="00D94D1F" w:rsidRPr="005D35D5" w:rsidRDefault="00D94D1F" w:rsidP="005138A1">
            <w:pPr>
              <w:rPr>
                <w:sz w:val="18"/>
                <w:szCs w:val="18"/>
              </w:rPr>
            </w:pPr>
            <w:r w:rsidRPr="005D35D5">
              <w:rPr>
                <w:sz w:val="18"/>
                <w:szCs w:val="18"/>
              </w:rPr>
              <w:t>ПРН 3</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rFonts w:ascii="Calibri"/>
                <w:lang w:val="en-US"/>
              </w:rPr>
            </w:pPr>
          </w:p>
        </w:tc>
        <w:tc>
          <w:tcPr>
            <w:tcW w:w="283" w:type="dxa"/>
            <w:vAlign w:val="center"/>
          </w:tcPr>
          <w:p w:rsidR="00D94D1F" w:rsidRPr="005D35D5" w:rsidRDefault="00D94D1F" w:rsidP="005138A1">
            <w:pPr>
              <w:pStyle w:val="TableParagraph"/>
              <w:jc w:val="center"/>
              <w:rPr>
                <w:rFonts w:ascii="Calibri"/>
                <w:lang w:val="en-US"/>
              </w:rPr>
            </w:pP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r w:rsidRPr="005D35D5">
              <w:rPr>
                <w:sz w:val="18"/>
                <w:szCs w:val="18"/>
                <w:lang w:val="en-US"/>
              </w:rPr>
              <w:t>+</w:t>
            </w:r>
            <w:r w:rsidRPr="005D35D5">
              <w:rPr>
                <w:sz w:val="18"/>
                <w:szCs w:val="18"/>
              </w:rPr>
              <w:t xml:space="preserve">  </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lang w:val="en-US"/>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tcPr>
          <w:p w:rsidR="00D94D1F" w:rsidRPr="005D35D5" w:rsidRDefault="00D94D1F" w:rsidP="005138A1">
            <w:pPr>
              <w:pStyle w:val="TableParagraph"/>
              <w:jc w:val="center"/>
              <w:rPr>
                <w:b/>
                <w:sz w:val="18"/>
                <w:szCs w:val="18"/>
              </w:rPr>
            </w:pPr>
          </w:p>
        </w:tc>
        <w:tc>
          <w:tcPr>
            <w:tcW w:w="283" w:type="dxa"/>
            <w:vAlign w:val="center"/>
          </w:tcPr>
          <w:p w:rsidR="00D94D1F" w:rsidRPr="005D35D5" w:rsidRDefault="00D94D1F" w:rsidP="005138A1">
            <w:pPr>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spacing w:line="200" w:lineRule="exact"/>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tcPr>
          <w:p w:rsidR="00D94D1F" w:rsidRPr="005D35D5" w:rsidRDefault="00D94D1F" w:rsidP="005138A1">
            <w:pPr>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spacing w:line="224" w:lineRule="exact"/>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lang w:val="ru-RU"/>
              </w:rPr>
            </w:pPr>
            <w:r w:rsidRPr="005D35D5">
              <w:rPr>
                <w:sz w:val="18"/>
                <w:szCs w:val="18"/>
                <w:lang w:val="ru-RU"/>
              </w:rPr>
              <w:t>+</w:t>
            </w: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r>
      <w:tr w:rsidR="00D94D1F" w:rsidRPr="005D35D5" w:rsidTr="00D94D1F">
        <w:trPr>
          <w:trHeight w:val="274"/>
        </w:trPr>
        <w:tc>
          <w:tcPr>
            <w:tcW w:w="1706" w:type="dxa"/>
          </w:tcPr>
          <w:p w:rsidR="00D94D1F" w:rsidRPr="005D35D5" w:rsidRDefault="00D94D1F" w:rsidP="005138A1">
            <w:pPr>
              <w:rPr>
                <w:sz w:val="18"/>
                <w:szCs w:val="18"/>
              </w:rPr>
            </w:pPr>
            <w:r w:rsidRPr="005D35D5">
              <w:rPr>
                <w:sz w:val="18"/>
                <w:szCs w:val="18"/>
              </w:rPr>
              <w:t>ПРН 4</w:t>
            </w: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rFonts w:ascii="Calibri"/>
                <w:lang w:val="en-US"/>
              </w:rPr>
            </w:pPr>
            <w:r w:rsidRPr="005D35D5">
              <w:rPr>
                <w:rFonts w:ascii="Calibri"/>
                <w:lang w:val="en-US"/>
              </w:rPr>
              <w:t>+</w:t>
            </w:r>
          </w:p>
        </w:tc>
        <w:tc>
          <w:tcPr>
            <w:tcW w:w="283" w:type="dxa"/>
            <w:vAlign w:val="center"/>
          </w:tcPr>
          <w:p w:rsidR="00D94D1F" w:rsidRPr="005D35D5" w:rsidRDefault="00D94D1F" w:rsidP="005138A1">
            <w:pPr>
              <w:pStyle w:val="TableParagraph"/>
              <w:jc w:val="center"/>
              <w:rPr>
                <w:rFonts w:ascii="Calibri"/>
                <w:lang w:val="en-US"/>
              </w:rPr>
            </w:pPr>
            <w:r w:rsidRPr="005D35D5">
              <w:rPr>
                <w:rFonts w:ascii="Calibri"/>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spacing w:line="198" w:lineRule="exact"/>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lang w:val="en-US"/>
              </w:rPr>
            </w:pPr>
          </w:p>
        </w:tc>
        <w:tc>
          <w:tcPr>
            <w:tcW w:w="283" w:type="dxa"/>
          </w:tcPr>
          <w:p w:rsidR="00D94D1F" w:rsidRPr="005D35D5" w:rsidRDefault="00D94D1F" w:rsidP="005138A1">
            <w:pPr>
              <w:pStyle w:val="TableParagraph"/>
              <w:tabs>
                <w:tab w:val="left" w:pos="12474"/>
              </w:tabs>
              <w:spacing w:line="200" w:lineRule="exact"/>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lang w:val="ru-RU"/>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tcPr>
          <w:p w:rsidR="00D94D1F" w:rsidRPr="005D35D5" w:rsidRDefault="00D94D1F" w:rsidP="005138A1">
            <w:pPr>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r>
      <w:tr w:rsidR="00D94D1F" w:rsidRPr="005D35D5" w:rsidTr="00D94D1F">
        <w:trPr>
          <w:trHeight w:val="194"/>
        </w:trPr>
        <w:tc>
          <w:tcPr>
            <w:tcW w:w="1706" w:type="dxa"/>
          </w:tcPr>
          <w:p w:rsidR="00D94D1F" w:rsidRPr="005D35D5" w:rsidRDefault="00D94D1F" w:rsidP="005138A1">
            <w:pPr>
              <w:rPr>
                <w:sz w:val="18"/>
                <w:szCs w:val="18"/>
              </w:rPr>
            </w:pPr>
            <w:r w:rsidRPr="005D35D5">
              <w:rPr>
                <w:sz w:val="18"/>
                <w:szCs w:val="18"/>
              </w:rPr>
              <w:t>ПРН 5</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rFonts w:ascii="Calibri"/>
              </w:rPr>
            </w:pPr>
          </w:p>
        </w:tc>
        <w:tc>
          <w:tcPr>
            <w:tcW w:w="283" w:type="dxa"/>
            <w:vAlign w:val="center"/>
          </w:tcPr>
          <w:p w:rsidR="00D94D1F" w:rsidRPr="005D35D5" w:rsidRDefault="00D94D1F" w:rsidP="005138A1">
            <w:pPr>
              <w:pStyle w:val="TableParagraph"/>
              <w:jc w:val="center"/>
              <w:rPr>
                <w:rFonts w:ascii="Calibri"/>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tcPr>
          <w:p w:rsidR="00D94D1F" w:rsidRPr="005D35D5" w:rsidRDefault="00D94D1F" w:rsidP="005138A1">
            <w:pPr>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lang w:val="ru-RU"/>
              </w:rPr>
            </w:pP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p>
        </w:tc>
      </w:tr>
      <w:tr w:rsidR="00D94D1F" w:rsidRPr="005D35D5" w:rsidTr="00D94D1F">
        <w:trPr>
          <w:trHeight w:val="340"/>
        </w:trPr>
        <w:tc>
          <w:tcPr>
            <w:tcW w:w="1706" w:type="dxa"/>
          </w:tcPr>
          <w:p w:rsidR="00D94D1F" w:rsidRPr="005D35D5" w:rsidRDefault="00D94D1F" w:rsidP="005138A1">
            <w:pPr>
              <w:rPr>
                <w:sz w:val="18"/>
                <w:szCs w:val="18"/>
              </w:rPr>
            </w:pPr>
            <w:r w:rsidRPr="005D35D5">
              <w:rPr>
                <w:sz w:val="18"/>
                <w:szCs w:val="18"/>
              </w:rPr>
              <w:t>ПРН 6</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lang w:val="en-US"/>
              </w:rPr>
            </w:pPr>
          </w:p>
        </w:tc>
        <w:tc>
          <w:tcPr>
            <w:tcW w:w="283" w:type="dxa"/>
            <w:vAlign w:val="center"/>
          </w:tcPr>
          <w:p w:rsidR="00D94D1F" w:rsidRPr="005D35D5" w:rsidRDefault="00D94D1F" w:rsidP="005138A1">
            <w:pPr>
              <w:pStyle w:val="TableParagraph"/>
              <w:jc w:val="center"/>
              <w:rPr>
                <w:rFonts w:ascii="Calibri"/>
              </w:rPr>
            </w:pPr>
          </w:p>
        </w:tc>
        <w:tc>
          <w:tcPr>
            <w:tcW w:w="283" w:type="dxa"/>
            <w:vAlign w:val="center"/>
          </w:tcPr>
          <w:p w:rsidR="00D94D1F" w:rsidRPr="005D35D5" w:rsidRDefault="00D94D1F" w:rsidP="005138A1">
            <w:pPr>
              <w:pStyle w:val="TableParagraph"/>
              <w:jc w:val="center"/>
              <w:rPr>
                <w:rFonts w:ascii="Calibri"/>
              </w:rPr>
            </w:pPr>
          </w:p>
        </w:tc>
        <w:tc>
          <w:tcPr>
            <w:tcW w:w="283" w:type="dxa"/>
            <w:vAlign w:val="center"/>
          </w:tcPr>
          <w:p w:rsidR="00D94D1F" w:rsidRPr="005D35D5" w:rsidRDefault="00D94D1F" w:rsidP="005138A1">
            <w:pPr>
              <w:pStyle w:val="TableParagraph"/>
              <w:jc w:val="center"/>
              <w:rPr>
                <w:sz w:val="18"/>
                <w:szCs w:val="18"/>
                <w:lang w:val="en-US"/>
              </w:rPr>
            </w:pPr>
          </w:p>
        </w:tc>
        <w:tc>
          <w:tcPr>
            <w:tcW w:w="283" w:type="dxa"/>
            <w:vAlign w:val="center"/>
          </w:tcPr>
          <w:p w:rsidR="00D94D1F" w:rsidRPr="005D35D5" w:rsidRDefault="00D94D1F" w:rsidP="005138A1">
            <w:pPr>
              <w:pStyle w:val="TableParagraph"/>
              <w:jc w:val="center"/>
              <w:rPr>
                <w:sz w:val="18"/>
                <w:szCs w:val="18"/>
                <w:lang w:val="en-US"/>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tcPr>
          <w:p w:rsidR="00D94D1F" w:rsidRPr="005D35D5" w:rsidRDefault="00D94D1F" w:rsidP="005138A1">
            <w:pPr>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spacing w:line="200" w:lineRule="exact"/>
              <w:jc w:val="center"/>
              <w:rPr>
                <w:sz w:val="18"/>
                <w:szCs w:val="18"/>
              </w:rPr>
            </w:pP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lang w:val="ru-RU"/>
              </w:rPr>
            </w:pPr>
            <w:r w:rsidRPr="005D35D5">
              <w:rPr>
                <w:sz w:val="18"/>
                <w:szCs w:val="18"/>
                <w:lang w:val="ru-RU"/>
              </w:rPr>
              <w:t>+</w:t>
            </w: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r>
      <w:tr w:rsidR="00D94D1F" w:rsidRPr="005D35D5" w:rsidTr="00D94D1F">
        <w:trPr>
          <w:trHeight w:val="340"/>
        </w:trPr>
        <w:tc>
          <w:tcPr>
            <w:tcW w:w="1706" w:type="dxa"/>
          </w:tcPr>
          <w:p w:rsidR="00D94D1F" w:rsidRPr="005D35D5" w:rsidRDefault="00D94D1F" w:rsidP="005138A1">
            <w:pPr>
              <w:rPr>
                <w:sz w:val="18"/>
                <w:szCs w:val="18"/>
              </w:rPr>
            </w:pPr>
            <w:r w:rsidRPr="005D35D5">
              <w:rPr>
                <w:sz w:val="18"/>
                <w:szCs w:val="18"/>
              </w:rPr>
              <w:t>ПРН 7</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rFonts w:ascii="Calibri"/>
              </w:rPr>
            </w:pPr>
          </w:p>
        </w:tc>
        <w:tc>
          <w:tcPr>
            <w:tcW w:w="283" w:type="dxa"/>
            <w:vAlign w:val="center"/>
          </w:tcPr>
          <w:p w:rsidR="00D94D1F" w:rsidRPr="005D35D5" w:rsidRDefault="00D94D1F" w:rsidP="005138A1">
            <w:pPr>
              <w:pStyle w:val="TableParagraph"/>
              <w:jc w:val="center"/>
              <w:rPr>
                <w:rFonts w:ascii="Calibri"/>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tcPr>
          <w:p w:rsidR="00D94D1F" w:rsidRPr="005D35D5" w:rsidRDefault="00D94D1F" w:rsidP="005138A1">
            <w:pPr>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lang w:val="ru-RU"/>
              </w:rPr>
            </w:pPr>
          </w:p>
        </w:tc>
        <w:tc>
          <w:tcPr>
            <w:tcW w:w="283" w:type="dxa"/>
            <w:vAlign w:val="center"/>
          </w:tcPr>
          <w:p w:rsidR="00D94D1F" w:rsidRPr="005D35D5" w:rsidRDefault="00D94D1F" w:rsidP="005138A1">
            <w:pPr>
              <w:pStyle w:val="TableParagraph"/>
              <w:jc w:val="center"/>
              <w:rPr>
                <w:sz w:val="18"/>
                <w:szCs w:val="18"/>
                <w:lang w:val="ru-RU"/>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r>
      <w:tr w:rsidR="00D94D1F" w:rsidRPr="005D35D5" w:rsidTr="00D94D1F">
        <w:trPr>
          <w:trHeight w:val="340"/>
        </w:trPr>
        <w:tc>
          <w:tcPr>
            <w:tcW w:w="1706" w:type="dxa"/>
          </w:tcPr>
          <w:p w:rsidR="00D94D1F" w:rsidRPr="005D35D5" w:rsidRDefault="00D94D1F" w:rsidP="005138A1">
            <w:pPr>
              <w:rPr>
                <w:sz w:val="18"/>
                <w:szCs w:val="18"/>
              </w:rPr>
            </w:pPr>
            <w:r w:rsidRPr="005D35D5">
              <w:rPr>
                <w:sz w:val="18"/>
                <w:szCs w:val="18"/>
              </w:rPr>
              <w:t>ПРН 8</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rFonts w:ascii="Calibri"/>
                <w:lang w:val="en-US"/>
              </w:rPr>
            </w:pPr>
            <w:r w:rsidRPr="005D35D5">
              <w:rPr>
                <w:rFonts w:ascii="Calibri"/>
                <w:lang w:val="en-US"/>
              </w:rPr>
              <w:t>+</w:t>
            </w:r>
          </w:p>
        </w:tc>
        <w:tc>
          <w:tcPr>
            <w:tcW w:w="283" w:type="dxa"/>
            <w:vAlign w:val="center"/>
          </w:tcPr>
          <w:p w:rsidR="00D94D1F" w:rsidRPr="005D35D5" w:rsidRDefault="00D94D1F" w:rsidP="005138A1">
            <w:pPr>
              <w:pStyle w:val="TableParagraph"/>
              <w:jc w:val="center"/>
              <w:rPr>
                <w:rFonts w:ascii="Calibri"/>
                <w:lang w:val="en-US"/>
              </w:rPr>
            </w:pPr>
            <w:r w:rsidRPr="005D35D5">
              <w:rPr>
                <w:rFonts w:ascii="Calibri"/>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tcPr>
          <w:p w:rsidR="00D94D1F" w:rsidRPr="005D35D5" w:rsidRDefault="00D94D1F" w:rsidP="005138A1">
            <w:pPr>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spacing w:line="200" w:lineRule="exact"/>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spacing w:line="200" w:lineRule="exact"/>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lang w:val="ru-RU"/>
              </w:rPr>
            </w:pPr>
          </w:p>
        </w:tc>
        <w:tc>
          <w:tcPr>
            <w:tcW w:w="283" w:type="dxa"/>
            <w:vAlign w:val="center"/>
          </w:tcPr>
          <w:p w:rsidR="00D94D1F" w:rsidRPr="005D35D5" w:rsidRDefault="00D94D1F" w:rsidP="005138A1">
            <w:pPr>
              <w:pStyle w:val="TableParagraph"/>
              <w:jc w:val="center"/>
              <w:rPr>
                <w:sz w:val="18"/>
                <w:szCs w:val="18"/>
                <w:lang w:val="ru-RU"/>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p>
        </w:tc>
      </w:tr>
      <w:tr w:rsidR="00D94D1F" w:rsidRPr="005D35D5" w:rsidTr="00D94D1F">
        <w:trPr>
          <w:trHeight w:val="340"/>
        </w:trPr>
        <w:tc>
          <w:tcPr>
            <w:tcW w:w="1706" w:type="dxa"/>
          </w:tcPr>
          <w:p w:rsidR="00D94D1F" w:rsidRPr="005D35D5" w:rsidRDefault="00D94D1F" w:rsidP="005138A1">
            <w:pPr>
              <w:rPr>
                <w:sz w:val="18"/>
                <w:szCs w:val="18"/>
              </w:rPr>
            </w:pPr>
            <w:r w:rsidRPr="005D35D5">
              <w:rPr>
                <w:sz w:val="18"/>
                <w:szCs w:val="18"/>
              </w:rPr>
              <w:t>ПРН 9</w:t>
            </w: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rFonts w:ascii="Calibri"/>
                <w:lang w:val="en-US"/>
              </w:rPr>
            </w:pPr>
          </w:p>
        </w:tc>
        <w:tc>
          <w:tcPr>
            <w:tcW w:w="283" w:type="dxa"/>
            <w:vAlign w:val="center"/>
          </w:tcPr>
          <w:p w:rsidR="00D94D1F" w:rsidRPr="005D35D5" w:rsidRDefault="00D94D1F" w:rsidP="005138A1">
            <w:pPr>
              <w:pStyle w:val="TableParagraph"/>
              <w:jc w:val="center"/>
              <w:rPr>
                <w:rFonts w:ascii="Calibri"/>
                <w:lang w:val="en-US"/>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tcPr>
          <w:p w:rsidR="00D94D1F" w:rsidRPr="005D35D5" w:rsidRDefault="00D94D1F" w:rsidP="005138A1">
            <w:pPr>
              <w:pStyle w:val="TableParagraph"/>
              <w:jc w:val="center"/>
              <w:rPr>
                <w:b/>
                <w:sz w:val="18"/>
                <w:szCs w:val="18"/>
              </w:rPr>
            </w:pPr>
            <w:r w:rsidRPr="005D35D5">
              <w:rPr>
                <w:b/>
                <w:sz w:val="18"/>
                <w:szCs w:val="18"/>
              </w:rPr>
              <w:t>+</w:t>
            </w: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lang w:val="en-US"/>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tcPr>
          <w:p w:rsidR="00D94D1F" w:rsidRPr="005D35D5" w:rsidRDefault="00D94D1F" w:rsidP="005138A1">
            <w:pPr>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spacing w:line="198" w:lineRule="exact"/>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lang w:val="ru-RU"/>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r>
      <w:tr w:rsidR="00D94D1F" w:rsidRPr="005D35D5" w:rsidTr="00D94D1F">
        <w:trPr>
          <w:trHeight w:val="340"/>
        </w:trPr>
        <w:tc>
          <w:tcPr>
            <w:tcW w:w="1706" w:type="dxa"/>
          </w:tcPr>
          <w:p w:rsidR="00D94D1F" w:rsidRPr="005D35D5" w:rsidRDefault="00D94D1F" w:rsidP="005138A1">
            <w:pPr>
              <w:rPr>
                <w:sz w:val="18"/>
                <w:szCs w:val="18"/>
              </w:rPr>
            </w:pPr>
            <w:r w:rsidRPr="005D35D5">
              <w:rPr>
                <w:sz w:val="18"/>
                <w:szCs w:val="18"/>
              </w:rPr>
              <w:t>ПРН 10</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tcPr>
          <w:p w:rsidR="00D94D1F" w:rsidRPr="005D35D5" w:rsidRDefault="00D94D1F" w:rsidP="005138A1">
            <w:pPr>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spacing w:line="200" w:lineRule="exact"/>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r>
      <w:tr w:rsidR="00D94D1F" w:rsidRPr="005D35D5" w:rsidTr="00D94D1F">
        <w:trPr>
          <w:trHeight w:val="340"/>
        </w:trPr>
        <w:tc>
          <w:tcPr>
            <w:tcW w:w="1706" w:type="dxa"/>
          </w:tcPr>
          <w:p w:rsidR="00D94D1F" w:rsidRPr="005D35D5" w:rsidRDefault="00D94D1F" w:rsidP="005138A1">
            <w:pPr>
              <w:rPr>
                <w:sz w:val="18"/>
                <w:szCs w:val="18"/>
              </w:rPr>
            </w:pPr>
            <w:r w:rsidRPr="005D35D5">
              <w:rPr>
                <w:sz w:val="18"/>
                <w:szCs w:val="18"/>
              </w:rPr>
              <w:t>ПРН 11</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spacing w:line="198" w:lineRule="exact"/>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tcPr>
          <w:p w:rsidR="00D94D1F" w:rsidRPr="005D35D5" w:rsidRDefault="00D94D1F" w:rsidP="005138A1">
            <w:pPr>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spacing w:line="200" w:lineRule="exact"/>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spacing w:line="200" w:lineRule="exact"/>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spacing w:line="224" w:lineRule="exact"/>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r>
      <w:tr w:rsidR="00D94D1F" w:rsidRPr="005D35D5" w:rsidTr="00D94D1F">
        <w:trPr>
          <w:trHeight w:val="340"/>
        </w:trPr>
        <w:tc>
          <w:tcPr>
            <w:tcW w:w="1706" w:type="dxa"/>
          </w:tcPr>
          <w:p w:rsidR="00D94D1F" w:rsidRPr="005D35D5" w:rsidRDefault="00D94D1F" w:rsidP="005138A1">
            <w:pPr>
              <w:rPr>
                <w:sz w:val="18"/>
                <w:szCs w:val="18"/>
              </w:rPr>
            </w:pPr>
            <w:r w:rsidRPr="005D35D5">
              <w:rPr>
                <w:sz w:val="18"/>
                <w:szCs w:val="18"/>
              </w:rPr>
              <w:t>ПРН 12</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spacing w:line="200" w:lineRule="exact"/>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tcPr>
          <w:p w:rsidR="00D94D1F" w:rsidRPr="005D35D5" w:rsidRDefault="00D94D1F" w:rsidP="005138A1">
            <w:pPr>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jc w:val="center"/>
              <w:rPr>
                <w:sz w:val="18"/>
                <w:szCs w:val="18"/>
                <w:lang w:val="ru-RU"/>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r>
      <w:tr w:rsidR="00D94D1F" w:rsidRPr="005D35D5" w:rsidTr="00D94D1F">
        <w:trPr>
          <w:trHeight w:val="340"/>
        </w:trPr>
        <w:tc>
          <w:tcPr>
            <w:tcW w:w="1706" w:type="dxa"/>
          </w:tcPr>
          <w:p w:rsidR="00D94D1F" w:rsidRPr="005D35D5" w:rsidRDefault="00D94D1F" w:rsidP="005138A1">
            <w:pPr>
              <w:rPr>
                <w:sz w:val="18"/>
                <w:szCs w:val="18"/>
              </w:rPr>
            </w:pPr>
            <w:r w:rsidRPr="005D35D5">
              <w:rPr>
                <w:sz w:val="18"/>
                <w:szCs w:val="18"/>
              </w:rPr>
              <w:t>ПРН 13</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spacing w:line="200" w:lineRule="exact"/>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b/>
                <w:sz w:val="18"/>
                <w:szCs w:val="18"/>
              </w:rPr>
            </w:pP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tcPr>
          <w:p w:rsidR="00D94D1F" w:rsidRPr="005D35D5" w:rsidRDefault="00D94D1F" w:rsidP="005138A1">
            <w:pPr>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spacing w:line="224" w:lineRule="exact"/>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r>
      <w:tr w:rsidR="00D94D1F" w:rsidRPr="005D35D5" w:rsidTr="00D94D1F">
        <w:trPr>
          <w:trHeight w:val="340"/>
        </w:trPr>
        <w:tc>
          <w:tcPr>
            <w:tcW w:w="1706" w:type="dxa"/>
          </w:tcPr>
          <w:p w:rsidR="00D94D1F" w:rsidRPr="005D35D5" w:rsidRDefault="00D94D1F" w:rsidP="005138A1">
            <w:pPr>
              <w:rPr>
                <w:sz w:val="18"/>
                <w:szCs w:val="18"/>
              </w:rPr>
            </w:pPr>
            <w:r w:rsidRPr="005D35D5">
              <w:rPr>
                <w:sz w:val="18"/>
                <w:szCs w:val="18"/>
              </w:rPr>
              <w:t>ПРН 14</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b/>
                <w:sz w:val="18"/>
                <w:szCs w:val="18"/>
              </w:rPr>
            </w:pPr>
            <w:r w:rsidRPr="005D35D5">
              <w:rPr>
                <w:b/>
                <w:sz w:val="18"/>
                <w:szCs w:val="18"/>
              </w:rPr>
              <w:t>+</w:t>
            </w: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tcPr>
          <w:p w:rsidR="00D94D1F" w:rsidRPr="005D35D5" w:rsidRDefault="00D94D1F" w:rsidP="005138A1">
            <w:pPr>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jc w:val="center"/>
              <w:rPr>
                <w:sz w:val="18"/>
                <w:szCs w:val="18"/>
                <w:lang w:val="ru-RU"/>
              </w:rPr>
            </w:pPr>
            <w:r w:rsidRPr="005D35D5">
              <w:rPr>
                <w:sz w:val="18"/>
                <w:szCs w:val="18"/>
                <w:lang w:val="ru-RU"/>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spacing w:line="224" w:lineRule="exact"/>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r>
      <w:tr w:rsidR="00D94D1F" w:rsidRPr="005D35D5" w:rsidTr="00D94D1F">
        <w:trPr>
          <w:trHeight w:val="340"/>
        </w:trPr>
        <w:tc>
          <w:tcPr>
            <w:tcW w:w="1706" w:type="dxa"/>
          </w:tcPr>
          <w:p w:rsidR="00D94D1F" w:rsidRPr="005D35D5" w:rsidRDefault="00D94D1F" w:rsidP="005138A1">
            <w:pPr>
              <w:rPr>
                <w:sz w:val="18"/>
                <w:szCs w:val="18"/>
              </w:rPr>
            </w:pPr>
            <w:r w:rsidRPr="005D35D5">
              <w:rPr>
                <w:sz w:val="18"/>
                <w:szCs w:val="18"/>
              </w:rPr>
              <w:t>ПРН 15</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lang w:val="en-US"/>
              </w:rPr>
            </w:pP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spacing w:line="199" w:lineRule="exact"/>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spacing w:line="200" w:lineRule="exact"/>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tcPr>
          <w:p w:rsidR="00D94D1F" w:rsidRPr="005D35D5" w:rsidRDefault="00D94D1F" w:rsidP="005138A1">
            <w:pPr>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spacing w:line="200" w:lineRule="exact"/>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spacing w:line="200" w:lineRule="exact"/>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p>
        </w:tc>
      </w:tr>
      <w:tr w:rsidR="00D94D1F" w:rsidRPr="005D35D5" w:rsidTr="00D94D1F">
        <w:trPr>
          <w:trHeight w:val="340"/>
        </w:trPr>
        <w:tc>
          <w:tcPr>
            <w:tcW w:w="1706" w:type="dxa"/>
          </w:tcPr>
          <w:p w:rsidR="00D94D1F" w:rsidRPr="005D35D5" w:rsidRDefault="00D94D1F" w:rsidP="005138A1">
            <w:pPr>
              <w:rPr>
                <w:sz w:val="18"/>
                <w:szCs w:val="18"/>
              </w:rPr>
            </w:pPr>
            <w:r w:rsidRPr="005D35D5">
              <w:rPr>
                <w:sz w:val="18"/>
                <w:szCs w:val="18"/>
              </w:rPr>
              <w:t>ПРН 16</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tcPr>
          <w:p w:rsidR="00D94D1F" w:rsidRPr="005D35D5" w:rsidRDefault="00D94D1F" w:rsidP="005138A1">
            <w:pPr>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spacing w:line="198" w:lineRule="exact"/>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r>
      <w:tr w:rsidR="00D94D1F" w:rsidRPr="005D35D5" w:rsidTr="00D94D1F">
        <w:trPr>
          <w:trHeight w:val="340"/>
        </w:trPr>
        <w:tc>
          <w:tcPr>
            <w:tcW w:w="1706" w:type="dxa"/>
          </w:tcPr>
          <w:p w:rsidR="00D94D1F" w:rsidRPr="005D35D5" w:rsidRDefault="00D94D1F" w:rsidP="005138A1">
            <w:pPr>
              <w:rPr>
                <w:sz w:val="18"/>
                <w:szCs w:val="18"/>
              </w:rPr>
            </w:pPr>
            <w:r w:rsidRPr="005D35D5">
              <w:rPr>
                <w:sz w:val="18"/>
                <w:szCs w:val="18"/>
              </w:rPr>
              <w:t>ПРН 17</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spacing w:line="200" w:lineRule="exact"/>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spacing w:line="200" w:lineRule="exact"/>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tcPr>
          <w:p w:rsidR="00D94D1F" w:rsidRPr="005D35D5" w:rsidRDefault="00D94D1F" w:rsidP="005138A1">
            <w:pPr>
              <w:jc w:val="center"/>
              <w:rPr>
                <w:sz w:val="18"/>
                <w:szCs w:val="18"/>
              </w:rPr>
            </w:pPr>
          </w:p>
        </w:tc>
        <w:tc>
          <w:tcPr>
            <w:tcW w:w="283" w:type="dxa"/>
          </w:tcPr>
          <w:p w:rsidR="00D94D1F" w:rsidRPr="005D35D5" w:rsidRDefault="00D94D1F" w:rsidP="005138A1">
            <w:pPr>
              <w:pStyle w:val="TableParagraph"/>
              <w:tabs>
                <w:tab w:val="left" w:pos="12474"/>
              </w:tabs>
              <w:spacing w:line="200" w:lineRule="exact"/>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r>
      <w:tr w:rsidR="00D94D1F" w:rsidRPr="005D35D5" w:rsidTr="00D94D1F">
        <w:trPr>
          <w:trHeight w:val="340"/>
        </w:trPr>
        <w:tc>
          <w:tcPr>
            <w:tcW w:w="1706" w:type="dxa"/>
          </w:tcPr>
          <w:p w:rsidR="00D94D1F" w:rsidRPr="005D35D5" w:rsidRDefault="00D94D1F" w:rsidP="005138A1">
            <w:pPr>
              <w:rPr>
                <w:sz w:val="18"/>
                <w:szCs w:val="18"/>
              </w:rPr>
            </w:pPr>
            <w:r w:rsidRPr="005D35D5">
              <w:rPr>
                <w:sz w:val="18"/>
                <w:szCs w:val="18"/>
              </w:rPr>
              <w:t>ПРН 18</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spacing w:line="200" w:lineRule="exact"/>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tcPr>
          <w:p w:rsidR="00D94D1F" w:rsidRPr="005D35D5" w:rsidRDefault="00D94D1F" w:rsidP="005138A1">
            <w:pPr>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spacing w:line="200" w:lineRule="exact"/>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spacing w:line="200" w:lineRule="exact"/>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r>
      <w:tr w:rsidR="00D94D1F" w:rsidRPr="005D35D5" w:rsidTr="00D94D1F">
        <w:trPr>
          <w:trHeight w:val="340"/>
        </w:trPr>
        <w:tc>
          <w:tcPr>
            <w:tcW w:w="1706" w:type="dxa"/>
          </w:tcPr>
          <w:p w:rsidR="00D94D1F" w:rsidRPr="005D35D5" w:rsidRDefault="00D94D1F" w:rsidP="005138A1">
            <w:pPr>
              <w:rPr>
                <w:sz w:val="18"/>
                <w:szCs w:val="18"/>
              </w:rPr>
            </w:pPr>
            <w:r w:rsidRPr="005D35D5">
              <w:rPr>
                <w:sz w:val="18"/>
                <w:szCs w:val="18"/>
              </w:rPr>
              <w:t>ПРН 19</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spacing w:line="200" w:lineRule="exact"/>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tcPr>
          <w:p w:rsidR="00D94D1F" w:rsidRPr="005D35D5" w:rsidRDefault="00D94D1F" w:rsidP="005138A1">
            <w:pPr>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r>
      <w:tr w:rsidR="00D94D1F" w:rsidRPr="005D35D5" w:rsidTr="00D94D1F">
        <w:trPr>
          <w:trHeight w:val="340"/>
        </w:trPr>
        <w:tc>
          <w:tcPr>
            <w:tcW w:w="1706" w:type="dxa"/>
          </w:tcPr>
          <w:p w:rsidR="00D94D1F" w:rsidRPr="005D35D5" w:rsidRDefault="00D94D1F" w:rsidP="005138A1">
            <w:pPr>
              <w:rPr>
                <w:sz w:val="18"/>
                <w:szCs w:val="18"/>
              </w:rPr>
            </w:pPr>
            <w:r w:rsidRPr="005D35D5">
              <w:rPr>
                <w:sz w:val="18"/>
                <w:szCs w:val="18"/>
              </w:rPr>
              <w:t>ПРН 20</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tcPr>
          <w:p w:rsidR="00D94D1F" w:rsidRPr="005D35D5" w:rsidRDefault="00D94D1F" w:rsidP="005138A1">
            <w:pPr>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lang w:val="ru-RU"/>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r>
      <w:tr w:rsidR="00D94D1F" w:rsidRPr="005D35D5" w:rsidTr="00D94D1F">
        <w:trPr>
          <w:trHeight w:val="340"/>
        </w:trPr>
        <w:tc>
          <w:tcPr>
            <w:tcW w:w="1706" w:type="dxa"/>
          </w:tcPr>
          <w:p w:rsidR="00D94D1F" w:rsidRPr="005D35D5" w:rsidRDefault="00D94D1F" w:rsidP="005138A1">
            <w:pPr>
              <w:rPr>
                <w:sz w:val="18"/>
                <w:szCs w:val="18"/>
              </w:rPr>
            </w:pPr>
            <w:r w:rsidRPr="005D35D5">
              <w:rPr>
                <w:sz w:val="18"/>
                <w:szCs w:val="18"/>
              </w:rPr>
              <w:t>ПРН 21</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lang w:val="ru-RU"/>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tcPr>
          <w:p w:rsidR="00D94D1F" w:rsidRPr="005D35D5" w:rsidRDefault="00D94D1F" w:rsidP="005138A1">
            <w:pPr>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lang w:val="ru-RU"/>
              </w:rPr>
            </w:pPr>
          </w:p>
        </w:tc>
        <w:tc>
          <w:tcPr>
            <w:tcW w:w="283" w:type="dxa"/>
            <w:vAlign w:val="center"/>
          </w:tcPr>
          <w:p w:rsidR="00D94D1F" w:rsidRPr="005D35D5" w:rsidRDefault="00D94D1F" w:rsidP="005138A1">
            <w:pPr>
              <w:pStyle w:val="TableParagraph"/>
              <w:jc w:val="center"/>
              <w:rPr>
                <w:sz w:val="18"/>
                <w:szCs w:val="18"/>
                <w:lang w:val="ru-RU"/>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r>
      <w:tr w:rsidR="00D94D1F" w:rsidRPr="005D35D5" w:rsidTr="00D94D1F">
        <w:trPr>
          <w:trHeight w:val="340"/>
        </w:trPr>
        <w:tc>
          <w:tcPr>
            <w:tcW w:w="1706" w:type="dxa"/>
          </w:tcPr>
          <w:p w:rsidR="00D94D1F" w:rsidRPr="005D35D5" w:rsidRDefault="00D94D1F" w:rsidP="005138A1">
            <w:pPr>
              <w:rPr>
                <w:sz w:val="18"/>
                <w:szCs w:val="18"/>
              </w:rPr>
            </w:pPr>
            <w:r w:rsidRPr="005D35D5">
              <w:rPr>
                <w:sz w:val="18"/>
                <w:szCs w:val="18"/>
              </w:rPr>
              <w:t>ПРН 22</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tcPr>
          <w:p w:rsidR="00D94D1F" w:rsidRPr="005D35D5" w:rsidRDefault="00D94D1F" w:rsidP="005138A1">
            <w:pPr>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p>
        </w:tc>
      </w:tr>
      <w:tr w:rsidR="00D94D1F" w:rsidRPr="005D35D5" w:rsidTr="00D94D1F">
        <w:trPr>
          <w:trHeight w:val="340"/>
        </w:trPr>
        <w:tc>
          <w:tcPr>
            <w:tcW w:w="1706" w:type="dxa"/>
          </w:tcPr>
          <w:p w:rsidR="00D94D1F" w:rsidRPr="005D35D5" w:rsidRDefault="00D94D1F" w:rsidP="005138A1">
            <w:pPr>
              <w:rPr>
                <w:sz w:val="18"/>
                <w:szCs w:val="18"/>
              </w:rPr>
            </w:pPr>
            <w:r w:rsidRPr="005D35D5">
              <w:rPr>
                <w:sz w:val="18"/>
                <w:szCs w:val="18"/>
              </w:rPr>
              <w:t>ПРН 23</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jc w:val="center"/>
              <w:rPr>
                <w:sz w:val="18"/>
                <w:szCs w:val="18"/>
                <w:lang w:val="en-US"/>
              </w:rPr>
            </w:pPr>
            <w:r w:rsidRPr="005D35D5">
              <w:rPr>
                <w:sz w:val="18"/>
                <w:szCs w:val="18"/>
                <w:lang w:val="en-US"/>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Bdr>
                <w:top w:val="nil"/>
                <w:left w:val="nil"/>
                <w:bottom w:val="nil"/>
                <w:right w:val="nil"/>
                <w:between w:val="nil"/>
              </w:pBdr>
              <w:jc w:val="center"/>
              <w:rPr>
                <w:color w:val="000000"/>
                <w:sz w:val="18"/>
                <w:szCs w:val="18"/>
              </w:rPr>
            </w:pPr>
            <w:r w:rsidRPr="005D35D5">
              <w:rPr>
                <w:sz w:val="18"/>
                <w:szCs w:val="18"/>
              </w:rPr>
              <w:t>+</w:t>
            </w:r>
          </w:p>
        </w:tc>
        <w:tc>
          <w:tcPr>
            <w:tcW w:w="283" w:type="dxa"/>
          </w:tcPr>
          <w:p w:rsidR="00D94D1F" w:rsidRPr="005D35D5" w:rsidRDefault="00D94D1F" w:rsidP="005138A1">
            <w:pPr>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r w:rsidRPr="005D35D5">
              <w:rPr>
                <w:sz w:val="18"/>
                <w:szCs w:val="18"/>
              </w:rPr>
              <w:t>+</w:t>
            </w: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tabs>
                <w:tab w:val="left" w:pos="12474"/>
              </w:tabs>
              <w:jc w:val="center"/>
              <w:rPr>
                <w:sz w:val="18"/>
                <w:szCs w:val="18"/>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lang w:val="ru-RU"/>
              </w:rPr>
            </w:pPr>
          </w:p>
        </w:tc>
        <w:tc>
          <w:tcPr>
            <w:tcW w:w="283" w:type="dxa"/>
            <w:vAlign w:val="center"/>
          </w:tcPr>
          <w:p w:rsidR="00D94D1F" w:rsidRPr="005D35D5" w:rsidRDefault="00D94D1F" w:rsidP="005138A1">
            <w:pPr>
              <w:pStyle w:val="TableParagraph"/>
              <w:jc w:val="center"/>
              <w:rPr>
                <w:sz w:val="18"/>
                <w:szCs w:val="18"/>
              </w:rPr>
            </w:pPr>
          </w:p>
        </w:tc>
        <w:tc>
          <w:tcPr>
            <w:tcW w:w="283" w:type="dxa"/>
            <w:vAlign w:val="center"/>
          </w:tcPr>
          <w:p w:rsidR="00D94D1F" w:rsidRPr="005D35D5" w:rsidRDefault="00D94D1F" w:rsidP="005138A1">
            <w:pPr>
              <w:pStyle w:val="TableParagraph"/>
              <w:jc w:val="center"/>
              <w:rPr>
                <w:sz w:val="18"/>
                <w:szCs w:val="18"/>
              </w:rPr>
            </w:pPr>
            <w:r w:rsidRPr="005D35D5">
              <w:rPr>
                <w:sz w:val="18"/>
                <w:szCs w:val="18"/>
              </w:rPr>
              <w:t>+</w:t>
            </w:r>
          </w:p>
        </w:tc>
        <w:tc>
          <w:tcPr>
            <w:tcW w:w="283" w:type="dxa"/>
          </w:tcPr>
          <w:p w:rsidR="00D94D1F" w:rsidRPr="005D35D5" w:rsidRDefault="00D94D1F" w:rsidP="005138A1">
            <w:pPr>
              <w:pStyle w:val="TableParagraph"/>
              <w:tabs>
                <w:tab w:val="left" w:pos="12474"/>
              </w:tabs>
              <w:jc w:val="center"/>
              <w:rPr>
                <w:sz w:val="18"/>
                <w:szCs w:val="18"/>
              </w:rPr>
            </w:pPr>
          </w:p>
        </w:tc>
        <w:tc>
          <w:tcPr>
            <w:tcW w:w="283" w:type="dxa"/>
          </w:tcPr>
          <w:p w:rsidR="00D94D1F" w:rsidRPr="005D35D5" w:rsidRDefault="00D94D1F" w:rsidP="005138A1">
            <w:pPr>
              <w:pStyle w:val="TableParagraph"/>
              <w:tabs>
                <w:tab w:val="left" w:pos="12474"/>
              </w:tabs>
              <w:jc w:val="center"/>
              <w:rPr>
                <w:sz w:val="18"/>
                <w:szCs w:val="18"/>
              </w:rPr>
            </w:pPr>
          </w:p>
        </w:tc>
      </w:tr>
    </w:tbl>
    <w:p w:rsidR="00702ECD" w:rsidRPr="005D35D5" w:rsidRDefault="00702ECD" w:rsidP="00702ECD">
      <w:pPr>
        <w:spacing w:before="67"/>
        <w:ind w:right="102"/>
        <w:rPr>
          <w:i/>
          <w:sz w:val="18"/>
          <w:szCs w:val="18"/>
        </w:rPr>
      </w:pPr>
    </w:p>
    <w:p w:rsidR="000328B3" w:rsidRPr="005D35D5" w:rsidRDefault="000328B3" w:rsidP="000328B3">
      <w:pPr>
        <w:ind w:right="102"/>
        <w:jc w:val="center"/>
        <w:rPr>
          <w:b/>
          <w:sz w:val="24"/>
          <w:szCs w:val="18"/>
        </w:rPr>
      </w:pPr>
      <w:r w:rsidRPr="005D35D5">
        <w:rPr>
          <w:b/>
          <w:sz w:val="18"/>
          <w:szCs w:val="18"/>
        </w:rPr>
        <w:br w:type="page"/>
      </w:r>
      <w:r w:rsidR="00815DF7" w:rsidRPr="005D35D5">
        <w:rPr>
          <w:b/>
          <w:sz w:val="18"/>
          <w:szCs w:val="18"/>
        </w:rPr>
        <w:lastRenderedPageBreak/>
        <w:t xml:space="preserve">4. </w:t>
      </w:r>
      <w:r w:rsidRPr="005D35D5">
        <w:rPr>
          <w:b/>
          <w:sz w:val="24"/>
          <w:szCs w:val="18"/>
        </w:rPr>
        <w:t xml:space="preserve">МАТРИЦЯ ЗАБЕЗПЕЧЕННЯ ПРОГРАМНИХ РЕЗУЛЬТАТІВ НАВЧАННЯ (ПРН) ВІДПОВІДНИМИ КОМПОНЕНТАМИ </w:t>
      </w:r>
      <w:r w:rsidRPr="005D35D5">
        <w:rPr>
          <w:b/>
          <w:sz w:val="24"/>
          <w:szCs w:val="18"/>
        </w:rPr>
        <w:br/>
        <w:t>ОСВІТНЬОЇ-ПРОФЕСІЙНОЇ ПРОГРАМИ</w:t>
      </w:r>
    </w:p>
    <w:p w:rsidR="00702ECD" w:rsidRPr="005D35D5" w:rsidRDefault="00702ECD" w:rsidP="000328B3">
      <w:pPr>
        <w:ind w:right="102"/>
        <w:jc w:val="center"/>
        <w:rPr>
          <w:b/>
          <w:sz w:val="24"/>
          <w:szCs w:val="18"/>
        </w:rPr>
      </w:pPr>
      <w:r w:rsidRPr="005D35D5">
        <w:rPr>
          <w:b/>
          <w:sz w:val="24"/>
          <w:szCs w:val="18"/>
        </w:rPr>
        <w:t>(продовження)</w:t>
      </w:r>
    </w:p>
    <w:p w:rsidR="000328B3" w:rsidRPr="005D35D5" w:rsidRDefault="000328B3" w:rsidP="000328B3">
      <w:pPr>
        <w:pStyle w:val="a3"/>
        <w:rPr>
          <w:b/>
          <w:sz w:val="18"/>
          <w:szCs w:val="18"/>
          <w:lang w:val="uk-UA"/>
        </w:rPr>
      </w:pPr>
    </w:p>
    <w:tbl>
      <w:tblPr>
        <w:tblpPr w:leftFromText="180" w:rightFromText="180" w:vertAnchor="page" w:horzAnchor="margin" w:tblpXSpec="center" w:tblpY="1366"/>
        <w:tblW w:w="7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572"/>
        <w:gridCol w:w="567"/>
        <w:gridCol w:w="573"/>
        <w:gridCol w:w="573"/>
        <w:gridCol w:w="715"/>
        <w:gridCol w:w="432"/>
        <w:gridCol w:w="575"/>
        <w:gridCol w:w="717"/>
      </w:tblGrid>
      <w:tr w:rsidR="000328B3" w:rsidRPr="005D35D5" w:rsidTr="0066666E">
        <w:trPr>
          <w:cantSplit/>
          <w:trHeight w:val="1077"/>
        </w:trPr>
        <w:tc>
          <w:tcPr>
            <w:tcW w:w="2694" w:type="dxa"/>
            <w:tcBorders>
              <w:tl2br w:val="single" w:sz="4" w:space="0" w:color="000000"/>
            </w:tcBorders>
          </w:tcPr>
          <w:p w:rsidR="000328B3" w:rsidRPr="005D35D5" w:rsidRDefault="000328B3" w:rsidP="0066666E">
            <w:pPr>
              <w:pStyle w:val="TableParagraph"/>
              <w:ind w:left="431" w:hanging="142"/>
              <w:jc w:val="center"/>
              <w:rPr>
                <w:sz w:val="20"/>
                <w:szCs w:val="18"/>
              </w:rPr>
            </w:pPr>
            <w:r w:rsidRPr="005D35D5">
              <w:rPr>
                <w:sz w:val="20"/>
                <w:szCs w:val="18"/>
              </w:rPr>
              <w:t xml:space="preserve">Освітні </w:t>
            </w:r>
          </w:p>
          <w:p w:rsidR="000328B3" w:rsidRPr="005D35D5" w:rsidRDefault="000328B3" w:rsidP="0066666E">
            <w:pPr>
              <w:pStyle w:val="TableParagraph"/>
              <w:ind w:left="431" w:hanging="142"/>
              <w:jc w:val="center"/>
              <w:rPr>
                <w:sz w:val="20"/>
                <w:szCs w:val="18"/>
              </w:rPr>
            </w:pPr>
            <w:r w:rsidRPr="005D35D5">
              <w:rPr>
                <w:w w:val="95"/>
                <w:sz w:val="20"/>
                <w:szCs w:val="18"/>
              </w:rPr>
              <w:t>компоненти</w:t>
            </w:r>
          </w:p>
          <w:p w:rsidR="000328B3" w:rsidRPr="005D35D5" w:rsidRDefault="000328B3" w:rsidP="0066666E">
            <w:pPr>
              <w:pStyle w:val="TableParagraph"/>
              <w:rPr>
                <w:b/>
                <w:sz w:val="20"/>
                <w:szCs w:val="18"/>
              </w:rPr>
            </w:pPr>
          </w:p>
          <w:p w:rsidR="000328B3" w:rsidRPr="005D35D5" w:rsidRDefault="000328B3" w:rsidP="0066666E">
            <w:pPr>
              <w:pStyle w:val="TableParagraph"/>
              <w:ind w:left="158" w:hanging="51"/>
              <w:rPr>
                <w:sz w:val="20"/>
                <w:szCs w:val="18"/>
              </w:rPr>
            </w:pPr>
            <w:r w:rsidRPr="005D35D5">
              <w:rPr>
                <w:sz w:val="20"/>
                <w:szCs w:val="18"/>
              </w:rPr>
              <w:t xml:space="preserve">Програмні </w:t>
            </w:r>
          </w:p>
          <w:p w:rsidR="000328B3" w:rsidRPr="005D35D5" w:rsidRDefault="000328B3" w:rsidP="0066666E">
            <w:pPr>
              <w:pStyle w:val="TableParagraph"/>
              <w:ind w:left="158" w:hanging="51"/>
              <w:rPr>
                <w:sz w:val="18"/>
                <w:szCs w:val="18"/>
              </w:rPr>
            </w:pPr>
            <w:r w:rsidRPr="005D35D5">
              <w:rPr>
                <w:w w:val="95"/>
                <w:sz w:val="20"/>
                <w:szCs w:val="18"/>
              </w:rPr>
              <w:t>компетентності</w:t>
            </w:r>
          </w:p>
        </w:tc>
        <w:tc>
          <w:tcPr>
            <w:tcW w:w="572" w:type="dxa"/>
            <w:textDirection w:val="btLr"/>
            <w:vAlign w:val="center"/>
          </w:tcPr>
          <w:p w:rsidR="000328B3" w:rsidRPr="005D35D5" w:rsidRDefault="000328B3" w:rsidP="0066666E">
            <w:pPr>
              <w:jc w:val="center"/>
              <w:rPr>
                <w:sz w:val="20"/>
                <w:szCs w:val="18"/>
              </w:rPr>
            </w:pPr>
            <w:r w:rsidRPr="005D35D5">
              <w:rPr>
                <w:sz w:val="20"/>
                <w:szCs w:val="18"/>
              </w:rPr>
              <w:t>ПК 1</w:t>
            </w:r>
          </w:p>
        </w:tc>
        <w:tc>
          <w:tcPr>
            <w:tcW w:w="567" w:type="dxa"/>
            <w:textDirection w:val="btLr"/>
            <w:vAlign w:val="center"/>
          </w:tcPr>
          <w:p w:rsidR="000328B3" w:rsidRPr="005D35D5" w:rsidRDefault="000328B3" w:rsidP="0066666E">
            <w:pPr>
              <w:jc w:val="center"/>
              <w:rPr>
                <w:sz w:val="20"/>
                <w:szCs w:val="18"/>
              </w:rPr>
            </w:pPr>
            <w:r w:rsidRPr="005D35D5">
              <w:rPr>
                <w:sz w:val="20"/>
                <w:szCs w:val="18"/>
              </w:rPr>
              <w:t>ПК 2</w:t>
            </w:r>
          </w:p>
        </w:tc>
        <w:tc>
          <w:tcPr>
            <w:tcW w:w="573" w:type="dxa"/>
            <w:textDirection w:val="btLr"/>
            <w:vAlign w:val="center"/>
          </w:tcPr>
          <w:p w:rsidR="000328B3" w:rsidRPr="005D35D5" w:rsidRDefault="000328B3" w:rsidP="0066666E">
            <w:pPr>
              <w:jc w:val="center"/>
              <w:rPr>
                <w:sz w:val="20"/>
                <w:szCs w:val="18"/>
              </w:rPr>
            </w:pPr>
            <w:r w:rsidRPr="005D35D5">
              <w:rPr>
                <w:sz w:val="20"/>
                <w:szCs w:val="18"/>
              </w:rPr>
              <w:t>ПК 3</w:t>
            </w:r>
          </w:p>
        </w:tc>
        <w:tc>
          <w:tcPr>
            <w:tcW w:w="573" w:type="dxa"/>
            <w:textDirection w:val="btLr"/>
            <w:vAlign w:val="center"/>
          </w:tcPr>
          <w:p w:rsidR="000328B3" w:rsidRPr="005D35D5" w:rsidRDefault="000328B3" w:rsidP="0066666E">
            <w:pPr>
              <w:jc w:val="center"/>
              <w:rPr>
                <w:sz w:val="20"/>
                <w:szCs w:val="18"/>
              </w:rPr>
            </w:pPr>
            <w:r w:rsidRPr="005D35D5">
              <w:rPr>
                <w:sz w:val="20"/>
                <w:szCs w:val="18"/>
              </w:rPr>
              <w:t>ПК 4</w:t>
            </w:r>
          </w:p>
        </w:tc>
        <w:tc>
          <w:tcPr>
            <w:tcW w:w="715" w:type="dxa"/>
            <w:textDirection w:val="btLr"/>
            <w:vAlign w:val="center"/>
          </w:tcPr>
          <w:p w:rsidR="000328B3" w:rsidRPr="005D35D5" w:rsidRDefault="000328B3" w:rsidP="0066666E">
            <w:pPr>
              <w:jc w:val="center"/>
              <w:rPr>
                <w:sz w:val="20"/>
                <w:szCs w:val="18"/>
              </w:rPr>
            </w:pPr>
            <w:r w:rsidRPr="005D35D5">
              <w:rPr>
                <w:sz w:val="20"/>
                <w:szCs w:val="18"/>
              </w:rPr>
              <w:t>ПК 5</w:t>
            </w:r>
          </w:p>
        </w:tc>
        <w:tc>
          <w:tcPr>
            <w:tcW w:w="432" w:type="dxa"/>
            <w:textDirection w:val="btLr"/>
            <w:vAlign w:val="center"/>
          </w:tcPr>
          <w:p w:rsidR="000328B3" w:rsidRPr="005D35D5" w:rsidRDefault="000328B3" w:rsidP="0066666E">
            <w:pPr>
              <w:jc w:val="center"/>
              <w:rPr>
                <w:sz w:val="20"/>
                <w:szCs w:val="18"/>
              </w:rPr>
            </w:pPr>
            <w:r w:rsidRPr="005D35D5">
              <w:rPr>
                <w:sz w:val="20"/>
                <w:szCs w:val="18"/>
              </w:rPr>
              <w:t>ПК 6</w:t>
            </w:r>
          </w:p>
        </w:tc>
        <w:tc>
          <w:tcPr>
            <w:tcW w:w="575" w:type="dxa"/>
            <w:textDirection w:val="btLr"/>
            <w:vAlign w:val="center"/>
          </w:tcPr>
          <w:p w:rsidR="000328B3" w:rsidRPr="005D35D5" w:rsidRDefault="000328B3" w:rsidP="0066666E">
            <w:pPr>
              <w:jc w:val="center"/>
              <w:rPr>
                <w:sz w:val="20"/>
                <w:szCs w:val="18"/>
              </w:rPr>
            </w:pPr>
            <w:r w:rsidRPr="005D35D5">
              <w:rPr>
                <w:sz w:val="20"/>
                <w:szCs w:val="18"/>
              </w:rPr>
              <w:t>ПК 7</w:t>
            </w:r>
          </w:p>
        </w:tc>
        <w:tc>
          <w:tcPr>
            <w:tcW w:w="717" w:type="dxa"/>
            <w:textDirection w:val="btLr"/>
            <w:vAlign w:val="center"/>
          </w:tcPr>
          <w:p w:rsidR="000328B3" w:rsidRPr="005D35D5" w:rsidRDefault="000328B3" w:rsidP="0066666E">
            <w:pPr>
              <w:jc w:val="center"/>
              <w:rPr>
                <w:sz w:val="20"/>
                <w:szCs w:val="18"/>
              </w:rPr>
            </w:pPr>
            <w:r w:rsidRPr="005D35D5">
              <w:rPr>
                <w:sz w:val="20"/>
                <w:szCs w:val="18"/>
              </w:rPr>
              <w:t>ПК 8</w:t>
            </w:r>
          </w:p>
        </w:tc>
      </w:tr>
      <w:tr w:rsidR="000328B3" w:rsidRPr="005D35D5" w:rsidTr="0066666E">
        <w:trPr>
          <w:trHeight w:val="340"/>
        </w:trPr>
        <w:tc>
          <w:tcPr>
            <w:tcW w:w="2694" w:type="dxa"/>
          </w:tcPr>
          <w:p w:rsidR="000328B3" w:rsidRPr="005D35D5" w:rsidRDefault="000328B3" w:rsidP="0066666E">
            <w:pPr>
              <w:pStyle w:val="TableParagraph"/>
              <w:ind w:left="147"/>
              <w:rPr>
                <w:sz w:val="18"/>
                <w:szCs w:val="18"/>
              </w:rPr>
            </w:pPr>
            <w:r w:rsidRPr="005D35D5">
              <w:rPr>
                <w:sz w:val="18"/>
                <w:szCs w:val="18"/>
              </w:rPr>
              <w:t>ПРН 1</w:t>
            </w:r>
          </w:p>
        </w:tc>
        <w:tc>
          <w:tcPr>
            <w:tcW w:w="572" w:type="dxa"/>
            <w:vAlign w:val="center"/>
          </w:tcPr>
          <w:p w:rsidR="000328B3" w:rsidRPr="005D35D5" w:rsidRDefault="000328B3" w:rsidP="0066666E">
            <w:pPr>
              <w:pStyle w:val="TableParagraph"/>
              <w:ind w:left="110"/>
              <w:jc w:val="center"/>
              <w:rPr>
                <w:sz w:val="18"/>
                <w:szCs w:val="18"/>
              </w:rPr>
            </w:pPr>
          </w:p>
        </w:tc>
        <w:tc>
          <w:tcPr>
            <w:tcW w:w="567" w:type="dxa"/>
            <w:vAlign w:val="center"/>
          </w:tcPr>
          <w:p w:rsidR="000328B3" w:rsidRPr="005D35D5" w:rsidRDefault="000328B3" w:rsidP="0066666E">
            <w:pPr>
              <w:pStyle w:val="TableParagraph"/>
              <w:ind w:left="110"/>
              <w:jc w:val="center"/>
              <w:rPr>
                <w:sz w:val="18"/>
                <w:szCs w:val="18"/>
              </w:rPr>
            </w:pPr>
            <w:r w:rsidRPr="005D35D5">
              <w:rPr>
                <w:sz w:val="18"/>
                <w:szCs w:val="18"/>
              </w:rPr>
              <w:t>+</w:t>
            </w:r>
          </w:p>
        </w:tc>
        <w:tc>
          <w:tcPr>
            <w:tcW w:w="573" w:type="dxa"/>
            <w:vAlign w:val="center"/>
          </w:tcPr>
          <w:p w:rsidR="000328B3" w:rsidRPr="005D35D5" w:rsidRDefault="000328B3" w:rsidP="0066666E">
            <w:pPr>
              <w:pStyle w:val="TableParagraph"/>
              <w:ind w:left="110"/>
              <w:jc w:val="center"/>
              <w:rPr>
                <w:sz w:val="18"/>
                <w:szCs w:val="18"/>
              </w:rPr>
            </w:pPr>
            <w:r w:rsidRPr="005D35D5">
              <w:rPr>
                <w:sz w:val="18"/>
                <w:szCs w:val="18"/>
              </w:rPr>
              <w:t>+</w:t>
            </w:r>
          </w:p>
        </w:tc>
        <w:tc>
          <w:tcPr>
            <w:tcW w:w="573" w:type="dxa"/>
          </w:tcPr>
          <w:p w:rsidR="000328B3" w:rsidRPr="005D35D5" w:rsidRDefault="000328B3" w:rsidP="0066666E">
            <w:pPr>
              <w:pStyle w:val="TableParagraph"/>
              <w:spacing w:line="200" w:lineRule="exact"/>
              <w:ind w:left="110"/>
              <w:jc w:val="center"/>
              <w:rPr>
                <w:sz w:val="18"/>
                <w:szCs w:val="18"/>
              </w:rPr>
            </w:pPr>
            <w:r w:rsidRPr="005D35D5">
              <w:rPr>
                <w:sz w:val="18"/>
                <w:szCs w:val="18"/>
              </w:rPr>
              <w:t>+</w:t>
            </w:r>
          </w:p>
        </w:tc>
        <w:tc>
          <w:tcPr>
            <w:tcW w:w="715" w:type="dxa"/>
            <w:vAlign w:val="center"/>
          </w:tcPr>
          <w:p w:rsidR="000328B3" w:rsidRPr="005D35D5" w:rsidRDefault="000328B3" w:rsidP="0066666E">
            <w:pPr>
              <w:pBdr>
                <w:top w:val="nil"/>
                <w:left w:val="nil"/>
                <w:bottom w:val="nil"/>
                <w:right w:val="nil"/>
                <w:between w:val="nil"/>
              </w:pBdr>
              <w:ind w:right="101" w:hanging="2"/>
              <w:jc w:val="center"/>
              <w:rPr>
                <w:color w:val="000000"/>
                <w:sz w:val="18"/>
                <w:szCs w:val="18"/>
              </w:rPr>
            </w:pPr>
            <w:r w:rsidRPr="005D35D5">
              <w:rPr>
                <w:sz w:val="18"/>
                <w:szCs w:val="18"/>
              </w:rPr>
              <w:t>+</w:t>
            </w:r>
          </w:p>
        </w:tc>
        <w:tc>
          <w:tcPr>
            <w:tcW w:w="432" w:type="dxa"/>
          </w:tcPr>
          <w:p w:rsidR="000328B3" w:rsidRPr="005D35D5" w:rsidRDefault="000328B3" w:rsidP="0066666E">
            <w:pPr>
              <w:pStyle w:val="TableParagraph"/>
              <w:ind w:left="110"/>
              <w:jc w:val="center"/>
              <w:rPr>
                <w:sz w:val="18"/>
                <w:szCs w:val="18"/>
              </w:rPr>
            </w:pPr>
            <w:r w:rsidRPr="005D35D5">
              <w:rPr>
                <w:sz w:val="18"/>
                <w:szCs w:val="18"/>
              </w:rPr>
              <w:t>+</w:t>
            </w:r>
          </w:p>
        </w:tc>
        <w:tc>
          <w:tcPr>
            <w:tcW w:w="575" w:type="dxa"/>
          </w:tcPr>
          <w:p w:rsidR="000328B3" w:rsidRPr="005D35D5" w:rsidRDefault="000328B3" w:rsidP="0066666E">
            <w:pPr>
              <w:pStyle w:val="TableParagraph"/>
              <w:spacing w:line="200" w:lineRule="exact"/>
              <w:ind w:left="110"/>
              <w:jc w:val="center"/>
              <w:rPr>
                <w:sz w:val="18"/>
                <w:szCs w:val="18"/>
              </w:rPr>
            </w:pPr>
            <w:r w:rsidRPr="005D35D5">
              <w:rPr>
                <w:sz w:val="18"/>
                <w:szCs w:val="18"/>
              </w:rPr>
              <w:t>+</w:t>
            </w:r>
          </w:p>
        </w:tc>
        <w:tc>
          <w:tcPr>
            <w:tcW w:w="717" w:type="dxa"/>
          </w:tcPr>
          <w:p w:rsidR="000328B3" w:rsidRPr="005D35D5" w:rsidRDefault="000328B3" w:rsidP="0066666E">
            <w:pPr>
              <w:pStyle w:val="TableParagraph"/>
              <w:ind w:left="110"/>
              <w:jc w:val="center"/>
              <w:rPr>
                <w:sz w:val="18"/>
                <w:szCs w:val="18"/>
              </w:rPr>
            </w:pPr>
            <w:r w:rsidRPr="005D35D5">
              <w:rPr>
                <w:sz w:val="18"/>
                <w:szCs w:val="18"/>
              </w:rPr>
              <w:t>+</w:t>
            </w:r>
          </w:p>
        </w:tc>
      </w:tr>
      <w:tr w:rsidR="000328B3" w:rsidRPr="005D35D5" w:rsidTr="0066666E">
        <w:trPr>
          <w:trHeight w:val="340"/>
        </w:trPr>
        <w:tc>
          <w:tcPr>
            <w:tcW w:w="2694" w:type="dxa"/>
          </w:tcPr>
          <w:p w:rsidR="000328B3" w:rsidRPr="005D35D5" w:rsidRDefault="000328B3" w:rsidP="0066666E">
            <w:pPr>
              <w:ind w:firstLine="147"/>
              <w:rPr>
                <w:sz w:val="18"/>
                <w:szCs w:val="18"/>
              </w:rPr>
            </w:pPr>
            <w:r w:rsidRPr="005D35D5">
              <w:rPr>
                <w:sz w:val="18"/>
                <w:szCs w:val="18"/>
              </w:rPr>
              <w:t>ПРН 2</w:t>
            </w:r>
          </w:p>
        </w:tc>
        <w:tc>
          <w:tcPr>
            <w:tcW w:w="572" w:type="dxa"/>
            <w:vAlign w:val="center"/>
          </w:tcPr>
          <w:p w:rsidR="000328B3" w:rsidRPr="005D35D5" w:rsidRDefault="000328B3" w:rsidP="0066666E">
            <w:pPr>
              <w:pStyle w:val="TableParagraph"/>
              <w:ind w:left="110"/>
              <w:jc w:val="center"/>
              <w:rPr>
                <w:sz w:val="18"/>
                <w:szCs w:val="18"/>
              </w:rPr>
            </w:pPr>
          </w:p>
        </w:tc>
        <w:tc>
          <w:tcPr>
            <w:tcW w:w="567" w:type="dxa"/>
            <w:vAlign w:val="center"/>
          </w:tcPr>
          <w:p w:rsidR="000328B3" w:rsidRPr="005D35D5" w:rsidRDefault="000328B3" w:rsidP="0066666E">
            <w:pPr>
              <w:pStyle w:val="TableParagraph"/>
              <w:ind w:left="110"/>
              <w:jc w:val="center"/>
              <w:rPr>
                <w:sz w:val="18"/>
                <w:szCs w:val="18"/>
              </w:rPr>
            </w:pPr>
            <w:r w:rsidRPr="005D35D5">
              <w:rPr>
                <w:sz w:val="18"/>
                <w:szCs w:val="18"/>
              </w:rPr>
              <w:t>+</w:t>
            </w:r>
          </w:p>
        </w:tc>
        <w:tc>
          <w:tcPr>
            <w:tcW w:w="573" w:type="dxa"/>
            <w:vAlign w:val="center"/>
          </w:tcPr>
          <w:p w:rsidR="000328B3" w:rsidRPr="005D35D5" w:rsidRDefault="000328B3" w:rsidP="0066666E">
            <w:pPr>
              <w:pStyle w:val="TableParagraph"/>
              <w:ind w:left="110"/>
              <w:jc w:val="center"/>
              <w:rPr>
                <w:sz w:val="18"/>
                <w:szCs w:val="18"/>
              </w:rPr>
            </w:pPr>
          </w:p>
        </w:tc>
        <w:tc>
          <w:tcPr>
            <w:tcW w:w="573" w:type="dxa"/>
          </w:tcPr>
          <w:p w:rsidR="000328B3" w:rsidRPr="005D35D5" w:rsidRDefault="000328B3" w:rsidP="0066666E">
            <w:pPr>
              <w:pStyle w:val="TableParagraph"/>
              <w:ind w:left="110"/>
              <w:jc w:val="center"/>
              <w:rPr>
                <w:sz w:val="18"/>
                <w:szCs w:val="18"/>
              </w:rPr>
            </w:pPr>
            <w:r w:rsidRPr="005D35D5">
              <w:rPr>
                <w:sz w:val="18"/>
                <w:szCs w:val="18"/>
              </w:rPr>
              <w:t>+</w:t>
            </w:r>
          </w:p>
        </w:tc>
        <w:tc>
          <w:tcPr>
            <w:tcW w:w="715" w:type="dxa"/>
            <w:vAlign w:val="center"/>
          </w:tcPr>
          <w:p w:rsidR="000328B3" w:rsidRPr="005D35D5" w:rsidRDefault="000328B3" w:rsidP="0066666E">
            <w:pPr>
              <w:pBdr>
                <w:top w:val="nil"/>
                <w:left w:val="nil"/>
                <w:bottom w:val="nil"/>
                <w:right w:val="nil"/>
                <w:between w:val="nil"/>
              </w:pBdr>
              <w:ind w:right="101" w:hanging="2"/>
              <w:jc w:val="center"/>
              <w:rPr>
                <w:color w:val="000000"/>
                <w:sz w:val="18"/>
                <w:szCs w:val="18"/>
              </w:rPr>
            </w:pPr>
            <w:r w:rsidRPr="005D35D5">
              <w:rPr>
                <w:sz w:val="18"/>
                <w:szCs w:val="18"/>
              </w:rPr>
              <w:t>+</w:t>
            </w:r>
          </w:p>
        </w:tc>
        <w:tc>
          <w:tcPr>
            <w:tcW w:w="432" w:type="dxa"/>
          </w:tcPr>
          <w:p w:rsidR="000328B3" w:rsidRPr="005D35D5" w:rsidRDefault="000328B3" w:rsidP="0066666E">
            <w:pPr>
              <w:pStyle w:val="TableParagraph"/>
              <w:ind w:left="110"/>
              <w:jc w:val="center"/>
              <w:rPr>
                <w:sz w:val="18"/>
                <w:szCs w:val="18"/>
              </w:rPr>
            </w:pPr>
          </w:p>
        </w:tc>
        <w:tc>
          <w:tcPr>
            <w:tcW w:w="575" w:type="dxa"/>
          </w:tcPr>
          <w:p w:rsidR="000328B3" w:rsidRPr="005D35D5" w:rsidRDefault="000328B3" w:rsidP="0066666E">
            <w:pPr>
              <w:pStyle w:val="TableParagraph"/>
              <w:ind w:left="110"/>
              <w:jc w:val="center"/>
              <w:rPr>
                <w:sz w:val="18"/>
                <w:szCs w:val="18"/>
              </w:rPr>
            </w:pPr>
            <w:r w:rsidRPr="005D35D5">
              <w:rPr>
                <w:sz w:val="18"/>
                <w:szCs w:val="18"/>
              </w:rPr>
              <w:t>+</w:t>
            </w:r>
          </w:p>
        </w:tc>
        <w:tc>
          <w:tcPr>
            <w:tcW w:w="717" w:type="dxa"/>
            <w:vAlign w:val="center"/>
          </w:tcPr>
          <w:p w:rsidR="000328B3" w:rsidRPr="005D35D5" w:rsidRDefault="000328B3" w:rsidP="0066666E">
            <w:pPr>
              <w:pStyle w:val="TableParagraph"/>
              <w:ind w:left="110"/>
              <w:jc w:val="center"/>
              <w:rPr>
                <w:sz w:val="18"/>
                <w:szCs w:val="18"/>
                <w:lang w:val="ru-RU"/>
              </w:rPr>
            </w:pPr>
            <w:r w:rsidRPr="005D35D5">
              <w:rPr>
                <w:sz w:val="18"/>
                <w:szCs w:val="18"/>
                <w:lang w:val="ru-RU"/>
              </w:rPr>
              <w:t>+</w:t>
            </w:r>
          </w:p>
        </w:tc>
      </w:tr>
      <w:tr w:rsidR="000328B3" w:rsidRPr="005D35D5" w:rsidTr="0066666E">
        <w:trPr>
          <w:trHeight w:val="340"/>
        </w:trPr>
        <w:tc>
          <w:tcPr>
            <w:tcW w:w="2694" w:type="dxa"/>
          </w:tcPr>
          <w:p w:rsidR="000328B3" w:rsidRPr="005D35D5" w:rsidRDefault="000328B3" w:rsidP="0066666E">
            <w:pPr>
              <w:ind w:firstLine="147"/>
              <w:rPr>
                <w:sz w:val="18"/>
                <w:szCs w:val="18"/>
              </w:rPr>
            </w:pPr>
            <w:r w:rsidRPr="005D35D5">
              <w:rPr>
                <w:sz w:val="18"/>
                <w:szCs w:val="18"/>
              </w:rPr>
              <w:t>ПРН 3</w:t>
            </w:r>
          </w:p>
        </w:tc>
        <w:tc>
          <w:tcPr>
            <w:tcW w:w="572" w:type="dxa"/>
            <w:vAlign w:val="center"/>
          </w:tcPr>
          <w:p w:rsidR="000328B3" w:rsidRPr="005D35D5" w:rsidRDefault="000328B3" w:rsidP="0066666E">
            <w:pPr>
              <w:pStyle w:val="TableParagraph"/>
              <w:ind w:left="110"/>
              <w:jc w:val="center"/>
              <w:rPr>
                <w:sz w:val="18"/>
                <w:szCs w:val="18"/>
              </w:rPr>
            </w:pPr>
          </w:p>
        </w:tc>
        <w:tc>
          <w:tcPr>
            <w:tcW w:w="567" w:type="dxa"/>
            <w:vAlign w:val="center"/>
          </w:tcPr>
          <w:p w:rsidR="000328B3" w:rsidRPr="005D35D5" w:rsidRDefault="000328B3" w:rsidP="0066666E">
            <w:pPr>
              <w:pStyle w:val="TableParagraph"/>
              <w:ind w:left="110"/>
              <w:jc w:val="center"/>
              <w:rPr>
                <w:sz w:val="18"/>
                <w:szCs w:val="18"/>
              </w:rPr>
            </w:pPr>
            <w:r w:rsidRPr="005D35D5">
              <w:rPr>
                <w:sz w:val="18"/>
                <w:szCs w:val="18"/>
              </w:rPr>
              <w:t>+</w:t>
            </w:r>
          </w:p>
        </w:tc>
        <w:tc>
          <w:tcPr>
            <w:tcW w:w="573" w:type="dxa"/>
            <w:vAlign w:val="center"/>
          </w:tcPr>
          <w:p w:rsidR="000328B3" w:rsidRPr="005D35D5" w:rsidRDefault="000328B3" w:rsidP="0066666E">
            <w:pPr>
              <w:pStyle w:val="TableParagraph"/>
              <w:ind w:left="110"/>
              <w:jc w:val="center"/>
              <w:rPr>
                <w:sz w:val="18"/>
                <w:szCs w:val="18"/>
              </w:rPr>
            </w:pPr>
            <w:r w:rsidRPr="005D35D5">
              <w:rPr>
                <w:sz w:val="18"/>
                <w:szCs w:val="18"/>
              </w:rPr>
              <w:t>+</w:t>
            </w:r>
          </w:p>
        </w:tc>
        <w:tc>
          <w:tcPr>
            <w:tcW w:w="573" w:type="dxa"/>
          </w:tcPr>
          <w:p w:rsidR="000328B3" w:rsidRPr="005D35D5" w:rsidRDefault="000328B3" w:rsidP="0066666E">
            <w:pPr>
              <w:pStyle w:val="TableParagraph"/>
              <w:spacing w:line="200" w:lineRule="exact"/>
              <w:ind w:left="110"/>
              <w:jc w:val="center"/>
              <w:rPr>
                <w:sz w:val="18"/>
                <w:szCs w:val="18"/>
              </w:rPr>
            </w:pPr>
            <w:r w:rsidRPr="005D35D5">
              <w:rPr>
                <w:sz w:val="18"/>
                <w:szCs w:val="18"/>
              </w:rPr>
              <w:t>+</w:t>
            </w:r>
          </w:p>
        </w:tc>
        <w:tc>
          <w:tcPr>
            <w:tcW w:w="715" w:type="dxa"/>
            <w:vAlign w:val="center"/>
          </w:tcPr>
          <w:p w:rsidR="000328B3" w:rsidRPr="005D35D5" w:rsidRDefault="000328B3" w:rsidP="0066666E">
            <w:pPr>
              <w:pBdr>
                <w:top w:val="nil"/>
                <w:left w:val="nil"/>
                <w:bottom w:val="nil"/>
                <w:right w:val="nil"/>
                <w:between w:val="nil"/>
              </w:pBdr>
              <w:ind w:right="101" w:hanging="2"/>
              <w:jc w:val="center"/>
              <w:rPr>
                <w:color w:val="000000"/>
                <w:sz w:val="18"/>
                <w:szCs w:val="18"/>
              </w:rPr>
            </w:pPr>
            <w:r w:rsidRPr="005D35D5">
              <w:rPr>
                <w:sz w:val="18"/>
                <w:szCs w:val="18"/>
              </w:rPr>
              <w:t>+</w:t>
            </w:r>
          </w:p>
        </w:tc>
        <w:tc>
          <w:tcPr>
            <w:tcW w:w="432" w:type="dxa"/>
          </w:tcPr>
          <w:p w:rsidR="000328B3" w:rsidRPr="005D35D5" w:rsidRDefault="000328B3" w:rsidP="0066666E">
            <w:pPr>
              <w:pStyle w:val="TableParagraph"/>
              <w:ind w:left="110"/>
              <w:jc w:val="center"/>
              <w:rPr>
                <w:sz w:val="18"/>
                <w:szCs w:val="18"/>
              </w:rPr>
            </w:pPr>
            <w:r w:rsidRPr="005D35D5">
              <w:rPr>
                <w:sz w:val="18"/>
                <w:szCs w:val="18"/>
              </w:rPr>
              <w:t>+</w:t>
            </w:r>
          </w:p>
        </w:tc>
        <w:tc>
          <w:tcPr>
            <w:tcW w:w="575" w:type="dxa"/>
          </w:tcPr>
          <w:p w:rsidR="000328B3" w:rsidRPr="005D35D5" w:rsidRDefault="000328B3" w:rsidP="0066666E">
            <w:pPr>
              <w:pStyle w:val="TableParagraph"/>
              <w:ind w:left="110"/>
              <w:jc w:val="center"/>
              <w:rPr>
                <w:sz w:val="18"/>
                <w:szCs w:val="18"/>
              </w:rPr>
            </w:pPr>
            <w:r w:rsidRPr="005D35D5">
              <w:rPr>
                <w:sz w:val="18"/>
                <w:szCs w:val="18"/>
              </w:rPr>
              <w:t>+</w:t>
            </w:r>
          </w:p>
        </w:tc>
        <w:tc>
          <w:tcPr>
            <w:tcW w:w="717" w:type="dxa"/>
            <w:vAlign w:val="center"/>
          </w:tcPr>
          <w:p w:rsidR="000328B3" w:rsidRPr="005D35D5" w:rsidRDefault="000328B3" w:rsidP="0066666E">
            <w:pPr>
              <w:pStyle w:val="TableParagraph"/>
              <w:ind w:left="110"/>
              <w:jc w:val="center"/>
              <w:rPr>
                <w:sz w:val="18"/>
                <w:szCs w:val="18"/>
                <w:lang w:val="ru-RU"/>
              </w:rPr>
            </w:pPr>
            <w:r w:rsidRPr="005D35D5">
              <w:rPr>
                <w:sz w:val="18"/>
                <w:szCs w:val="18"/>
                <w:lang w:val="ru-RU"/>
              </w:rPr>
              <w:t>+</w:t>
            </w:r>
          </w:p>
        </w:tc>
      </w:tr>
      <w:tr w:rsidR="000328B3" w:rsidRPr="005D35D5" w:rsidTr="0066666E">
        <w:trPr>
          <w:trHeight w:val="340"/>
        </w:trPr>
        <w:tc>
          <w:tcPr>
            <w:tcW w:w="2694" w:type="dxa"/>
          </w:tcPr>
          <w:p w:rsidR="000328B3" w:rsidRPr="005D35D5" w:rsidRDefault="000328B3" w:rsidP="0066666E">
            <w:pPr>
              <w:ind w:firstLine="147"/>
              <w:rPr>
                <w:sz w:val="18"/>
                <w:szCs w:val="18"/>
              </w:rPr>
            </w:pPr>
            <w:r w:rsidRPr="005D35D5">
              <w:rPr>
                <w:sz w:val="18"/>
                <w:szCs w:val="18"/>
              </w:rPr>
              <w:t>ПРН 4</w:t>
            </w:r>
          </w:p>
        </w:tc>
        <w:tc>
          <w:tcPr>
            <w:tcW w:w="572" w:type="dxa"/>
            <w:vAlign w:val="center"/>
          </w:tcPr>
          <w:p w:rsidR="000328B3" w:rsidRPr="005D35D5" w:rsidRDefault="000328B3" w:rsidP="0066666E">
            <w:pPr>
              <w:pStyle w:val="TableParagraph"/>
              <w:ind w:left="110"/>
              <w:jc w:val="center"/>
              <w:rPr>
                <w:sz w:val="18"/>
                <w:szCs w:val="18"/>
              </w:rPr>
            </w:pPr>
          </w:p>
        </w:tc>
        <w:tc>
          <w:tcPr>
            <w:tcW w:w="567" w:type="dxa"/>
            <w:vAlign w:val="center"/>
          </w:tcPr>
          <w:p w:rsidR="000328B3" w:rsidRPr="005D35D5" w:rsidRDefault="000328B3" w:rsidP="0066666E">
            <w:pPr>
              <w:pStyle w:val="TableParagraph"/>
              <w:ind w:left="110"/>
              <w:jc w:val="center"/>
              <w:rPr>
                <w:sz w:val="18"/>
                <w:szCs w:val="18"/>
              </w:rPr>
            </w:pPr>
          </w:p>
        </w:tc>
        <w:tc>
          <w:tcPr>
            <w:tcW w:w="573" w:type="dxa"/>
            <w:vAlign w:val="center"/>
          </w:tcPr>
          <w:p w:rsidR="000328B3" w:rsidRPr="005D35D5" w:rsidRDefault="000328B3" w:rsidP="0066666E">
            <w:pPr>
              <w:pStyle w:val="TableParagraph"/>
              <w:ind w:left="110"/>
              <w:jc w:val="center"/>
              <w:rPr>
                <w:sz w:val="18"/>
                <w:szCs w:val="18"/>
              </w:rPr>
            </w:pPr>
          </w:p>
        </w:tc>
        <w:tc>
          <w:tcPr>
            <w:tcW w:w="573" w:type="dxa"/>
          </w:tcPr>
          <w:p w:rsidR="000328B3" w:rsidRPr="005D35D5" w:rsidRDefault="000328B3" w:rsidP="0066666E">
            <w:pPr>
              <w:pStyle w:val="TableParagraph"/>
              <w:spacing w:line="200" w:lineRule="exact"/>
              <w:ind w:left="110"/>
              <w:jc w:val="center"/>
              <w:rPr>
                <w:sz w:val="18"/>
                <w:szCs w:val="18"/>
              </w:rPr>
            </w:pPr>
          </w:p>
        </w:tc>
        <w:tc>
          <w:tcPr>
            <w:tcW w:w="715" w:type="dxa"/>
            <w:vAlign w:val="center"/>
          </w:tcPr>
          <w:p w:rsidR="000328B3" w:rsidRPr="005D35D5" w:rsidRDefault="000328B3" w:rsidP="0066666E">
            <w:pPr>
              <w:pBdr>
                <w:top w:val="nil"/>
                <w:left w:val="nil"/>
                <w:bottom w:val="nil"/>
                <w:right w:val="nil"/>
                <w:between w:val="nil"/>
              </w:pBdr>
              <w:ind w:right="101" w:hanging="2"/>
              <w:jc w:val="center"/>
              <w:rPr>
                <w:color w:val="000000"/>
                <w:sz w:val="18"/>
                <w:szCs w:val="18"/>
              </w:rPr>
            </w:pPr>
          </w:p>
        </w:tc>
        <w:tc>
          <w:tcPr>
            <w:tcW w:w="432" w:type="dxa"/>
          </w:tcPr>
          <w:p w:rsidR="000328B3" w:rsidRPr="005D35D5" w:rsidRDefault="000328B3" w:rsidP="0066666E">
            <w:pPr>
              <w:pStyle w:val="TableParagraph"/>
              <w:ind w:left="110"/>
              <w:jc w:val="center"/>
              <w:rPr>
                <w:sz w:val="18"/>
                <w:szCs w:val="18"/>
              </w:rPr>
            </w:pPr>
          </w:p>
        </w:tc>
        <w:tc>
          <w:tcPr>
            <w:tcW w:w="575" w:type="dxa"/>
          </w:tcPr>
          <w:p w:rsidR="000328B3" w:rsidRPr="005D35D5" w:rsidRDefault="000328B3" w:rsidP="0066666E">
            <w:pPr>
              <w:pStyle w:val="TableParagraph"/>
              <w:ind w:left="110"/>
              <w:jc w:val="center"/>
              <w:rPr>
                <w:sz w:val="18"/>
                <w:szCs w:val="18"/>
              </w:rPr>
            </w:pPr>
          </w:p>
        </w:tc>
        <w:tc>
          <w:tcPr>
            <w:tcW w:w="717" w:type="dxa"/>
            <w:vAlign w:val="center"/>
          </w:tcPr>
          <w:p w:rsidR="000328B3" w:rsidRPr="005D35D5" w:rsidRDefault="000328B3" w:rsidP="0066666E">
            <w:pPr>
              <w:pStyle w:val="TableParagraph"/>
              <w:ind w:left="110"/>
              <w:jc w:val="center"/>
              <w:rPr>
                <w:sz w:val="18"/>
                <w:szCs w:val="18"/>
                <w:lang w:val="ru-RU"/>
              </w:rPr>
            </w:pPr>
            <w:r w:rsidRPr="005D35D5">
              <w:rPr>
                <w:sz w:val="18"/>
                <w:szCs w:val="18"/>
                <w:lang w:val="ru-RU"/>
              </w:rPr>
              <w:t>+</w:t>
            </w:r>
          </w:p>
        </w:tc>
      </w:tr>
      <w:tr w:rsidR="000328B3" w:rsidRPr="005D35D5" w:rsidTr="0066666E">
        <w:trPr>
          <w:trHeight w:val="340"/>
        </w:trPr>
        <w:tc>
          <w:tcPr>
            <w:tcW w:w="2694" w:type="dxa"/>
          </w:tcPr>
          <w:p w:rsidR="000328B3" w:rsidRPr="005D35D5" w:rsidRDefault="000328B3" w:rsidP="0066666E">
            <w:pPr>
              <w:ind w:firstLine="147"/>
              <w:rPr>
                <w:sz w:val="18"/>
                <w:szCs w:val="18"/>
              </w:rPr>
            </w:pPr>
            <w:r w:rsidRPr="005D35D5">
              <w:rPr>
                <w:sz w:val="18"/>
                <w:szCs w:val="18"/>
              </w:rPr>
              <w:t>ПРН 5</w:t>
            </w:r>
          </w:p>
        </w:tc>
        <w:tc>
          <w:tcPr>
            <w:tcW w:w="572" w:type="dxa"/>
            <w:vAlign w:val="center"/>
          </w:tcPr>
          <w:p w:rsidR="000328B3" w:rsidRPr="005D35D5" w:rsidRDefault="000328B3" w:rsidP="0066666E">
            <w:pPr>
              <w:pStyle w:val="TableParagraph"/>
              <w:ind w:left="110"/>
              <w:jc w:val="center"/>
              <w:rPr>
                <w:sz w:val="18"/>
                <w:szCs w:val="18"/>
              </w:rPr>
            </w:pPr>
          </w:p>
        </w:tc>
        <w:tc>
          <w:tcPr>
            <w:tcW w:w="567" w:type="dxa"/>
            <w:vAlign w:val="center"/>
          </w:tcPr>
          <w:p w:rsidR="000328B3" w:rsidRPr="005D35D5" w:rsidRDefault="000328B3" w:rsidP="0066666E">
            <w:pPr>
              <w:pStyle w:val="TableParagraph"/>
              <w:ind w:left="110"/>
              <w:jc w:val="center"/>
              <w:rPr>
                <w:sz w:val="18"/>
                <w:szCs w:val="18"/>
              </w:rPr>
            </w:pPr>
          </w:p>
        </w:tc>
        <w:tc>
          <w:tcPr>
            <w:tcW w:w="573" w:type="dxa"/>
            <w:vAlign w:val="center"/>
          </w:tcPr>
          <w:p w:rsidR="000328B3" w:rsidRPr="005D35D5" w:rsidRDefault="000328B3" w:rsidP="0066666E">
            <w:pPr>
              <w:pStyle w:val="TableParagraph"/>
              <w:ind w:left="110"/>
              <w:jc w:val="center"/>
              <w:rPr>
                <w:sz w:val="18"/>
                <w:szCs w:val="18"/>
              </w:rPr>
            </w:pPr>
          </w:p>
        </w:tc>
        <w:tc>
          <w:tcPr>
            <w:tcW w:w="573" w:type="dxa"/>
          </w:tcPr>
          <w:p w:rsidR="000328B3" w:rsidRPr="005D35D5" w:rsidRDefault="000328B3" w:rsidP="0066666E">
            <w:pPr>
              <w:pStyle w:val="TableParagraph"/>
              <w:ind w:left="110"/>
              <w:jc w:val="center"/>
              <w:rPr>
                <w:sz w:val="18"/>
                <w:szCs w:val="18"/>
              </w:rPr>
            </w:pPr>
          </w:p>
        </w:tc>
        <w:tc>
          <w:tcPr>
            <w:tcW w:w="715" w:type="dxa"/>
            <w:vAlign w:val="center"/>
          </w:tcPr>
          <w:p w:rsidR="000328B3" w:rsidRPr="005D35D5" w:rsidRDefault="000328B3" w:rsidP="0066666E">
            <w:pPr>
              <w:pBdr>
                <w:top w:val="nil"/>
                <w:left w:val="nil"/>
                <w:bottom w:val="nil"/>
                <w:right w:val="nil"/>
                <w:between w:val="nil"/>
              </w:pBdr>
              <w:ind w:right="101" w:hanging="2"/>
              <w:jc w:val="center"/>
              <w:rPr>
                <w:color w:val="000000"/>
                <w:sz w:val="18"/>
                <w:szCs w:val="18"/>
              </w:rPr>
            </w:pPr>
            <w:r w:rsidRPr="005D35D5">
              <w:rPr>
                <w:sz w:val="18"/>
                <w:szCs w:val="18"/>
              </w:rPr>
              <w:t>+</w:t>
            </w:r>
          </w:p>
        </w:tc>
        <w:tc>
          <w:tcPr>
            <w:tcW w:w="432" w:type="dxa"/>
          </w:tcPr>
          <w:p w:rsidR="000328B3" w:rsidRPr="005D35D5" w:rsidRDefault="000328B3" w:rsidP="0066666E">
            <w:pPr>
              <w:pStyle w:val="TableParagraph"/>
              <w:ind w:left="110"/>
              <w:jc w:val="center"/>
              <w:rPr>
                <w:sz w:val="18"/>
                <w:szCs w:val="18"/>
              </w:rPr>
            </w:pPr>
            <w:r w:rsidRPr="005D35D5">
              <w:rPr>
                <w:sz w:val="18"/>
                <w:szCs w:val="18"/>
              </w:rPr>
              <w:t>+</w:t>
            </w:r>
          </w:p>
        </w:tc>
        <w:tc>
          <w:tcPr>
            <w:tcW w:w="575" w:type="dxa"/>
          </w:tcPr>
          <w:p w:rsidR="000328B3" w:rsidRPr="005D35D5" w:rsidRDefault="000328B3" w:rsidP="0066666E">
            <w:pPr>
              <w:pStyle w:val="TableParagraph"/>
              <w:ind w:left="110"/>
              <w:jc w:val="center"/>
              <w:rPr>
                <w:sz w:val="18"/>
                <w:szCs w:val="18"/>
              </w:rPr>
            </w:pPr>
          </w:p>
        </w:tc>
        <w:tc>
          <w:tcPr>
            <w:tcW w:w="717" w:type="dxa"/>
            <w:vAlign w:val="center"/>
          </w:tcPr>
          <w:p w:rsidR="000328B3" w:rsidRPr="005D35D5" w:rsidRDefault="000328B3" w:rsidP="0066666E">
            <w:pPr>
              <w:pStyle w:val="TableParagraph"/>
              <w:ind w:left="110"/>
              <w:jc w:val="center"/>
              <w:rPr>
                <w:sz w:val="18"/>
                <w:szCs w:val="18"/>
              </w:rPr>
            </w:pPr>
          </w:p>
        </w:tc>
      </w:tr>
      <w:tr w:rsidR="000328B3" w:rsidRPr="005D35D5" w:rsidTr="0066666E">
        <w:trPr>
          <w:trHeight w:val="340"/>
        </w:trPr>
        <w:tc>
          <w:tcPr>
            <w:tcW w:w="2694" w:type="dxa"/>
          </w:tcPr>
          <w:p w:rsidR="000328B3" w:rsidRPr="005D35D5" w:rsidRDefault="000328B3" w:rsidP="0066666E">
            <w:pPr>
              <w:ind w:firstLine="147"/>
              <w:rPr>
                <w:sz w:val="18"/>
                <w:szCs w:val="18"/>
              </w:rPr>
            </w:pPr>
            <w:r w:rsidRPr="005D35D5">
              <w:rPr>
                <w:sz w:val="18"/>
                <w:szCs w:val="18"/>
              </w:rPr>
              <w:t>ПРН 6</w:t>
            </w:r>
          </w:p>
        </w:tc>
        <w:tc>
          <w:tcPr>
            <w:tcW w:w="572" w:type="dxa"/>
            <w:vAlign w:val="center"/>
          </w:tcPr>
          <w:p w:rsidR="000328B3" w:rsidRPr="005D35D5" w:rsidRDefault="000328B3" w:rsidP="0066666E">
            <w:pPr>
              <w:pStyle w:val="TableParagraph"/>
              <w:ind w:left="110"/>
              <w:jc w:val="center"/>
              <w:rPr>
                <w:sz w:val="18"/>
                <w:szCs w:val="18"/>
              </w:rPr>
            </w:pPr>
          </w:p>
        </w:tc>
        <w:tc>
          <w:tcPr>
            <w:tcW w:w="567" w:type="dxa"/>
            <w:vAlign w:val="center"/>
          </w:tcPr>
          <w:p w:rsidR="000328B3" w:rsidRPr="005D35D5" w:rsidRDefault="000328B3" w:rsidP="0066666E">
            <w:pPr>
              <w:pStyle w:val="TableParagraph"/>
              <w:ind w:left="110"/>
              <w:jc w:val="center"/>
              <w:rPr>
                <w:sz w:val="18"/>
                <w:szCs w:val="18"/>
              </w:rPr>
            </w:pPr>
            <w:r w:rsidRPr="005D35D5">
              <w:rPr>
                <w:sz w:val="18"/>
                <w:szCs w:val="18"/>
              </w:rPr>
              <w:t>+</w:t>
            </w:r>
          </w:p>
        </w:tc>
        <w:tc>
          <w:tcPr>
            <w:tcW w:w="573" w:type="dxa"/>
            <w:vAlign w:val="center"/>
          </w:tcPr>
          <w:p w:rsidR="000328B3" w:rsidRPr="005D35D5" w:rsidRDefault="000328B3" w:rsidP="0066666E">
            <w:pPr>
              <w:pStyle w:val="TableParagraph"/>
              <w:ind w:left="110"/>
              <w:jc w:val="center"/>
              <w:rPr>
                <w:sz w:val="18"/>
                <w:szCs w:val="18"/>
              </w:rPr>
            </w:pPr>
            <w:r w:rsidRPr="005D35D5">
              <w:rPr>
                <w:sz w:val="18"/>
                <w:szCs w:val="18"/>
              </w:rPr>
              <w:t>+</w:t>
            </w:r>
          </w:p>
        </w:tc>
        <w:tc>
          <w:tcPr>
            <w:tcW w:w="573" w:type="dxa"/>
          </w:tcPr>
          <w:p w:rsidR="000328B3" w:rsidRPr="005D35D5" w:rsidRDefault="000328B3" w:rsidP="0066666E">
            <w:pPr>
              <w:pStyle w:val="TableParagraph"/>
              <w:ind w:left="110"/>
              <w:jc w:val="center"/>
              <w:rPr>
                <w:sz w:val="18"/>
                <w:szCs w:val="18"/>
              </w:rPr>
            </w:pPr>
            <w:r w:rsidRPr="005D35D5">
              <w:rPr>
                <w:sz w:val="18"/>
                <w:szCs w:val="18"/>
              </w:rPr>
              <w:t>+</w:t>
            </w:r>
          </w:p>
        </w:tc>
        <w:tc>
          <w:tcPr>
            <w:tcW w:w="715" w:type="dxa"/>
            <w:vAlign w:val="center"/>
          </w:tcPr>
          <w:p w:rsidR="000328B3" w:rsidRPr="005D35D5" w:rsidRDefault="000328B3" w:rsidP="0066666E">
            <w:pPr>
              <w:pBdr>
                <w:top w:val="nil"/>
                <w:left w:val="nil"/>
                <w:bottom w:val="nil"/>
                <w:right w:val="nil"/>
                <w:between w:val="nil"/>
              </w:pBdr>
              <w:ind w:right="101" w:hanging="2"/>
              <w:jc w:val="center"/>
              <w:rPr>
                <w:color w:val="000000"/>
                <w:sz w:val="18"/>
                <w:szCs w:val="18"/>
              </w:rPr>
            </w:pPr>
          </w:p>
        </w:tc>
        <w:tc>
          <w:tcPr>
            <w:tcW w:w="432" w:type="dxa"/>
          </w:tcPr>
          <w:p w:rsidR="000328B3" w:rsidRPr="005D35D5" w:rsidRDefault="000328B3" w:rsidP="0066666E">
            <w:pPr>
              <w:pStyle w:val="TableParagraph"/>
              <w:spacing w:line="200" w:lineRule="exact"/>
              <w:ind w:left="110"/>
              <w:jc w:val="center"/>
              <w:rPr>
                <w:sz w:val="18"/>
                <w:szCs w:val="18"/>
              </w:rPr>
            </w:pPr>
          </w:p>
        </w:tc>
        <w:tc>
          <w:tcPr>
            <w:tcW w:w="575" w:type="dxa"/>
          </w:tcPr>
          <w:p w:rsidR="000328B3" w:rsidRPr="005D35D5" w:rsidRDefault="000328B3" w:rsidP="0066666E">
            <w:pPr>
              <w:pStyle w:val="TableParagraph"/>
              <w:ind w:left="110"/>
              <w:jc w:val="center"/>
              <w:rPr>
                <w:sz w:val="18"/>
                <w:szCs w:val="18"/>
              </w:rPr>
            </w:pPr>
            <w:r w:rsidRPr="005D35D5">
              <w:rPr>
                <w:sz w:val="18"/>
                <w:szCs w:val="18"/>
              </w:rPr>
              <w:t>+</w:t>
            </w:r>
          </w:p>
        </w:tc>
        <w:tc>
          <w:tcPr>
            <w:tcW w:w="717" w:type="dxa"/>
            <w:vAlign w:val="center"/>
          </w:tcPr>
          <w:p w:rsidR="000328B3" w:rsidRPr="005D35D5" w:rsidRDefault="000328B3" w:rsidP="0066666E">
            <w:pPr>
              <w:pStyle w:val="TableParagraph"/>
              <w:ind w:left="110"/>
              <w:jc w:val="center"/>
              <w:rPr>
                <w:sz w:val="18"/>
                <w:szCs w:val="18"/>
                <w:lang w:val="ru-RU"/>
              </w:rPr>
            </w:pPr>
            <w:r w:rsidRPr="005D35D5">
              <w:rPr>
                <w:sz w:val="18"/>
                <w:szCs w:val="18"/>
                <w:lang w:val="ru-RU"/>
              </w:rPr>
              <w:t>+</w:t>
            </w:r>
          </w:p>
        </w:tc>
      </w:tr>
      <w:tr w:rsidR="000328B3" w:rsidRPr="005D35D5" w:rsidTr="0066666E">
        <w:trPr>
          <w:trHeight w:val="340"/>
        </w:trPr>
        <w:tc>
          <w:tcPr>
            <w:tcW w:w="2694" w:type="dxa"/>
          </w:tcPr>
          <w:p w:rsidR="000328B3" w:rsidRPr="005D35D5" w:rsidRDefault="000328B3" w:rsidP="0066666E">
            <w:pPr>
              <w:ind w:firstLine="147"/>
              <w:rPr>
                <w:sz w:val="18"/>
                <w:szCs w:val="18"/>
              </w:rPr>
            </w:pPr>
            <w:r w:rsidRPr="005D35D5">
              <w:rPr>
                <w:sz w:val="18"/>
                <w:szCs w:val="18"/>
              </w:rPr>
              <w:t>ПРН 7</w:t>
            </w:r>
          </w:p>
        </w:tc>
        <w:tc>
          <w:tcPr>
            <w:tcW w:w="572" w:type="dxa"/>
            <w:vAlign w:val="center"/>
          </w:tcPr>
          <w:p w:rsidR="000328B3" w:rsidRPr="005D35D5" w:rsidRDefault="000328B3" w:rsidP="0066666E">
            <w:pPr>
              <w:pStyle w:val="TableParagraph"/>
              <w:ind w:left="110"/>
              <w:jc w:val="center"/>
              <w:rPr>
                <w:sz w:val="18"/>
                <w:szCs w:val="18"/>
              </w:rPr>
            </w:pPr>
          </w:p>
        </w:tc>
        <w:tc>
          <w:tcPr>
            <w:tcW w:w="567" w:type="dxa"/>
            <w:vAlign w:val="center"/>
          </w:tcPr>
          <w:p w:rsidR="000328B3" w:rsidRPr="005D35D5" w:rsidRDefault="000328B3" w:rsidP="0066666E">
            <w:pPr>
              <w:pStyle w:val="TableParagraph"/>
              <w:ind w:left="110"/>
              <w:jc w:val="center"/>
              <w:rPr>
                <w:sz w:val="18"/>
                <w:szCs w:val="18"/>
              </w:rPr>
            </w:pPr>
          </w:p>
        </w:tc>
        <w:tc>
          <w:tcPr>
            <w:tcW w:w="573" w:type="dxa"/>
            <w:vAlign w:val="center"/>
          </w:tcPr>
          <w:p w:rsidR="000328B3" w:rsidRPr="005D35D5" w:rsidRDefault="000328B3" w:rsidP="0066666E">
            <w:pPr>
              <w:pStyle w:val="TableParagraph"/>
              <w:ind w:left="110"/>
              <w:jc w:val="center"/>
              <w:rPr>
                <w:sz w:val="18"/>
                <w:szCs w:val="18"/>
              </w:rPr>
            </w:pPr>
          </w:p>
        </w:tc>
        <w:tc>
          <w:tcPr>
            <w:tcW w:w="573" w:type="dxa"/>
          </w:tcPr>
          <w:p w:rsidR="000328B3" w:rsidRPr="005D35D5" w:rsidRDefault="000328B3" w:rsidP="0066666E">
            <w:pPr>
              <w:pStyle w:val="TableParagraph"/>
              <w:ind w:left="110"/>
              <w:jc w:val="center"/>
              <w:rPr>
                <w:sz w:val="18"/>
                <w:szCs w:val="18"/>
              </w:rPr>
            </w:pPr>
            <w:r w:rsidRPr="005D35D5">
              <w:rPr>
                <w:sz w:val="18"/>
                <w:szCs w:val="18"/>
              </w:rPr>
              <w:t>+</w:t>
            </w:r>
          </w:p>
        </w:tc>
        <w:tc>
          <w:tcPr>
            <w:tcW w:w="715" w:type="dxa"/>
            <w:vAlign w:val="center"/>
          </w:tcPr>
          <w:p w:rsidR="000328B3" w:rsidRPr="005D35D5" w:rsidRDefault="000328B3" w:rsidP="0066666E">
            <w:pPr>
              <w:pBdr>
                <w:top w:val="nil"/>
                <w:left w:val="nil"/>
                <w:bottom w:val="nil"/>
                <w:right w:val="nil"/>
                <w:between w:val="nil"/>
              </w:pBdr>
              <w:ind w:right="101" w:hanging="2"/>
              <w:jc w:val="center"/>
              <w:rPr>
                <w:color w:val="000000"/>
                <w:sz w:val="18"/>
                <w:szCs w:val="18"/>
              </w:rPr>
            </w:pPr>
            <w:r w:rsidRPr="005D35D5">
              <w:rPr>
                <w:sz w:val="18"/>
                <w:szCs w:val="18"/>
              </w:rPr>
              <w:t>+</w:t>
            </w:r>
          </w:p>
        </w:tc>
        <w:tc>
          <w:tcPr>
            <w:tcW w:w="432" w:type="dxa"/>
          </w:tcPr>
          <w:p w:rsidR="000328B3" w:rsidRPr="005D35D5" w:rsidRDefault="000328B3" w:rsidP="0066666E">
            <w:pPr>
              <w:pStyle w:val="TableParagraph"/>
              <w:ind w:left="110"/>
              <w:jc w:val="center"/>
              <w:rPr>
                <w:sz w:val="18"/>
                <w:szCs w:val="18"/>
              </w:rPr>
            </w:pPr>
          </w:p>
        </w:tc>
        <w:tc>
          <w:tcPr>
            <w:tcW w:w="575" w:type="dxa"/>
          </w:tcPr>
          <w:p w:rsidR="000328B3" w:rsidRPr="005D35D5" w:rsidRDefault="000328B3" w:rsidP="0066666E">
            <w:pPr>
              <w:pStyle w:val="TableParagraph"/>
              <w:ind w:left="110"/>
              <w:jc w:val="center"/>
              <w:rPr>
                <w:sz w:val="18"/>
                <w:szCs w:val="18"/>
              </w:rPr>
            </w:pPr>
          </w:p>
        </w:tc>
        <w:tc>
          <w:tcPr>
            <w:tcW w:w="717" w:type="dxa"/>
            <w:vAlign w:val="center"/>
          </w:tcPr>
          <w:p w:rsidR="000328B3" w:rsidRPr="005D35D5" w:rsidRDefault="000328B3" w:rsidP="0066666E">
            <w:pPr>
              <w:pStyle w:val="TableParagraph"/>
              <w:ind w:left="110"/>
              <w:jc w:val="center"/>
              <w:rPr>
                <w:sz w:val="18"/>
                <w:szCs w:val="18"/>
                <w:lang w:val="ru-RU"/>
              </w:rPr>
            </w:pPr>
            <w:r w:rsidRPr="005D35D5">
              <w:rPr>
                <w:sz w:val="18"/>
                <w:szCs w:val="18"/>
                <w:lang w:val="ru-RU"/>
              </w:rPr>
              <w:t>+</w:t>
            </w:r>
          </w:p>
        </w:tc>
      </w:tr>
      <w:tr w:rsidR="000328B3" w:rsidRPr="005D35D5" w:rsidTr="0066666E">
        <w:trPr>
          <w:trHeight w:val="340"/>
        </w:trPr>
        <w:tc>
          <w:tcPr>
            <w:tcW w:w="2694" w:type="dxa"/>
          </w:tcPr>
          <w:p w:rsidR="000328B3" w:rsidRPr="005D35D5" w:rsidRDefault="000328B3" w:rsidP="0066666E">
            <w:pPr>
              <w:ind w:firstLine="147"/>
              <w:rPr>
                <w:sz w:val="18"/>
                <w:szCs w:val="18"/>
              </w:rPr>
            </w:pPr>
            <w:r w:rsidRPr="005D35D5">
              <w:rPr>
                <w:sz w:val="18"/>
                <w:szCs w:val="18"/>
              </w:rPr>
              <w:t>ПРН 8</w:t>
            </w:r>
          </w:p>
        </w:tc>
        <w:tc>
          <w:tcPr>
            <w:tcW w:w="572" w:type="dxa"/>
            <w:vAlign w:val="center"/>
          </w:tcPr>
          <w:p w:rsidR="000328B3" w:rsidRPr="005D35D5" w:rsidRDefault="000328B3" w:rsidP="0066666E">
            <w:pPr>
              <w:pStyle w:val="TableParagraph"/>
              <w:ind w:left="110"/>
              <w:jc w:val="center"/>
              <w:rPr>
                <w:sz w:val="18"/>
                <w:szCs w:val="18"/>
              </w:rPr>
            </w:pPr>
          </w:p>
        </w:tc>
        <w:tc>
          <w:tcPr>
            <w:tcW w:w="567" w:type="dxa"/>
            <w:vAlign w:val="center"/>
          </w:tcPr>
          <w:p w:rsidR="000328B3" w:rsidRPr="005D35D5" w:rsidRDefault="000328B3" w:rsidP="0066666E">
            <w:pPr>
              <w:pStyle w:val="TableParagraph"/>
              <w:ind w:left="110"/>
              <w:jc w:val="center"/>
              <w:rPr>
                <w:sz w:val="18"/>
                <w:szCs w:val="18"/>
              </w:rPr>
            </w:pPr>
          </w:p>
        </w:tc>
        <w:tc>
          <w:tcPr>
            <w:tcW w:w="573" w:type="dxa"/>
            <w:vAlign w:val="center"/>
          </w:tcPr>
          <w:p w:rsidR="000328B3" w:rsidRPr="005D35D5" w:rsidRDefault="000328B3" w:rsidP="0066666E">
            <w:pPr>
              <w:pStyle w:val="TableParagraph"/>
              <w:ind w:left="110"/>
              <w:jc w:val="center"/>
              <w:rPr>
                <w:sz w:val="18"/>
                <w:szCs w:val="18"/>
              </w:rPr>
            </w:pPr>
          </w:p>
        </w:tc>
        <w:tc>
          <w:tcPr>
            <w:tcW w:w="573" w:type="dxa"/>
          </w:tcPr>
          <w:p w:rsidR="000328B3" w:rsidRPr="005D35D5" w:rsidRDefault="000328B3" w:rsidP="0066666E">
            <w:pPr>
              <w:pStyle w:val="TableParagraph"/>
              <w:ind w:left="110"/>
              <w:jc w:val="center"/>
              <w:rPr>
                <w:sz w:val="18"/>
                <w:szCs w:val="18"/>
              </w:rPr>
            </w:pPr>
          </w:p>
        </w:tc>
        <w:tc>
          <w:tcPr>
            <w:tcW w:w="715" w:type="dxa"/>
            <w:vAlign w:val="center"/>
          </w:tcPr>
          <w:p w:rsidR="000328B3" w:rsidRPr="005D35D5" w:rsidRDefault="000328B3" w:rsidP="0066666E">
            <w:pPr>
              <w:pBdr>
                <w:top w:val="nil"/>
                <w:left w:val="nil"/>
                <w:bottom w:val="nil"/>
                <w:right w:val="nil"/>
                <w:between w:val="nil"/>
              </w:pBdr>
              <w:ind w:right="101" w:hanging="2"/>
              <w:jc w:val="center"/>
              <w:rPr>
                <w:color w:val="000000"/>
                <w:sz w:val="18"/>
                <w:szCs w:val="18"/>
              </w:rPr>
            </w:pPr>
          </w:p>
        </w:tc>
        <w:tc>
          <w:tcPr>
            <w:tcW w:w="432" w:type="dxa"/>
          </w:tcPr>
          <w:p w:rsidR="000328B3" w:rsidRPr="005D35D5" w:rsidRDefault="000328B3" w:rsidP="0066666E">
            <w:pPr>
              <w:pStyle w:val="TableParagraph"/>
              <w:spacing w:line="200" w:lineRule="exact"/>
              <w:ind w:left="110"/>
              <w:jc w:val="center"/>
              <w:rPr>
                <w:sz w:val="18"/>
                <w:szCs w:val="18"/>
              </w:rPr>
            </w:pPr>
          </w:p>
        </w:tc>
        <w:tc>
          <w:tcPr>
            <w:tcW w:w="575" w:type="dxa"/>
          </w:tcPr>
          <w:p w:rsidR="000328B3" w:rsidRPr="005D35D5" w:rsidRDefault="000328B3" w:rsidP="0066666E">
            <w:pPr>
              <w:pStyle w:val="TableParagraph"/>
              <w:spacing w:line="200" w:lineRule="exact"/>
              <w:ind w:left="110"/>
              <w:jc w:val="center"/>
              <w:rPr>
                <w:sz w:val="18"/>
                <w:szCs w:val="18"/>
              </w:rPr>
            </w:pPr>
          </w:p>
        </w:tc>
        <w:tc>
          <w:tcPr>
            <w:tcW w:w="717" w:type="dxa"/>
            <w:vAlign w:val="center"/>
          </w:tcPr>
          <w:p w:rsidR="000328B3" w:rsidRPr="005D35D5" w:rsidRDefault="000328B3" w:rsidP="0066666E">
            <w:pPr>
              <w:pStyle w:val="TableParagraph"/>
              <w:ind w:left="110"/>
              <w:jc w:val="center"/>
              <w:rPr>
                <w:sz w:val="18"/>
                <w:szCs w:val="18"/>
              </w:rPr>
            </w:pPr>
          </w:p>
        </w:tc>
      </w:tr>
      <w:tr w:rsidR="000328B3" w:rsidRPr="005D35D5" w:rsidTr="0066666E">
        <w:trPr>
          <w:trHeight w:val="340"/>
        </w:trPr>
        <w:tc>
          <w:tcPr>
            <w:tcW w:w="2694" w:type="dxa"/>
          </w:tcPr>
          <w:p w:rsidR="000328B3" w:rsidRPr="005D35D5" w:rsidRDefault="000328B3" w:rsidP="0066666E">
            <w:pPr>
              <w:ind w:firstLine="147"/>
              <w:rPr>
                <w:sz w:val="18"/>
                <w:szCs w:val="18"/>
              </w:rPr>
            </w:pPr>
            <w:r w:rsidRPr="005D35D5">
              <w:rPr>
                <w:sz w:val="18"/>
                <w:szCs w:val="18"/>
              </w:rPr>
              <w:t>ПРН 9</w:t>
            </w:r>
          </w:p>
        </w:tc>
        <w:tc>
          <w:tcPr>
            <w:tcW w:w="572" w:type="dxa"/>
            <w:vAlign w:val="center"/>
          </w:tcPr>
          <w:p w:rsidR="000328B3" w:rsidRPr="005D35D5" w:rsidRDefault="000328B3" w:rsidP="0066666E">
            <w:pPr>
              <w:pStyle w:val="TableParagraph"/>
              <w:ind w:left="110"/>
              <w:jc w:val="center"/>
              <w:rPr>
                <w:sz w:val="18"/>
                <w:szCs w:val="18"/>
              </w:rPr>
            </w:pPr>
          </w:p>
        </w:tc>
        <w:tc>
          <w:tcPr>
            <w:tcW w:w="567" w:type="dxa"/>
            <w:vAlign w:val="center"/>
          </w:tcPr>
          <w:p w:rsidR="000328B3" w:rsidRPr="005D35D5" w:rsidRDefault="000328B3" w:rsidP="0066666E">
            <w:pPr>
              <w:pStyle w:val="TableParagraph"/>
              <w:ind w:left="110"/>
              <w:jc w:val="center"/>
              <w:rPr>
                <w:sz w:val="18"/>
                <w:szCs w:val="18"/>
              </w:rPr>
            </w:pPr>
            <w:r w:rsidRPr="005D35D5">
              <w:rPr>
                <w:sz w:val="18"/>
                <w:szCs w:val="18"/>
              </w:rPr>
              <w:t>+</w:t>
            </w:r>
          </w:p>
        </w:tc>
        <w:tc>
          <w:tcPr>
            <w:tcW w:w="573" w:type="dxa"/>
            <w:vAlign w:val="center"/>
          </w:tcPr>
          <w:p w:rsidR="000328B3" w:rsidRPr="005D35D5" w:rsidRDefault="000328B3" w:rsidP="0066666E">
            <w:pPr>
              <w:pStyle w:val="TableParagraph"/>
              <w:ind w:left="110"/>
              <w:jc w:val="center"/>
              <w:rPr>
                <w:sz w:val="18"/>
                <w:szCs w:val="18"/>
              </w:rPr>
            </w:pPr>
            <w:r w:rsidRPr="005D35D5">
              <w:rPr>
                <w:sz w:val="18"/>
                <w:szCs w:val="18"/>
              </w:rPr>
              <w:t>+</w:t>
            </w:r>
          </w:p>
        </w:tc>
        <w:tc>
          <w:tcPr>
            <w:tcW w:w="573" w:type="dxa"/>
          </w:tcPr>
          <w:p w:rsidR="000328B3" w:rsidRPr="005D35D5" w:rsidRDefault="000328B3" w:rsidP="0066666E">
            <w:pPr>
              <w:pStyle w:val="TableParagraph"/>
              <w:ind w:left="110"/>
              <w:jc w:val="center"/>
              <w:rPr>
                <w:sz w:val="18"/>
                <w:szCs w:val="18"/>
              </w:rPr>
            </w:pPr>
          </w:p>
        </w:tc>
        <w:tc>
          <w:tcPr>
            <w:tcW w:w="715" w:type="dxa"/>
            <w:vAlign w:val="center"/>
          </w:tcPr>
          <w:p w:rsidR="000328B3" w:rsidRPr="005D35D5" w:rsidRDefault="000328B3" w:rsidP="0066666E">
            <w:pPr>
              <w:pBdr>
                <w:top w:val="nil"/>
                <w:left w:val="nil"/>
                <w:bottom w:val="nil"/>
                <w:right w:val="nil"/>
                <w:between w:val="nil"/>
              </w:pBdr>
              <w:ind w:right="101" w:hanging="2"/>
              <w:jc w:val="center"/>
              <w:rPr>
                <w:color w:val="000000"/>
                <w:sz w:val="18"/>
                <w:szCs w:val="18"/>
              </w:rPr>
            </w:pPr>
          </w:p>
        </w:tc>
        <w:tc>
          <w:tcPr>
            <w:tcW w:w="432" w:type="dxa"/>
          </w:tcPr>
          <w:p w:rsidR="000328B3" w:rsidRPr="005D35D5" w:rsidRDefault="000328B3" w:rsidP="0066666E">
            <w:pPr>
              <w:pStyle w:val="TableParagraph"/>
              <w:ind w:left="110"/>
              <w:jc w:val="center"/>
              <w:rPr>
                <w:sz w:val="18"/>
                <w:szCs w:val="18"/>
              </w:rPr>
            </w:pPr>
          </w:p>
        </w:tc>
        <w:tc>
          <w:tcPr>
            <w:tcW w:w="575" w:type="dxa"/>
          </w:tcPr>
          <w:p w:rsidR="000328B3" w:rsidRPr="005D35D5" w:rsidRDefault="000328B3" w:rsidP="0066666E">
            <w:pPr>
              <w:pStyle w:val="TableParagraph"/>
              <w:spacing w:line="198" w:lineRule="exact"/>
              <w:ind w:left="110"/>
              <w:jc w:val="center"/>
              <w:rPr>
                <w:sz w:val="18"/>
                <w:szCs w:val="18"/>
              </w:rPr>
            </w:pPr>
          </w:p>
        </w:tc>
        <w:tc>
          <w:tcPr>
            <w:tcW w:w="717" w:type="dxa"/>
            <w:vAlign w:val="center"/>
          </w:tcPr>
          <w:p w:rsidR="000328B3" w:rsidRPr="005D35D5" w:rsidRDefault="000328B3" w:rsidP="0066666E">
            <w:pPr>
              <w:pStyle w:val="TableParagraph"/>
              <w:ind w:left="110"/>
              <w:jc w:val="center"/>
              <w:rPr>
                <w:sz w:val="18"/>
                <w:szCs w:val="18"/>
                <w:lang w:val="ru-RU"/>
              </w:rPr>
            </w:pPr>
            <w:r w:rsidRPr="005D35D5">
              <w:rPr>
                <w:sz w:val="18"/>
                <w:szCs w:val="18"/>
                <w:lang w:val="ru-RU"/>
              </w:rPr>
              <w:t>+</w:t>
            </w:r>
          </w:p>
        </w:tc>
      </w:tr>
      <w:tr w:rsidR="000328B3" w:rsidRPr="005D35D5" w:rsidTr="0066666E">
        <w:trPr>
          <w:trHeight w:val="340"/>
        </w:trPr>
        <w:tc>
          <w:tcPr>
            <w:tcW w:w="2694" w:type="dxa"/>
          </w:tcPr>
          <w:p w:rsidR="000328B3" w:rsidRPr="005D35D5" w:rsidRDefault="000328B3" w:rsidP="0066666E">
            <w:pPr>
              <w:ind w:firstLine="147"/>
              <w:rPr>
                <w:sz w:val="18"/>
                <w:szCs w:val="18"/>
              </w:rPr>
            </w:pPr>
            <w:r w:rsidRPr="005D35D5">
              <w:rPr>
                <w:sz w:val="18"/>
                <w:szCs w:val="18"/>
              </w:rPr>
              <w:t>ПРН 10</w:t>
            </w:r>
          </w:p>
        </w:tc>
        <w:tc>
          <w:tcPr>
            <w:tcW w:w="572" w:type="dxa"/>
            <w:vAlign w:val="center"/>
          </w:tcPr>
          <w:p w:rsidR="000328B3" w:rsidRPr="005D35D5" w:rsidRDefault="000328B3" w:rsidP="0066666E">
            <w:pPr>
              <w:pStyle w:val="TableParagraph"/>
              <w:ind w:left="110"/>
              <w:jc w:val="center"/>
              <w:rPr>
                <w:sz w:val="18"/>
                <w:szCs w:val="18"/>
              </w:rPr>
            </w:pPr>
          </w:p>
        </w:tc>
        <w:tc>
          <w:tcPr>
            <w:tcW w:w="567" w:type="dxa"/>
            <w:vAlign w:val="center"/>
          </w:tcPr>
          <w:p w:rsidR="000328B3" w:rsidRPr="005D35D5" w:rsidRDefault="000328B3" w:rsidP="0066666E">
            <w:pPr>
              <w:pStyle w:val="TableParagraph"/>
              <w:ind w:left="110"/>
              <w:jc w:val="center"/>
              <w:rPr>
                <w:sz w:val="18"/>
                <w:szCs w:val="18"/>
              </w:rPr>
            </w:pPr>
          </w:p>
        </w:tc>
        <w:tc>
          <w:tcPr>
            <w:tcW w:w="573" w:type="dxa"/>
            <w:vAlign w:val="center"/>
          </w:tcPr>
          <w:p w:rsidR="000328B3" w:rsidRPr="005D35D5" w:rsidRDefault="000328B3" w:rsidP="0066666E">
            <w:pPr>
              <w:pStyle w:val="TableParagraph"/>
              <w:ind w:left="110"/>
              <w:jc w:val="center"/>
              <w:rPr>
                <w:sz w:val="18"/>
                <w:szCs w:val="18"/>
              </w:rPr>
            </w:pPr>
          </w:p>
        </w:tc>
        <w:tc>
          <w:tcPr>
            <w:tcW w:w="573" w:type="dxa"/>
          </w:tcPr>
          <w:p w:rsidR="000328B3" w:rsidRPr="005D35D5" w:rsidRDefault="000328B3" w:rsidP="0066666E">
            <w:pPr>
              <w:pStyle w:val="TableParagraph"/>
              <w:ind w:left="110"/>
              <w:jc w:val="center"/>
              <w:rPr>
                <w:sz w:val="18"/>
                <w:szCs w:val="18"/>
              </w:rPr>
            </w:pPr>
          </w:p>
        </w:tc>
        <w:tc>
          <w:tcPr>
            <w:tcW w:w="715" w:type="dxa"/>
            <w:vAlign w:val="center"/>
          </w:tcPr>
          <w:p w:rsidR="000328B3" w:rsidRPr="005D35D5" w:rsidRDefault="000328B3" w:rsidP="0066666E">
            <w:pPr>
              <w:pBdr>
                <w:top w:val="nil"/>
                <w:left w:val="nil"/>
                <w:bottom w:val="nil"/>
                <w:right w:val="nil"/>
                <w:between w:val="nil"/>
              </w:pBdr>
              <w:ind w:right="101" w:hanging="2"/>
              <w:jc w:val="center"/>
              <w:rPr>
                <w:color w:val="000000"/>
                <w:sz w:val="18"/>
                <w:szCs w:val="18"/>
              </w:rPr>
            </w:pPr>
          </w:p>
        </w:tc>
        <w:tc>
          <w:tcPr>
            <w:tcW w:w="432" w:type="dxa"/>
          </w:tcPr>
          <w:p w:rsidR="000328B3" w:rsidRPr="005D35D5" w:rsidRDefault="000328B3" w:rsidP="0066666E">
            <w:pPr>
              <w:pStyle w:val="TableParagraph"/>
              <w:ind w:left="110"/>
              <w:jc w:val="center"/>
              <w:rPr>
                <w:sz w:val="18"/>
                <w:szCs w:val="18"/>
              </w:rPr>
            </w:pPr>
            <w:r w:rsidRPr="005D35D5">
              <w:rPr>
                <w:sz w:val="18"/>
                <w:szCs w:val="18"/>
              </w:rPr>
              <w:t>+</w:t>
            </w:r>
          </w:p>
        </w:tc>
        <w:tc>
          <w:tcPr>
            <w:tcW w:w="575" w:type="dxa"/>
          </w:tcPr>
          <w:p w:rsidR="000328B3" w:rsidRPr="005D35D5" w:rsidRDefault="000328B3" w:rsidP="0066666E">
            <w:pPr>
              <w:pStyle w:val="TableParagraph"/>
              <w:spacing w:line="200" w:lineRule="exact"/>
              <w:ind w:left="110"/>
              <w:jc w:val="center"/>
              <w:rPr>
                <w:sz w:val="18"/>
                <w:szCs w:val="18"/>
              </w:rPr>
            </w:pPr>
          </w:p>
        </w:tc>
        <w:tc>
          <w:tcPr>
            <w:tcW w:w="717" w:type="dxa"/>
            <w:vAlign w:val="center"/>
          </w:tcPr>
          <w:p w:rsidR="000328B3" w:rsidRPr="005D35D5" w:rsidRDefault="000328B3" w:rsidP="0066666E">
            <w:pPr>
              <w:pStyle w:val="TableParagraph"/>
              <w:ind w:left="110"/>
              <w:jc w:val="center"/>
              <w:rPr>
                <w:sz w:val="18"/>
                <w:szCs w:val="18"/>
                <w:lang w:val="ru-RU"/>
              </w:rPr>
            </w:pPr>
            <w:r w:rsidRPr="005D35D5">
              <w:rPr>
                <w:sz w:val="18"/>
                <w:szCs w:val="18"/>
                <w:lang w:val="ru-RU"/>
              </w:rPr>
              <w:t>+</w:t>
            </w:r>
          </w:p>
        </w:tc>
      </w:tr>
      <w:tr w:rsidR="000328B3" w:rsidRPr="005D35D5" w:rsidTr="0066666E">
        <w:trPr>
          <w:trHeight w:val="340"/>
        </w:trPr>
        <w:tc>
          <w:tcPr>
            <w:tcW w:w="2694" w:type="dxa"/>
          </w:tcPr>
          <w:p w:rsidR="000328B3" w:rsidRPr="005D35D5" w:rsidRDefault="000328B3" w:rsidP="0066666E">
            <w:pPr>
              <w:ind w:firstLine="147"/>
              <w:rPr>
                <w:sz w:val="18"/>
                <w:szCs w:val="18"/>
              </w:rPr>
            </w:pPr>
            <w:r w:rsidRPr="005D35D5">
              <w:rPr>
                <w:sz w:val="18"/>
                <w:szCs w:val="18"/>
              </w:rPr>
              <w:t>ПРН 11</w:t>
            </w:r>
          </w:p>
        </w:tc>
        <w:tc>
          <w:tcPr>
            <w:tcW w:w="572" w:type="dxa"/>
            <w:vAlign w:val="center"/>
          </w:tcPr>
          <w:p w:rsidR="000328B3" w:rsidRPr="005D35D5" w:rsidRDefault="000328B3" w:rsidP="0066666E">
            <w:pPr>
              <w:pStyle w:val="TableParagraph"/>
              <w:ind w:left="110"/>
              <w:jc w:val="center"/>
              <w:rPr>
                <w:sz w:val="18"/>
                <w:szCs w:val="18"/>
              </w:rPr>
            </w:pPr>
          </w:p>
        </w:tc>
        <w:tc>
          <w:tcPr>
            <w:tcW w:w="567" w:type="dxa"/>
            <w:vAlign w:val="center"/>
          </w:tcPr>
          <w:p w:rsidR="000328B3" w:rsidRPr="005D35D5" w:rsidRDefault="000328B3" w:rsidP="0066666E">
            <w:pPr>
              <w:pStyle w:val="TableParagraph"/>
              <w:ind w:left="110"/>
              <w:jc w:val="center"/>
              <w:rPr>
                <w:sz w:val="18"/>
                <w:szCs w:val="18"/>
              </w:rPr>
            </w:pPr>
          </w:p>
        </w:tc>
        <w:tc>
          <w:tcPr>
            <w:tcW w:w="573" w:type="dxa"/>
            <w:vAlign w:val="center"/>
          </w:tcPr>
          <w:p w:rsidR="000328B3" w:rsidRPr="005D35D5" w:rsidRDefault="000328B3" w:rsidP="0066666E">
            <w:pPr>
              <w:pStyle w:val="TableParagraph"/>
              <w:ind w:left="110"/>
              <w:jc w:val="center"/>
              <w:rPr>
                <w:sz w:val="18"/>
                <w:szCs w:val="18"/>
              </w:rPr>
            </w:pPr>
          </w:p>
        </w:tc>
        <w:tc>
          <w:tcPr>
            <w:tcW w:w="573" w:type="dxa"/>
          </w:tcPr>
          <w:p w:rsidR="000328B3" w:rsidRPr="005D35D5" w:rsidRDefault="000328B3" w:rsidP="0066666E">
            <w:pPr>
              <w:pStyle w:val="TableParagraph"/>
              <w:ind w:left="110"/>
              <w:jc w:val="center"/>
              <w:rPr>
                <w:sz w:val="18"/>
                <w:szCs w:val="18"/>
              </w:rPr>
            </w:pPr>
          </w:p>
        </w:tc>
        <w:tc>
          <w:tcPr>
            <w:tcW w:w="715" w:type="dxa"/>
            <w:vAlign w:val="center"/>
          </w:tcPr>
          <w:p w:rsidR="000328B3" w:rsidRPr="005D35D5" w:rsidRDefault="000328B3" w:rsidP="0066666E">
            <w:pPr>
              <w:pBdr>
                <w:top w:val="nil"/>
                <w:left w:val="nil"/>
                <w:bottom w:val="nil"/>
                <w:right w:val="nil"/>
                <w:between w:val="nil"/>
              </w:pBdr>
              <w:ind w:right="101" w:hanging="2"/>
              <w:jc w:val="center"/>
              <w:rPr>
                <w:color w:val="000000"/>
                <w:sz w:val="18"/>
                <w:szCs w:val="18"/>
              </w:rPr>
            </w:pPr>
            <w:r w:rsidRPr="005D35D5">
              <w:rPr>
                <w:sz w:val="18"/>
                <w:szCs w:val="18"/>
              </w:rPr>
              <w:t>+</w:t>
            </w:r>
          </w:p>
        </w:tc>
        <w:tc>
          <w:tcPr>
            <w:tcW w:w="432" w:type="dxa"/>
          </w:tcPr>
          <w:p w:rsidR="000328B3" w:rsidRPr="005D35D5" w:rsidRDefault="000328B3" w:rsidP="0066666E">
            <w:pPr>
              <w:pStyle w:val="TableParagraph"/>
              <w:ind w:left="110"/>
              <w:jc w:val="center"/>
              <w:rPr>
                <w:sz w:val="18"/>
                <w:szCs w:val="18"/>
              </w:rPr>
            </w:pPr>
          </w:p>
        </w:tc>
        <w:tc>
          <w:tcPr>
            <w:tcW w:w="575" w:type="dxa"/>
          </w:tcPr>
          <w:p w:rsidR="000328B3" w:rsidRPr="005D35D5" w:rsidRDefault="000328B3" w:rsidP="0066666E">
            <w:pPr>
              <w:pStyle w:val="TableParagraph"/>
              <w:spacing w:line="200" w:lineRule="exact"/>
              <w:ind w:left="110"/>
              <w:jc w:val="center"/>
              <w:rPr>
                <w:sz w:val="18"/>
                <w:szCs w:val="18"/>
              </w:rPr>
            </w:pPr>
          </w:p>
        </w:tc>
        <w:tc>
          <w:tcPr>
            <w:tcW w:w="717" w:type="dxa"/>
            <w:vAlign w:val="center"/>
          </w:tcPr>
          <w:p w:rsidR="000328B3" w:rsidRPr="005D35D5" w:rsidRDefault="000328B3" w:rsidP="0066666E">
            <w:pPr>
              <w:pStyle w:val="TableParagraph"/>
              <w:ind w:left="110"/>
              <w:jc w:val="center"/>
              <w:rPr>
                <w:sz w:val="18"/>
                <w:szCs w:val="18"/>
                <w:lang w:val="ru-RU"/>
              </w:rPr>
            </w:pPr>
            <w:r w:rsidRPr="005D35D5">
              <w:rPr>
                <w:sz w:val="18"/>
                <w:szCs w:val="18"/>
                <w:lang w:val="ru-RU"/>
              </w:rPr>
              <w:t>+</w:t>
            </w:r>
          </w:p>
        </w:tc>
      </w:tr>
      <w:tr w:rsidR="000328B3" w:rsidRPr="005D35D5" w:rsidTr="0066666E">
        <w:trPr>
          <w:trHeight w:val="340"/>
        </w:trPr>
        <w:tc>
          <w:tcPr>
            <w:tcW w:w="2694" w:type="dxa"/>
          </w:tcPr>
          <w:p w:rsidR="000328B3" w:rsidRPr="005D35D5" w:rsidRDefault="000328B3" w:rsidP="0066666E">
            <w:pPr>
              <w:ind w:firstLine="147"/>
              <w:rPr>
                <w:sz w:val="18"/>
                <w:szCs w:val="18"/>
              </w:rPr>
            </w:pPr>
            <w:r w:rsidRPr="005D35D5">
              <w:rPr>
                <w:sz w:val="18"/>
                <w:szCs w:val="18"/>
              </w:rPr>
              <w:t>ПРН 12</w:t>
            </w:r>
          </w:p>
        </w:tc>
        <w:tc>
          <w:tcPr>
            <w:tcW w:w="572" w:type="dxa"/>
            <w:vAlign w:val="center"/>
          </w:tcPr>
          <w:p w:rsidR="000328B3" w:rsidRPr="005D35D5" w:rsidRDefault="000328B3" w:rsidP="0066666E">
            <w:pPr>
              <w:pStyle w:val="TableParagraph"/>
              <w:ind w:left="110"/>
              <w:jc w:val="center"/>
              <w:rPr>
                <w:sz w:val="18"/>
                <w:szCs w:val="18"/>
                <w:lang w:val="en-US"/>
              </w:rPr>
            </w:pPr>
            <w:r w:rsidRPr="005D35D5">
              <w:rPr>
                <w:sz w:val="18"/>
                <w:szCs w:val="18"/>
                <w:lang w:val="en-US"/>
              </w:rPr>
              <w:t>+</w:t>
            </w:r>
          </w:p>
        </w:tc>
        <w:tc>
          <w:tcPr>
            <w:tcW w:w="567" w:type="dxa"/>
            <w:vAlign w:val="center"/>
          </w:tcPr>
          <w:p w:rsidR="000328B3" w:rsidRPr="005D35D5" w:rsidRDefault="000328B3" w:rsidP="0066666E">
            <w:pPr>
              <w:pStyle w:val="TableParagraph"/>
              <w:ind w:left="110"/>
              <w:jc w:val="center"/>
              <w:rPr>
                <w:sz w:val="18"/>
                <w:szCs w:val="18"/>
              </w:rPr>
            </w:pPr>
          </w:p>
        </w:tc>
        <w:tc>
          <w:tcPr>
            <w:tcW w:w="573" w:type="dxa"/>
            <w:vAlign w:val="center"/>
          </w:tcPr>
          <w:p w:rsidR="000328B3" w:rsidRPr="005D35D5" w:rsidRDefault="000328B3" w:rsidP="0066666E">
            <w:pPr>
              <w:pStyle w:val="TableParagraph"/>
              <w:ind w:left="110"/>
              <w:jc w:val="center"/>
              <w:rPr>
                <w:sz w:val="18"/>
                <w:szCs w:val="18"/>
              </w:rPr>
            </w:pPr>
          </w:p>
        </w:tc>
        <w:tc>
          <w:tcPr>
            <w:tcW w:w="573" w:type="dxa"/>
          </w:tcPr>
          <w:p w:rsidR="000328B3" w:rsidRPr="005D35D5" w:rsidRDefault="000328B3" w:rsidP="0066666E">
            <w:pPr>
              <w:pStyle w:val="TableParagraph"/>
              <w:ind w:left="110"/>
              <w:jc w:val="center"/>
              <w:rPr>
                <w:sz w:val="18"/>
                <w:szCs w:val="18"/>
              </w:rPr>
            </w:pPr>
          </w:p>
        </w:tc>
        <w:tc>
          <w:tcPr>
            <w:tcW w:w="715" w:type="dxa"/>
            <w:vAlign w:val="center"/>
          </w:tcPr>
          <w:p w:rsidR="000328B3" w:rsidRPr="005D35D5" w:rsidRDefault="000328B3" w:rsidP="0066666E">
            <w:pPr>
              <w:pBdr>
                <w:top w:val="nil"/>
                <w:left w:val="nil"/>
                <w:bottom w:val="nil"/>
                <w:right w:val="nil"/>
                <w:between w:val="nil"/>
              </w:pBdr>
              <w:ind w:right="101" w:hanging="2"/>
              <w:jc w:val="center"/>
              <w:rPr>
                <w:color w:val="000000"/>
                <w:sz w:val="18"/>
                <w:szCs w:val="18"/>
              </w:rPr>
            </w:pPr>
          </w:p>
        </w:tc>
        <w:tc>
          <w:tcPr>
            <w:tcW w:w="432" w:type="dxa"/>
          </w:tcPr>
          <w:p w:rsidR="000328B3" w:rsidRPr="005D35D5" w:rsidRDefault="000328B3" w:rsidP="0066666E">
            <w:pPr>
              <w:pStyle w:val="TableParagraph"/>
              <w:ind w:left="110"/>
              <w:jc w:val="center"/>
              <w:rPr>
                <w:sz w:val="18"/>
                <w:szCs w:val="18"/>
              </w:rPr>
            </w:pPr>
          </w:p>
        </w:tc>
        <w:tc>
          <w:tcPr>
            <w:tcW w:w="575" w:type="dxa"/>
          </w:tcPr>
          <w:p w:rsidR="000328B3" w:rsidRPr="005D35D5" w:rsidRDefault="000328B3" w:rsidP="0066666E">
            <w:pPr>
              <w:pStyle w:val="TableParagraph"/>
              <w:ind w:left="110"/>
              <w:jc w:val="center"/>
              <w:rPr>
                <w:sz w:val="18"/>
                <w:szCs w:val="18"/>
              </w:rPr>
            </w:pPr>
          </w:p>
        </w:tc>
        <w:tc>
          <w:tcPr>
            <w:tcW w:w="717" w:type="dxa"/>
            <w:vAlign w:val="center"/>
          </w:tcPr>
          <w:p w:rsidR="000328B3" w:rsidRPr="005D35D5" w:rsidRDefault="000328B3" w:rsidP="0066666E">
            <w:pPr>
              <w:pStyle w:val="TableParagraph"/>
              <w:ind w:left="110"/>
              <w:jc w:val="center"/>
              <w:rPr>
                <w:sz w:val="18"/>
                <w:szCs w:val="18"/>
                <w:lang w:val="ru-RU"/>
              </w:rPr>
            </w:pPr>
            <w:r w:rsidRPr="005D35D5">
              <w:rPr>
                <w:sz w:val="18"/>
                <w:szCs w:val="18"/>
                <w:lang w:val="ru-RU"/>
              </w:rPr>
              <w:t>+</w:t>
            </w:r>
          </w:p>
        </w:tc>
      </w:tr>
      <w:tr w:rsidR="000328B3" w:rsidRPr="005D35D5" w:rsidTr="0066666E">
        <w:trPr>
          <w:trHeight w:val="340"/>
        </w:trPr>
        <w:tc>
          <w:tcPr>
            <w:tcW w:w="2694" w:type="dxa"/>
          </w:tcPr>
          <w:p w:rsidR="000328B3" w:rsidRPr="005D35D5" w:rsidRDefault="000328B3" w:rsidP="0066666E">
            <w:pPr>
              <w:ind w:firstLine="147"/>
              <w:rPr>
                <w:sz w:val="18"/>
                <w:szCs w:val="18"/>
              </w:rPr>
            </w:pPr>
            <w:r w:rsidRPr="005D35D5">
              <w:rPr>
                <w:sz w:val="18"/>
                <w:szCs w:val="18"/>
              </w:rPr>
              <w:t>ПРН 13</w:t>
            </w:r>
          </w:p>
        </w:tc>
        <w:tc>
          <w:tcPr>
            <w:tcW w:w="572" w:type="dxa"/>
            <w:vAlign w:val="center"/>
          </w:tcPr>
          <w:p w:rsidR="000328B3" w:rsidRPr="005D35D5" w:rsidRDefault="000328B3" w:rsidP="0066666E">
            <w:pPr>
              <w:pStyle w:val="TableParagraph"/>
              <w:ind w:left="110"/>
              <w:jc w:val="center"/>
              <w:rPr>
                <w:sz w:val="18"/>
                <w:szCs w:val="18"/>
              </w:rPr>
            </w:pPr>
          </w:p>
        </w:tc>
        <w:tc>
          <w:tcPr>
            <w:tcW w:w="567" w:type="dxa"/>
            <w:vAlign w:val="center"/>
          </w:tcPr>
          <w:p w:rsidR="000328B3" w:rsidRPr="005D35D5" w:rsidRDefault="000328B3" w:rsidP="0066666E">
            <w:pPr>
              <w:pStyle w:val="TableParagraph"/>
              <w:ind w:left="110"/>
              <w:jc w:val="center"/>
              <w:rPr>
                <w:sz w:val="18"/>
                <w:szCs w:val="18"/>
              </w:rPr>
            </w:pPr>
          </w:p>
        </w:tc>
        <w:tc>
          <w:tcPr>
            <w:tcW w:w="573" w:type="dxa"/>
            <w:vAlign w:val="center"/>
          </w:tcPr>
          <w:p w:rsidR="000328B3" w:rsidRPr="005D35D5" w:rsidRDefault="000328B3" w:rsidP="0066666E">
            <w:pPr>
              <w:pStyle w:val="TableParagraph"/>
              <w:ind w:left="110"/>
              <w:jc w:val="center"/>
              <w:rPr>
                <w:sz w:val="18"/>
                <w:szCs w:val="18"/>
              </w:rPr>
            </w:pPr>
          </w:p>
        </w:tc>
        <w:tc>
          <w:tcPr>
            <w:tcW w:w="573" w:type="dxa"/>
          </w:tcPr>
          <w:p w:rsidR="000328B3" w:rsidRPr="005D35D5" w:rsidRDefault="000328B3" w:rsidP="0066666E">
            <w:pPr>
              <w:pStyle w:val="TableParagraph"/>
              <w:ind w:left="110"/>
              <w:jc w:val="center"/>
              <w:rPr>
                <w:sz w:val="18"/>
                <w:szCs w:val="18"/>
              </w:rPr>
            </w:pPr>
          </w:p>
        </w:tc>
        <w:tc>
          <w:tcPr>
            <w:tcW w:w="715" w:type="dxa"/>
            <w:vAlign w:val="center"/>
          </w:tcPr>
          <w:p w:rsidR="000328B3" w:rsidRPr="005D35D5" w:rsidRDefault="000328B3" w:rsidP="0066666E">
            <w:pPr>
              <w:pBdr>
                <w:top w:val="nil"/>
                <w:left w:val="nil"/>
                <w:bottom w:val="nil"/>
                <w:right w:val="nil"/>
                <w:between w:val="nil"/>
              </w:pBdr>
              <w:ind w:right="101" w:hanging="2"/>
              <w:jc w:val="center"/>
              <w:rPr>
                <w:color w:val="000000"/>
                <w:sz w:val="18"/>
                <w:szCs w:val="18"/>
              </w:rPr>
            </w:pPr>
          </w:p>
        </w:tc>
        <w:tc>
          <w:tcPr>
            <w:tcW w:w="432" w:type="dxa"/>
          </w:tcPr>
          <w:p w:rsidR="000328B3" w:rsidRPr="005D35D5" w:rsidRDefault="000328B3" w:rsidP="0066666E">
            <w:pPr>
              <w:pStyle w:val="TableParagraph"/>
              <w:ind w:left="110"/>
              <w:jc w:val="center"/>
              <w:rPr>
                <w:sz w:val="18"/>
                <w:szCs w:val="18"/>
              </w:rPr>
            </w:pPr>
          </w:p>
        </w:tc>
        <w:tc>
          <w:tcPr>
            <w:tcW w:w="575" w:type="dxa"/>
          </w:tcPr>
          <w:p w:rsidR="000328B3" w:rsidRPr="005D35D5" w:rsidRDefault="000328B3" w:rsidP="0066666E">
            <w:pPr>
              <w:pStyle w:val="TableParagraph"/>
              <w:ind w:left="110"/>
              <w:jc w:val="center"/>
              <w:rPr>
                <w:sz w:val="18"/>
                <w:szCs w:val="18"/>
              </w:rPr>
            </w:pPr>
          </w:p>
        </w:tc>
        <w:tc>
          <w:tcPr>
            <w:tcW w:w="717" w:type="dxa"/>
            <w:vAlign w:val="center"/>
          </w:tcPr>
          <w:p w:rsidR="000328B3" w:rsidRPr="005D35D5" w:rsidRDefault="000328B3" w:rsidP="0066666E">
            <w:pPr>
              <w:pStyle w:val="TableParagraph"/>
              <w:ind w:left="110"/>
              <w:jc w:val="center"/>
              <w:rPr>
                <w:sz w:val="18"/>
                <w:szCs w:val="18"/>
                <w:lang w:val="ru-RU"/>
              </w:rPr>
            </w:pPr>
            <w:r w:rsidRPr="005D35D5">
              <w:rPr>
                <w:sz w:val="18"/>
                <w:szCs w:val="18"/>
                <w:lang w:val="ru-RU"/>
              </w:rPr>
              <w:t>+</w:t>
            </w:r>
          </w:p>
        </w:tc>
      </w:tr>
      <w:tr w:rsidR="000328B3" w:rsidRPr="005D35D5" w:rsidTr="0066666E">
        <w:trPr>
          <w:trHeight w:val="340"/>
        </w:trPr>
        <w:tc>
          <w:tcPr>
            <w:tcW w:w="2694" w:type="dxa"/>
          </w:tcPr>
          <w:p w:rsidR="000328B3" w:rsidRPr="005D35D5" w:rsidRDefault="000328B3" w:rsidP="0066666E">
            <w:pPr>
              <w:ind w:firstLine="147"/>
              <w:rPr>
                <w:sz w:val="18"/>
                <w:szCs w:val="18"/>
              </w:rPr>
            </w:pPr>
            <w:r w:rsidRPr="005D35D5">
              <w:rPr>
                <w:sz w:val="18"/>
                <w:szCs w:val="18"/>
              </w:rPr>
              <w:t>ПРН 14</w:t>
            </w:r>
          </w:p>
        </w:tc>
        <w:tc>
          <w:tcPr>
            <w:tcW w:w="572" w:type="dxa"/>
            <w:vAlign w:val="center"/>
          </w:tcPr>
          <w:p w:rsidR="000328B3" w:rsidRPr="005D35D5" w:rsidRDefault="000328B3" w:rsidP="0066666E">
            <w:pPr>
              <w:pStyle w:val="TableParagraph"/>
              <w:ind w:left="110"/>
              <w:jc w:val="center"/>
              <w:rPr>
                <w:sz w:val="18"/>
                <w:szCs w:val="18"/>
              </w:rPr>
            </w:pPr>
          </w:p>
        </w:tc>
        <w:tc>
          <w:tcPr>
            <w:tcW w:w="567" w:type="dxa"/>
            <w:vAlign w:val="center"/>
          </w:tcPr>
          <w:p w:rsidR="000328B3" w:rsidRPr="005D35D5" w:rsidRDefault="000328B3" w:rsidP="0066666E">
            <w:pPr>
              <w:pStyle w:val="TableParagraph"/>
              <w:ind w:left="110"/>
              <w:jc w:val="center"/>
              <w:rPr>
                <w:sz w:val="18"/>
                <w:szCs w:val="18"/>
              </w:rPr>
            </w:pPr>
          </w:p>
        </w:tc>
        <w:tc>
          <w:tcPr>
            <w:tcW w:w="573" w:type="dxa"/>
            <w:vAlign w:val="center"/>
          </w:tcPr>
          <w:p w:rsidR="000328B3" w:rsidRPr="005D35D5" w:rsidRDefault="000328B3" w:rsidP="0066666E">
            <w:pPr>
              <w:pStyle w:val="TableParagraph"/>
              <w:ind w:left="110"/>
              <w:jc w:val="center"/>
              <w:rPr>
                <w:sz w:val="18"/>
                <w:szCs w:val="18"/>
              </w:rPr>
            </w:pPr>
          </w:p>
        </w:tc>
        <w:tc>
          <w:tcPr>
            <w:tcW w:w="573" w:type="dxa"/>
          </w:tcPr>
          <w:p w:rsidR="000328B3" w:rsidRPr="005D35D5" w:rsidRDefault="000328B3" w:rsidP="0066666E">
            <w:pPr>
              <w:pStyle w:val="TableParagraph"/>
              <w:ind w:left="110"/>
              <w:jc w:val="center"/>
              <w:rPr>
                <w:sz w:val="18"/>
                <w:szCs w:val="18"/>
              </w:rPr>
            </w:pPr>
          </w:p>
        </w:tc>
        <w:tc>
          <w:tcPr>
            <w:tcW w:w="715" w:type="dxa"/>
            <w:vAlign w:val="center"/>
          </w:tcPr>
          <w:p w:rsidR="000328B3" w:rsidRPr="005D35D5" w:rsidRDefault="000328B3" w:rsidP="0066666E">
            <w:pPr>
              <w:pBdr>
                <w:top w:val="nil"/>
                <w:left w:val="nil"/>
                <w:bottom w:val="nil"/>
                <w:right w:val="nil"/>
                <w:between w:val="nil"/>
              </w:pBdr>
              <w:ind w:hanging="2"/>
              <w:jc w:val="center"/>
              <w:rPr>
                <w:color w:val="000000"/>
                <w:sz w:val="18"/>
                <w:szCs w:val="18"/>
              </w:rPr>
            </w:pPr>
          </w:p>
        </w:tc>
        <w:tc>
          <w:tcPr>
            <w:tcW w:w="432" w:type="dxa"/>
          </w:tcPr>
          <w:p w:rsidR="000328B3" w:rsidRPr="005D35D5" w:rsidRDefault="000328B3" w:rsidP="0066666E">
            <w:pPr>
              <w:pStyle w:val="TableParagraph"/>
              <w:ind w:left="110"/>
              <w:jc w:val="center"/>
              <w:rPr>
                <w:sz w:val="18"/>
                <w:szCs w:val="18"/>
              </w:rPr>
            </w:pPr>
          </w:p>
        </w:tc>
        <w:tc>
          <w:tcPr>
            <w:tcW w:w="575" w:type="dxa"/>
          </w:tcPr>
          <w:p w:rsidR="000328B3" w:rsidRPr="005D35D5" w:rsidRDefault="000328B3" w:rsidP="0066666E">
            <w:pPr>
              <w:pStyle w:val="TableParagraph"/>
              <w:ind w:left="110"/>
              <w:jc w:val="center"/>
              <w:rPr>
                <w:sz w:val="18"/>
                <w:szCs w:val="18"/>
              </w:rPr>
            </w:pPr>
          </w:p>
        </w:tc>
        <w:tc>
          <w:tcPr>
            <w:tcW w:w="717" w:type="dxa"/>
            <w:vAlign w:val="center"/>
          </w:tcPr>
          <w:p w:rsidR="000328B3" w:rsidRPr="005D35D5" w:rsidRDefault="000328B3" w:rsidP="0066666E">
            <w:pPr>
              <w:pStyle w:val="TableParagraph"/>
              <w:ind w:left="110"/>
              <w:jc w:val="center"/>
              <w:rPr>
                <w:sz w:val="18"/>
                <w:szCs w:val="18"/>
              </w:rPr>
            </w:pPr>
          </w:p>
        </w:tc>
      </w:tr>
      <w:tr w:rsidR="000328B3" w:rsidRPr="005D35D5" w:rsidTr="0066666E">
        <w:trPr>
          <w:trHeight w:val="340"/>
        </w:trPr>
        <w:tc>
          <w:tcPr>
            <w:tcW w:w="2694" w:type="dxa"/>
          </w:tcPr>
          <w:p w:rsidR="000328B3" w:rsidRPr="005D35D5" w:rsidRDefault="000328B3" w:rsidP="0066666E">
            <w:pPr>
              <w:ind w:firstLine="147"/>
              <w:rPr>
                <w:sz w:val="18"/>
                <w:szCs w:val="18"/>
              </w:rPr>
            </w:pPr>
            <w:r w:rsidRPr="005D35D5">
              <w:rPr>
                <w:sz w:val="18"/>
                <w:szCs w:val="18"/>
              </w:rPr>
              <w:t>ПРН 15</w:t>
            </w:r>
          </w:p>
        </w:tc>
        <w:tc>
          <w:tcPr>
            <w:tcW w:w="572" w:type="dxa"/>
            <w:vAlign w:val="center"/>
          </w:tcPr>
          <w:p w:rsidR="000328B3" w:rsidRPr="005D35D5" w:rsidRDefault="000328B3" w:rsidP="0066666E">
            <w:pPr>
              <w:pStyle w:val="TableParagraph"/>
              <w:ind w:left="110"/>
              <w:jc w:val="center"/>
              <w:rPr>
                <w:sz w:val="18"/>
                <w:szCs w:val="18"/>
              </w:rPr>
            </w:pPr>
          </w:p>
        </w:tc>
        <w:tc>
          <w:tcPr>
            <w:tcW w:w="567" w:type="dxa"/>
            <w:vAlign w:val="center"/>
          </w:tcPr>
          <w:p w:rsidR="000328B3" w:rsidRPr="005D35D5" w:rsidRDefault="000328B3" w:rsidP="0066666E">
            <w:pPr>
              <w:pStyle w:val="TableParagraph"/>
              <w:ind w:left="110"/>
              <w:jc w:val="center"/>
              <w:rPr>
                <w:sz w:val="18"/>
                <w:szCs w:val="18"/>
              </w:rPr>
            </w:pPr>
          </w:p>
        </w:tc>
        <w:tc>
          <w:tcPr>
            <w:tcW w:w="573" w:type="dxa"/>
            <w:vAlign w:val="center"/>
          </w:tcPr>
          <w:p w:rsidR="000328B3" w:rsidRPr="005D35D5" w:rsidRDefault="000328B3" w:rsidP="0066666E">
            <w:pPr>
              <w:pStyle w:val="TableParagraph"/>
              <w:ind w:left="110"/>
              <w:jc w:val="center"/>
              <w:rPr>
                <w:sz w:val="18"/>
                <w:szCs w:val="18"/>
              </w:rPr>
            </w:pPr>
            <w:r w:rsidRPr="005D35D5">
              <w:rPr>
                <w:sz w:val="18"/>
                <w:szCs w:val="18"/>
              </w:rPr>
              <w:t>+</w:t>
            </w:r>
          </w:p>
        </w:tc>
        <w:tc>
          <w:tcPr>
            <w:tcW w:w="573" w:type="dxa"/>
          </w:tcPr>
          <w:p w:rsidR="000328B3" w:rsidRPr="005D35D5" w:rsidRDefault="000328B3" w:rsidP="0066666E">
            <w:pPr>
              <w:pStyle w:val="TableParagraph"/>
              <w:ind w:left="110"/>
              <w:jc w:val="center"/>
              <w:rPr>
                <w:sz w:val="18"/>
                <w:szCs w:val="18"/>
              </w:rPr>
            </w:pPr>
          </w:p>
        </w:tc>
        <w:tc>
          <w:tcPr>
            <w:tcW w:w="715" w:type="dxa"/>
            <w:vAlign w:val="center"/>
          </w:tcPr>
          <w:p w:rsidR="000328B3" w:rsidRPr="005D35D5" w:rsidRDefault="000328B3" w:rsidP="0066666E">
            <w:pPr>
              <w:pBdr>
                <w:top w:val="nil"/>
                <w:left w:val="nil"/>
                <w:bottom w:val="nil"/>
                <w:right w:val="nil"/>
                <w:between w:val="nil"/>
              </w:pBdr>
              <w:ind w:hanging="2"/>
              <w:jc w:val="center"/>
              <w:rPr>
                <w:color w:val="000000"/>
                <w:sz w:val="18"/>
                <w:szCs w:val="18"/>
              </w:rPr>
            </w:pPr>
            <w:r w:rsidRPr="005D35D5">
              <w:rPr>
                <w:sz w:val="18"/>
                <w:szCs w:val="18"/>
              </w:rPr>
              <w:t>+</w:t>
            </w:r>
          </w:p>
        </w:tc>
        <w:tc>
          <w:tcPr>
            <w:tcW w:w="432" w:type="dxa"/>
          </w:tcPr>
          <w:p w:rsidR="000328B3" w:rsidRPr="005D35D5" w:rsidRDefault="000328B3" w:rsidP="0066666E">
            <w:pPr>
              <w:pStyle w:val="TableParagraph"/>
              <w:ind w:left="110"/>
              <w:jc w:val="center"/>
              <w:rPr>
                <w:sz w:val="18"/>
                <w:szCs w:val="18"/>
              </w:rPr>
            </w:pPr>
          </w:p>
        </w:tc>
        <w:tc>
          <w:tcPr>
            <w:tcW w:w="575" w:type="dxa"/>
          </w:tcPr>
          <w:p w:rsidR="000328B3" w:rsidRPr="005D35D5" w:rsidRDefault="000328B3" w:rsidP="0066666E">
            <w:pPr>
              <w:pStyle w:val="TableParagraph"/>
              <w:ind w:left="110"/>
              <w:jc w:val="center"/>
              <w:rPr>
                <w:sz w:val="18"/>
                <w:szCs w:val="18"/>
              </w:rPr>
            </w:pPr>
          </w:p>
        </w:tc>
        <w:tc>
          <w:tcPr>
            <w:tcW w:w="717" w:type="dxa"/>
            <w:vAlign w:val="center"/>
          </w:tcPr>
          <w:p w:rsidR="000328B3" w:rsidRPr="005D35D5" w:rsidRDefault="000328B3" w:rsidP="0066666E">
            <w:pPr>
              <w:pStyle w:val="TableParagraph"/>
              <w:ind w:left="110"/>
              <w:jc w:val="center"/>
              <w:rPr>
                <w:sz w:val="18"/>
                <w:szCs w:val="18"/>
              </w:rPr>
            </w:pPr>
          </w:p>
        </w:tc>
      </w:tr>
      <w:tr w:rsidR="000328B3" w:rsidRPr="005D35D5" w:rsidTr="0066666E">
        <w:trPr>
          <w:trHeight w:val="340"/>
        </w:trPr>
        <w:tc>
          <w:tcPr>
            <w:tcW w:w="2694" w:type="dxa"/>
          </w:tcPr>
          <w:p w:rsidR="000328B3" w:rsidRPr="005D35D5" w:rsidRDefault="000328B3" w:rsidP="0066666E">
            <w:pPr>
              <w:ind w:firstLine="147"/>
              <w:rPr>
                <w:sz w:val="18"/>
                <w:szCs w:val="18"/>
              </w:rPr>
            </w:pPr>
            <w:r w:rsidRPr="005D35D5">
              <w:rPr>
                <w:sz w:val="18"/>
                <w:szCs w:val="18"/>
              </w:rPr>
              <w:t>ПРН 16</w:t>
            </w:r>
          </w:p>
        </w:tc>
        <w:tc>
          <w:tcPr>
            <w:tcW w:w="572" w:type="dxa"/>
            <w:vAlign w:val="center"/>
          </w:tcPr>
          <w:p w:rsidR="000328B3" w:rsidRPr="005D35D5" w:rsidRDefault="000328B3" w:rsidP="0066666E">
            <w:pPr>
              <w:pStyle w:val="TableParagraph"/>
              <w:ind w:left="110"/>
              <w:jc w:val="center"/>
              <w:rPr>
                <w:sz w:val="18"/>
                <w:szCs w:val="18"/>
              </w:rPr>
            </w:pPr>
          </w:p>
        </w:tc>
        <w:tc>
          <w:tcPr>
            <w:tcW w:w="567" w:type="dxa"/>
            <w:vAlign w:val="center"/>
          </w:tcPr>
          <w:p w:rsidR="000328B3" w:rsidRPr="005D35D5" w:rsidRDefault="000328B3" w:rsidP="0066666E">
            <w:pPr>
              <w:pStyle w:val="TableParagraph"/>
              <w:ind w:left="110"/>
              <w:jc w:val="center"/>
              <w:rPr>
                <w:sz w:val="18"/>
                <w:szCs w:val="18"/>
              </w:rPr>
            </w:pPr>
          </w:p>
        </w:tc>
        <w:tc>
          <w:tcPr>
            <w:tcW w:w="573" w:type="dxa"/>
            <w:vAlign w:val="center"/>
          </w:tcPr>
          <w:p w:rsidR="000328B3" w:rsidRPr="005D35D5" w:rsidRDefault="000328B3" w:rsidP="0066666E">
            <w:pPr>
              <w:pStyle w:val="TableParagraph"/>
              <w:ind w:left="110"/>
              <w:jc w:val="center"/>
              <w:rPr>
                <w:sz w:val="18"/>
                <w:szCs w:val="18"/>
              </w:rPr>
            </w:pPr>
          </w:p>
        </w:tc>
        <w:tc>
          <w:tcPr>
            <w:tcW w:w="573" w:type="dxa"/>
          </w:tcPr>
          <w:p w:rsidR="000328B3" w:rsidRPr="005D35D5" w:rsidRDefault="000328B3" w:rsidP="0066666E">
            <w:pPr>
              <w:pStyle w:val="TableParagraph"/>
              <w:ind w:left="110"/>
              <w:jc w:val="center"/>
              <w:rPr>
                <w:sz w:val="18"/>
                <w:szCs w:val="18"/>
              </w:rPr>
            </w:pPr>
          </w:p>
        </w:tc>
        <w:tc>
          <w:tcPr>
            <w:tcW w:w="715" w:type="dxa"/>
            <w:vAlign w:val="center"/>
          </w:tcPr>
          <w:p w:rsidR="000328B3" w:rsidRPr="005D35D5" w:rsidRDefault="000328B3" w:rsidP="0066666E">
            <w:pPr>
              <w:pBdr>
                <w:top w:val="nil"/>
                <w:left w:val="nil"/>
                <w:bottom w:val="nil"/>
                <w:right w:val="nil"/>
                <w:between w:val="nil"/>
              </w:pBdr>
              <w:ind w:hanging="2"/>
              <w:jc w:val="center"/>
              <w:rPr>
                <w:color w:val="000000"/>
                <w:sz w:val="18"/>
                <w:szCs w:val="18"/>
              </w:rPr>
            </w:pPr>
          </w:p>
        </w:tc>
        <w:tc>
          <w:tcPr>
            <w:tcW w:w="432" w:type="dxa"/>
          </w:tcPr>
          <w:p w:rsidR="000328B3" w:rsidRPr="005D35D5" w:rsidRDefault="000328B3" w:rsidP="0066666E">
            <w:pPr>
              <w:pStyle w:val="TableParagraph"/>
              <w:ind w:left="110"/>
              <w:jc w:val="center"/>
              <w:rPr>
                <w:sz w:val="18"/>
                <w:szCs w:val="18"/>
              </w:rPr>
            </w:pPr>
            <w:r w:rsidRPr="005D35D5">
              <w:rPr>
                <w:sz w:val="18"/>
                <w:szCs w:val="18"/>
              </w:rPr>
              <w:t>+</w:t>
            </w:r>
          </w:p>
        </w:tc>
        <w:tc>
          <w:tcPr>
            <w:tcW w:w="575" w:type="dxa"/>
          </w:tcPr>
          <w:p w:rsidR="000328B3" w:rsidRPr="005D35D5" w:rsidRDefault="000328B3" w:rsidP="0066666E">
            <w:pPr>
              <w:pStyle w:val="TableParagraph"/>
              <w:ind w:left="110"/>
              <w:jc w:val="center"/>
              <w:rPr>
                <w:sz w:val="18"/>
                <w:szCs w:val="18"/>
              </w:rPr>
            </w:pPr>
          </w:p>
        </w:tc>
        <w:tc>
          <w:tcPr>
            <w:tcW w:w="717" w:type="dxa"/>
            <w:vAlign w:val="center"/>
          </w:tcPr>
          <w:p w:rsidR="000328B3" w:rsidRPr="005D35D5" w:rsidRDefault="000328B3" w:rsidP="0066666E">
            <w:pPr>
              <w:pStyle w:val="TableParagraph"/>
              <w:ind w:left="110"/>
              <w:jc w:val="center"/>
              <w:rPr>
                <w:sz w:val="18"/>
                <w:szCs w:val="18"/>
              </w:rPr>
            </w:pPr>
          </w:p>
        </w:tc>
      </w:tr>
      <w:tr w:rsidR="000328B3" w:rsidRPr="005D35D5" w:rsidTr="0066666E">
        <w:trPr>
          <w:trHeight w:val="340"/>
        </w:trPr>
        <w:tc>
          <w:tcPr>
            <w:tcW w:w="2694" w:type="dxa"/>
          </w:tcPr>
          <w:p w:rsidR="000328B3" w:rsidRPr="005D35D5" w:rsidRDefault="000328B3" w:rsidP="0066666E">
            <w:pPr>
              <w:ind w:firstLine="147"/>
              <w:rPr>
                <w:sz w:val="18"/>
                <w:szCs w:val="18"/>
              </w:rPr>
            </w:pPr>
            <w:r w:rsidRPr="005D35D5">
              <w:rPr>
                <w:sz w:val="18"/>
                <w:szCs w:val="18"/>
              </w:rPr>
              <w:t>ПРН 17</w:t>
            </w:r>
          </w:p>
        </w:tc>
        <w:tc>
          <w:tcPr>
            <w:tcW w:w="572" w:type="dxa"/>
            <w:vAlign w:val="center"/>
          </w:tcPr>
          <w:p w:rsidR="000328B3" w:rsidRPr="005D35D5" w:rsidRDefault="000328B3" w:rsidP="0066666E">
            <w:pPr>
              <w:pStyle w:val="TableParagraph"/>
              <w:ind w:left="110"/>
              <w:jc w:val="center"/>
              <w:rPr>
                <w:sz w:val="18"/>
                <w:szCs w:val="18"/>
              </w:rPr>
            </w:pPr>
          </w:p>
        </w:tc>
        <w:tc>
          <w:tcPr>
            <w:tcW w:w="567" w:type="dxa"/>
            <w:vAlign w:val="center"/>
          </w:tcPr>
          <w:p w:rsidR="000328B3" w:rsidRPr="005D35D5" w:rsidRDefault="000328B3" w:rsidP="0066666E">
            <w:pPr>
              <w:pStyle w:val="TableParagraph"/>
              <w:ind w:left="110"/>
              <w:jc w:val="center"/>
              <w:rPr>
                <w:sz w:val="18"/>
                <w:szCs w:val="18"/>
              </w:rPr>
            </w:pPr>
          </w:p>
        </w:tc>
        <w:tc>
          <w:tcPr>
            <w:tcW w:w="573" w:type="dxa"/>
            <w:vAlign w:val="center"/>
          </w:tcPr>
          <w:p w:rsidR="000328B3" w:rsidRPr="005D35D5" w:rsidRDefault="000328B3" w:rsidP="0066666E">
            <w:pPr>
              <w:pStyle w:val="TableParagraph"/>
              <w:ind w:left="110"/>
              <w:jc w:val="center"/>
              <w:rPr>
                <w:sz w:val="18"/>
                <w:szCs w:val="18"/>
              </w:rPr>
            </w:pPr>
          </w:p>
        </w:tc>
        <w:tc>
          <w:tcPr>
            <w:tcW w:w="573" w:type="dxa"/>
          </w:tcPr>
          <w:p w:rsidR="000328B3" w:rsidRPr="005D35D5" w:rsidRDefault="000328B3" w:rsidP="0066666E">
            <w:pPr>
              <w:pStyle w:val="TableParagraph"/>
              <w:ind w:left="110"/>
              <w:jc w:val="center"/>
              <w:rPr>
                <w:sz w:val="18"/>
                <w:szCs w:val="18"/>
              </w:rPr>
            </w:pPr>
          </w:p>
        </w:tc>
        <w:tc>
          <w:tcPr>
            <w:tcW w:w="715" w:type="dxa"/>
            <w:vAlign w:val="center"/>
          </w:tcPr>
          <w:p w:rsidR="000328B3" w:rsidRPr="005D35D5" w:rsidRDefault="000328B3" w:rsidP="0066666E">
            <w:pPr>
              <w:pBdr>
                <w:top w:val="nil"/>
                <w:left w:val="nil"/>
                <w:bottom w:val="nil"/>
                <w:right w:val="nil"/>
                <w:between w:val="nil"/>
              </w:pBdr>
              <w:ind w:hanging="2"/>
              <w:jc w:val="center"/>
              <w:rPr>
                <w:color w:val="000000"/>
                <w:sz w:val="18"/>
                <w:szCs w:val="18"/>
              </w:rPr>
            </w:pPr>
          </w:p>
        </w:tc>
        <w:tc>
          <w:tcPr>
            <w:tcW w:w="432" w:type="dxa"/>
          </w:tcPr>
          <w:p w:rsidR="000328B3" w:rsidRPr="005D35D5" w:rsidRDefault="000328B3" w:rsidP="0066666E">
            <w:pPr>
              <w:pStyle w:val="TableParagraph"/>
              <w:ind w:left="110"/>
              <w:jc w:val="center"/>
              <w:rPr>
                <w:sz w:val="18"/>
                <w:szCs w:val="18"/>
              </w:rPr>
            </w:pPr>
            <w:r w:rsidRPr="005D35D5">
              <w:rPr>
                <w:sz w:val="18"/>
                <w:szCs w:val="18"/>
              </w:rPr>
              <w:t>+</w:t>
            </w:r>
          </w:p>
        </w:tc>
        <w:tc>
          <w:tcPr>
            <w:tcW w:w="575" w:type="dxa"/>
          </w:tcPr>
          <w:p w:rsidR="000328B3" w:rsidRPr="005D35D5" w:rsidRDefault="000328B3" w:rsidP="0066666E">
            <w:pPr>
              <w:pStyle w:val="TableParagraph"/>
              <w:ind w:left="110"/>
              <w:jc w:val="center"/>
              <w:rPr>
                <w:sz w:val="18"/>
                <w:szCs w:val="18"/>
              </w:rPr>
            </w:pPr>
          </w:p>
        </w:tc>
        <w:tc>
          <w:tcPr>
            <w:tcW w:w="717" w:type="dxa"/>
            <w:vAlign w:val="center"/>
          </w:tcPr>
          <w:p w:rsidR="000328B3" w:rsidRPr="005D35D5" w:rsidRDefault="000328B3" w:rsidP="0066666E">
            <w:pPr>
              <w:pStyle w:val="TableParagraph"/>
              <w:ind w:left="110"/>
              <w:jc w:val="center"/>
              <w:rPr>
                <w:sz w:val="18"/>
                <w:szCs w:val="18"/>
              </w:rPr>
            </w:pPr>
          </w:p>
        </w:tc>
      </w:tr>
      <w:tr w:rsidR="000328B3" w:rsidRPr="005D35D5" w:rsidTr="0066666E">
        <w:trPr>
          <w:trHeight w:val="340"/>
        </w:trPr>
        <w:tc>
          <w:tcPr>
            <w:tcW w:w="2694" w:type="dxa"/>
          </w:tcPr>
          <w:p w:rsidR="000328B3" w:rsidRPr="005D35D5" w:rsidRDefault="000328B3" w:rsidP="0066666E">
            <w:pPr>
              <w:ind w:firstLine="147"/>
              <w:rPr>
                <w:sz w:val="18"/>
                <w:szCs w:val="18"/>
              </w:rPr>
            </w:pPr>
            <w:r w:rsidRPr="005D35D5">
              <w:rPr>
                <w:sz w:val="18"/>
                <w:szCs w:val="18"/>
              </w:rPr>
              <w:t>ПРН 18</w:t>
            </w:r>
          </w:p>
        </w:tc>
        <w:tc>
          <w:tcPr>
            <w:tcW w:w="572" w:type="dxa"/>
            <w:vAlign w:val="center"/>
          </w:tcPr>
          <w:p w:rsidR="000328B3" w:rsidRPr="005D35D5" w:rsidRDefault="000328B3" w:rsidP="0066666E">
            <w:pPr>
              <w:pStyle w:val="TableParagraph"/>
              <w:ind w:left="110"/>
              <w:jc w:val="center"/>
              <w:rPr>
                <w:sz w:val="18"/>
                <w:szCs w:val="18"/>
              </w:rPr>
            </w:pPr>
          </w:p>
        </w:tc>
        <w:tc>
          <w:tcPr>
            <w:tcW w:w="567" w:type="dxa"/>
            <w:vAlign w:val="center"/>
          </w:tcPr>
          <w:p w:rsidR="000328B3" w:rsidRPr="005D35D5" w:rsidRDefault="000328B3" w:rsidP="0066666E">
            <w:pPr>
              <w:pStyle w:val="TableParagraph"/>
              <w:ind w:left="110"/>
              <w:jc w:val="center"/>
              <w:rPr>
                <w:sz w:val="18"/>
                <w:szCs w:val="18"/>
              </w:rPr>
            </w:pPr>
          </w:p>
        </w:tc>
        <w:tc>
          <w:tcPr>
            <w:tcW w:w="573" w:type="dxa"/>
            <w:vAlign w:val="center"/>
          </w:tcPr>
          <w:p w:rsidR="000328B3" w:rsidRPr="005D35D5" w:rsidRDefault="000328B3" w:rsidP="0066666E">
            <w:pPr>
              <w:pStyle w:val="TableParagraph"/>
              <w:ind w:left="110"/>
              <w:jc w:val="center"/>
              <w:rPr>
                <w:sz w:val="18"/>
                <w:szCs w:val="18"/>
              </w:rPr>
            </w:pPr>
          </w:p>
        </w:tc>
        <w:tc>
          <w:tcPr>
            <w:tcW w:w="573" w:type="dxa"/>
          </w:tcPr>
          <w:p w:rsidR="000328B3" w:rsidRPr="005D35D5" w:rsidRDefault="000328B3" w:rsidP="0066666E">
            <w:pPr>
              <w:pStyle w:val="TableParagraph"/>
              <w:ind w:left="110"/>
              <w:jc w:val="center"/>
              <w:rPr>
                <w:sz w:val="18"/>
                <w:szCs w:val="18"/>
              </w:rPr>
            </w:pPr>
          </w:p>
        </w:tc>
        <w:tc>
          <w:tcPr>
            <w:tcW w:w="715" w:type="dxa"/>
            <w:vAlign w:val="center"/>
          </w:tcPr>
          <w:p w:rsidR="000328B3" w:rsidRPr="005D35D5" w:rsidRDefault="000328B3" w:rsidP="0066666E">
            <w:pPr>
              <w:pBdr>
                <w:top w:val="nil"/>
                <w:left w:val="nil"/>
                <w:bottom w:val="nil"/>
                <w:right w:val="nil"/>
                <w:between w:val="nil"/>
              </w:pBdr>
              <w:ind w:hanging="2"/>
              <w:jc w:val="center"/>
              <w:rPr>
                <w:color w:val="000000"/>
                <w:sz w:val="18"/>
                <w:szCs w:val="18"/>
              </w:rPr>
            </w:pPr>
          </w:p>
        </w:tc>
        <w:tc>
          <w:tcPr>
            <w:tcW w:w="432" w:type="dxa"/>
          </w:tcPr>
          <w:p w:rsidR="000328B3" w:rsidRPr="005D35D5" w:rsidRDefault="000328B3" w:rsidP="0066666E">
            <w:pPr>
              <w:pStyle w:val="TableParagraph"/>
              <w:ind w:left="110"/>
              <w:jc w:val="center"/>
              <w:rPr>
                <w:sz w:val="18"/>
                <w:szCs w:val="18"/>
              </w:rPr>
            </w:pPr>
            <w:r w:rsidRPr="005D35D5">
              <w:rPr>
                <w:sz w:val="18"/>
                <w:szCs w:val="18"/>
              </w:rPr>
              <w:t>+</w:t>
            </w:r>
          </w:p>
        </w:tc>
        <w:tc>
          <w:tcPr>
            <w:tcW w:w="575" w:type="dxa"/>
          </w:tcPr>
          <w:p w:rsidR="000328B3" w:rsidRPr="005D35D5" w:rsidRDefault="000328B3" w:rsidP="0066666E">
            <w:pPr>
              <w:pStyle w:val="TableParagraph"/>
              <w:ind w:left="110"/>
              <w:jc w:val="center"/>
              <w:rPr>
                <w:sz w:val="18"/>
                <w:szCs w:val="18"/>
              </w:rPr>
            </w:pPr>
          </w:p>
        </w:tc>
        <w:tc>
          <w:tcPr>
            <w:tcW w:w="717" w:type="dxa"/>
            <w:vAlign w:val="center"/>
          </w:tcPr>
          <w:p w:rsidR="000328B3" w:rsidRPr="005D35D5" w:rsidRDefault="000328B3" w:rsidP="0066666E">
            <w:pPr>
              <w:pStyle w:val="TableParagraph"/>
              <w:ind w:left="110"/>
              <w:jc w:val="center"/>
              <w:rPr>
                <w:sz w:val="18"/>
                <w:szCs w:val="18"/>
              </w:rPr>
            </w:pPr>
          </w:p>
        </w:tc>
      </w:tr>
      <w:tr w:rsidR="000328B3" w:rsidRPr="005D35D5" w:rsidTr="0066666E">
        <w:trPr>
          <w:trHeight w:val="340"/>
        </w:trPr>
        <w:tc>
          <w:tcPr>
            <w:tcW w:w="2694" w:type="dxa"/>
          </w:tcPr>
          <w:p w:rsidR="000328B3" w:rsidRPr="005D35D5" w:rsidRDefault="000328B3" w:rsidP="0066666E">
            <w:pPr>
              <w:ind w:firstLine="147"/>
              <w:rPr>
                <w:sz w:val="18"/>
                <w:szCs w:val="18"/>
              </w:rPr>
            </w:pPr>
            <w:r w:rsidRPr="005D35D5">
              <w:rPr>
                <w:sz w:val="18"/>
                <w:szCs w:val="18"/>
              </w:rPr>
              <w:t>ПРН 19</w:t>
            </w:r>
          </w:p>
        </w:tc>
        <w:tc>
          <w:tcPr>
            <w:tcW w:w="572" w:type="dxa"/>
            <w:vAlign w:val="center"/>
          </w:tcPr>
          <w:p w:rsidR="000328B3" w:rsidRPr="005D35D5" w:rsidRDefault="000328B3" w:rsidP="0066666E">
            <w:pPr>
              <w:pStyle w:val="TableParagraph"/>
              <w:spacing w:line="224" w:lineRule="exact"/>
              <w:ind w:left="110"/>
              <w:jc w:val="center"/>
              <w:rPr>
                <w:sz w:val="18"/>
                <w:szCs w:val="18"/>
              </w:rPr>
            </w:pPr>
          </w:p>
        </w:tc>
        <w:tc>
          <w:tcPr>
            <w:tcW w:w="567" w:type="dxa"/>
            <w:vAlign w:val="center"/>
          </w:tcPr>
          <w:p w:rsidR="000328B3" w:rsidRPr="005D35D5" w:rsidRDefault="000328B3" w:rsidP="0066666E">
            <w:pPr>
              <w:pStyle w:val="TableParagraph"/>
              <w:ind w:left="110"/>
              <w:jc w:val="center"/>
              <w:rPr>
                <w:sz w:val="18"/>
                <w:szCs w:val="18"/>
              </w:rPr>
            </w:pPr>
          </w:p>
        </w:tc>
        <w:tc>
          <w:tcPr>
            <w:tcW w:w="573" w:type="dxa"/>
            <w:vAlign w:val="center"/>
          </w:tcPr>
          <w:p w:rsidR="000328B3" w:rsidRPr="005D35D5" w:rsidRDefault="000328B3" w:rsidP="0066666E">
            <w:pPr>
              <w:pStyle w:val="TableParagraph"/>
              <w:ind w:left="110"/>
              <w:jc w:val="center"/>
              <w:rPr>
                <w:sz w:val="18"/>
                <w:szCs w:val="18"/>
              </w:rPr>
            </w:pPr>
          </w:p>
        </w:tc>
        <w:tc>
          <w:tcPr>
            <w:tcW w:w="573" w:type="dxa"/>
          </w:tcPr>
          <w:p w:rsidR="000328B3" w:rsidRPr="005D35D5" w:rsidRDefault="000328B3" w:rsidP="0066666E">
            <w:pPr>
              <w:pStyle w:val="TableParagraph"/>
              <w:ind w:left="110"/>
              <w:jc w:val="center"/>
              <w:rPr>
                <w:sz w:val="18"/>
                <w:szCs w:val="18"/>
              </w:rPr>
            </w:pPr>
            <w:r w:rsidRPr="005D35D5">
              <w:rPr>
                <w:sz w:val="18"/>
                <w:szCs w:val="18"/>
              </w:rPr>
              <w:t>+</w:t>
            </w:r>
          </w:p>
        </w:tc>
        <w:tc>
          <w:tcPr>
            <w:tcW w:w="715" w:type="dxa"/>
            <w:vAlign w:val="center"/>
          </w:tcPr>
          <w:p w:rsidR="000328B3" w:rsidRPr="005D35D5" w:rsidRDefault="000328B3" w:rsidP="0066666E">
            <w:pPr>
              <w:pBdr>
                <w:top w:val="nil"/>
                <w:left w:val="nil"/>
                <w:bottom w:val="nil"/>
                <w:right w:val="nil"/>
                <w:between w:val="nil"/>
              </w:pBdr>
              <w:ind w:hanging="2"/>
              <w:jc w:val="center"/>
              <w:rPr>
                <w:color w:val="000000"/>
                <w:sz w:val="18"/>
                <w:szCs w:val="18"/>
              </w:rPr>
            </w:pPr>
          </w:p>
        </w:tc>
        <w:tc>
          <w:tcPr>
            <w:tcW w:w="432" w:type="dxa"/>
            <w:vAlign w:val="center"/>
          </w:tcPr>
          <w:p w:rsidR="000328B3" w:rsidRPr="005D35D5" w:rsidRDefault="000328B3" w:rsidP="0066666E">
            <w:pPr>
              <w:pStyle w:val="TableParagraph"/>
              <w:ind w:left="110"/>
              <w:jc w:val="center"/>
              <w:rPr>
                <w:sz w:val="18"/>
                <w:szCs w:val="18"/>
              </w:rPr>
            </w:pPr>
          </w:p>
        </w:tc>
        <w:tc>
          <w:tcPr>
            <w:tcW w:w="575" w:type="dxa"/>
          </w:tcPr>
          <w:p w:rsidR="000328B3" w:rsidRPr="005D35D5" w:rsidRDefault="000328B3" w:rsidP="0066666E">
            <w:pPr>
              <w:pStyle w:val="TableParagraph"/>
              <w:ind w:left="110"/>
              <w:jc w:val="center"/>
              <w:rPr>
                <w:sz w:val="18"/>
                <w:szCs w:val="18"/>
              </w:rPr>
            </w:pPr>
          </w:p>
        </w:tc>
        <w:tc>
          <w:tcPr>
            <w:tcW w:w="717" w:type="dxa"/>
            <w:vAlign w:val="center"/>
          </w:tcPr>
          <w:p w:rsidR="000328B3" w:rsidRPr="005D35D5" w:rsidRDefault="000328B3" w:rsidP="0066666E">
            <w:pPr>
              <w:pStyle w:val="TableParagraph"/>
              <w:ind w:left="110"/>
              <w:jc w:val="center"/>
              <w:rPr>
                <w:sz w:val="18"/>
                <w:szCs w:val="18"/>
              </w:rPr>
            </w:pPr>
          </w:p>
        </w:tc>
      </w:tr>
      <w:tr w:rsidR="000328B3" w:rsidRPr="005D35D5" w:rsidTr="0066666E">
        <w:trPr>
          <w:trHeight w:val="340"/>
        </w:trPr>
        <w:tc>
          <w:tcPr>
            <w:tcW w:w="2694" w:type="dxa"/>
          </w:tcPr>
          <w:p w:rsidR="000328B3" w:rsidRPr="005D35D5" w:rsidRDefault="000328B3" w:rsidP="0066666E">
            <w:pPr>
              <w:ind w:firstLine="147"/>
              <w:rPr>
                <w:sz w:val="18"/>
                <w:szCs w:val="18"/>
              </w:rPr>
            </w:pPr>
            <w:r w:rsidRPr="005D35D5">
              <w:rPr>
                <w:sz w:val="18"/>
                <w:szCs w:val="18"/>
              </w:rPr>
              <w:t>ПРН 20</w:t>
            </w:r>
          </w:p>
        </w:tc>
        <w:tc>
          <w:tcPr>
            <w:tcW w:w="572" w:type="dxa"/>
            <w:vAlign w:val="center"/>
          </w:tcPr>
          <w:p w:rsidR="000328B3" w:rsidRPr="005D35D5" w:rsidRDefault="000328B3" w:rsidP="0066666E">
            <w:pPr>
              <w:pStyle w:val="TableParagraph"/>
              <w:ind w:left="110"/>
              <w:jc w:val="center"/>
              <w:rPr>
                <w:sz w:val="18"/>
                <w:szCs w:val="18"/>
              </w:rPr>
            </w:pPr>
          </w:p>
        </w:tc>
        <w:tc>
          <w:tcPr>
            <w:tcW w:w="567" w:type="dxa"/>
            <w:vAlign w:val="center"/>
          </w:tcPr>
          <w:p w:rsidR="000328B3" w:rsidRPr="005D35D5" w:rsidRDefault="000328B3" w:rsidP="0066666E">
            <w:pPr>
              <w:pStyle w:val="TableParagraph"/>
              <w:ind w:left="110"/>
              <w:jc w:val="center"/>
              <w:rPr>
                <w:sz w:val="18"/>
                <w:szCs w:val="18"/>
              </w:rPr>
            </w:pPr>
          </w:p>
        </w:tc>
        <w:tc>
          <w:tcPr>
            <w:tcW w:w="573" w:type="dxa"/>
            <w:vAlign w:val="center"/>
          </w:tcPr>
          <w:p w:rsidR="000328B3" w:rsidRPr="005D35D5" w:rsidRDefault="000328B3" w:rsidP="0066666E">
            <w:pPr>
              <w:pStyle w:val="TableParagraph"/>
              <w:ind w:left="110"/>
              <w:jc w:val="center"/>
              <w:rPr>
                <w:sz w:val="18"/>
                <w:szCs w:val="18"/>
              </w:rPr>
            </w:pPr>
          </w:p>
        </w:tc>
        <w:tc>
          <w:tcPr>
            <w:tcW w:w="573" w:type="dxa"/>
          </w:tcPr>
          <w:p w:rsidR="000328B3" w:rsidRPr="005D35D5" w:rsidRDefault="000328B3" w:rsidP="0066666E">
            <w:pPr>
              <w:pStyle w:val="TableParagraph"/>
              <w:ind w:left="110"/>
              <w:jc w:val="center"/>
              <w:rPr>
                <w:sz w:val="18"/>
                <w:szCs w:val="18"/>
              </w:rPr>
            </w:pPr>
            <w:r w:rsidRPr="005D35D5">
              <w:rPr>
                <w:sz w:val="18"/>
                <w:szCs w:val="18"/>
              </w:rPr>
              <w:t>+</w:t>
            </w:r>
          </w:p>
        </w:tc>
        <w:tc>
          <w:tcPr>
            <w:tcW w:w="715" w:type="dxa"/>
            <w:vAlign w:val="center"/>
          </w:tcPr>
          <w:p w:rsidR="000328B3" w:rsidRPr="005D35D5" w:rsidRDefault="000328B3" w:rsidP="0066666E">
            <w:pPr>
              <w:pBdr>
                <w:top w:val="nil"/>
                <w:left w:val="nil"/>
                <w:bottom w:val="nil"/>
                <w:right w:val="nil"/>
                <w:between w:val="nil"/>
              </w:pBdr>
              <w:ind w:hanging="2"/>
              <w:jc w:val="center"/>
              <w:rPr>
                <w:color w:val="000000"/>
                <w:sz w:val="18"/>
                <w:szCs w:val="18"/>
              </w:rPr>
            </w:pPr>
          </w:p>
        </w:tc>
        <w:tc>
          <w:tcPr>
            <w:tcW w:w="432" w:type="dxa"/>
            <w:vAlign w:val="center"/>
          </w:tcPr>
          <w:p w:rsidR="000328B3" w:rsidRPr="005D35D5" w:rsidRDefault="000328B3" w:rsidP="0066666E">
            <w:pPr>
              <w:pStyle w:val="TableParagraph"/>
              <w:ind w:left="110"/>
              <w:jc w:val="center"/>
              <w:rPr>
                <w:sz w:val="18"/>
                <w:szCs w:val="18"/>
              </w:rPr>
            </w:pPr>
          </w:p>
        </w:tc>
        <w:tc>
          <w:tcPr>
            <w:tcW w:w="575" w:type="dxa"/>
          </w:tcPr>
          <w:p w:rsidR="000328B3" w:rsidRPr="005D35D5" w:rsidRDefault="000328B3" w:rsidP="0066666E">
            <w:pPr>
              <w:pStyle w:val="TableParagraph"/>
              <w:ind w:left="110"/>
              <w:jc w:val="center"/>
              <w:rPr>
                <w:sz w:val="18"/>
                <w:szCs w:val="18"/>
              </w:rPr>
            </w:pPr>
          </w:p>
        </w:tc>
        <w:tc>
          <w:tcPr>
            <w:tcW w:w="717" w:type="dxa"/>
            <w:vAlign w:val="center"/>
          </w:tcPr>
          <w:p w:rsidR="000328B3" w:rsidRPr="005D35D5" w:rsidRDefault="000328B3" w:rsidP="0066666E">
            <w:pPr>
              <w:pStyle w:val="TableParagraph"/>
              <w:ind w:left="110"/>
              <w:jc w:val="center"/>
              <w:rPr>
                <w:sz w:val="18"/>
                <w:szCs w:val="18"/>
              </w:rPr>
            </w:pPr>
          </w:p>
        </w:tc>
      </w:tr>
      <w:tr w:rsidR="000328B3" w:rsidRPr="005D35D5" w:rsidTr="0066666E">
        <w:trPr>
          <w:trHeight w:val="340"/>
        </w:trPr>
        <w:tc>
          <w:tcPr>
            <w:tcW w:w="2694" w:type="dxa"/>
          </w:tcPr>
          <w:p w:rsidR="000328B3" w:rsidRPr="005D35D5" w:rsidRDefault="000328B3" w:rsidP="0066666E">
            <w:pPr>
              <w:ind w:firstLine="147"/>
              <w:rPr>
                <w:sz w:val="18"/>
                <w:szCs w:val="18"/>
              </w:rPr>
            </w:pPr>
            <w:r w:rsidRPr="005D35D5">
              <w:rPr>
                <w:sz w:val="18"/>
                <w:szCs w:val="18"/>
              </w:rPr>
              <w:t>ПРН 21</w:t>
            </w:r>
          </w:p>
        </w:tc>
        <w:tc>
          <w:tcPr>
            <w:tcW w:w="572" w:type="dxa"/>
            <w:vAlign w:val="center"/>
          </w:tcPr>
          <w:p w:rsidR="000328B3" w:rsidRPr="005D35D5" w:rsidRDefault="000328B3" w:rsidP="0066666E">
            <w:pPr>
              <w:pStyle w:val="TableParagraph"/>
              <w:ind w:left="110"/>
              <w:jc w:val="center"/>
              <w:rPr>
                <w:sz w:val="18"/>
                <w:szCs w:val="18"/>
              </w:rPr>
            </w:pPr>
          </w:p>
        </w:tc>
        <w:tc>
          <w:tcPr>
            <w:tcW w:w="567" w:type="dxa"/>
            <w:vAlign w:val="center"/>
          </w:tcPr>
          <w:p w:rsidR="000328B3" w:rsidRPr="005D35D5" w:rsidRDefault="000328B3" w:rsidP="0066666E">
            <w:pPr>
              <w:pStyle w:val="TableParagraph"/>
              <w:ind w:left="110"/>
              <w:jc w:val="center"/>
              <w:rPr>
                <w:sz w:val="18"/>
                <w:szCs w:val="18"/>
              </w:rPr>
            </w:pPr>
          </w:p>
        </w:tc>
        <w:tc>
          <w:tcPr>
            <w:tcW w:w="573" w:type="dxa"/>
            <w:vAlign w:val="center"/>
          </w:tcPr>
          <w:p w:rsidR="000328B3" w:rsidRPr="005D35D5" w:rsidRDefault="000328B3" w:rsidP="0066666E">
            <w:pPr>
              <w:pStyle w:val="TableParagraph"/>
              <w:ind w:left="110"/>
              <w:jc w:val="center"/>
              <w:rPr>
                <w:sz w:val="18"/>
                <w:szCs w:val="18"/>
              </w:rPr>
            </w:pPr>
          </w:p>
        </w:tc>
        <w:tc>
          <w:tcPr>
            <w:tcW w:w="573" w:type="dxa"/>
            <w:vAlign w:val="center"/>
          </w:tcPr>
          <w:p w:rsidR="000328B3" w:rsidRPr="005D35D5" w:rsidRDefault="000328B3" w:rsidP="0066666E">
            <w:pPr>
              <w:pStyle w:val="TableParagraph"/>
              <w:ind w:left="110"/>
              <w:jc w:val="center"/>
              <w:rPr>
                <w:sz w:val="18"/>
                <w:szCs w:val="18"/>
              </w:rPr>
            </w:pPr>
          </w:p>
        </w:tc>
        <w:tc>
          <w:tcPr>
            <w:tcW w:w="715" w:type="dxa"/>
            <w:vAlign w:val="center"/>
          </w:tcPr>
          <w:p w:rsidR="000328B3" w:rsidRPr="005D35D5" w:rsidRDefault="000328B3" w:rsidP="0066666E">
            <w:pPr>
              <w:pBdr>
                <w:top w:val="nil"/>
                <w:left w:val="nil"/>
                <w:bottom w:val="nil"/>
                <w:right w:val="nil"/>
                <w:between w:val="nil"/>
              </w:pBdr>
              <w:ind w:hanging="2"/>
              <w:jc w:val="center"/>
              <w:rPr>
                <w:color w:val="000000"/>
                <w:sz w:val="18"/>
                <w:szCs w:val="18"/>
              </w:rPr>
            </w:pPr>
          </w:p>
        </w:tc>
        <w:tc>
          <w:tcPr>
            <w:tcW w:w="432" w:type="dxa"/>
            <w:vAlign w:val="center"/>
          </w:tcPr>
          <w:p w:rsidR="000328B3" w:rsidRPr="005D35D5" w:rsidRDefault="000328B3" w:rsidP="0066666E">
            <w:pPr>
              <w:pStyle w:val="TableParagraph"/>
              <w:ind w:left="110"/>
              <w:jc w:val="center"/>
              <w:rPr>
                <w:sz w:val="18"/>
                <w:szCs w:val="18"/>
              </w:rPr>
            </w:pPr>
          </w:p>
        </w:tc>
        <w:tc>
          <w:tcPr>
            <w:tcW w:w="575" w:type="dxa"/>
          </w:tcPr>
          <w:p w:rsidR="000328B3" w:rsidRPr="005D35D5" w:rsidRDefault="000328B3" w:rsidP="0066666E">
            <w:pPr>
              <w:pStyle w:val="TableParagraph"/>
              <w:ind w:left="110"/>
              <w:jc w:val="center"/>
              <w:rPr>
                <w:sz w:val="18"/>
                <w:szCs w:val="18"/>
              </w:rPr>
            </w:pPr>
            <w:r w:rsidRPr="005D35D5">
              <w:rPr>
                <w:sz w:val="18"/>
                <w:szCs w:val="18"/>
              </w:rPr>
              <w:t>+</w:t>
            </w:r>
          </w:p>
        </w:tc>
        <w:tc>
          <w:tcPr>
            <w:tcW w:w="717" w:type="dxa"/>
            <w:vAlign w:val="center"/>
          </w:tcPr>
          <w:p w:rsidR="000328B3" w:rsidRPr="005D35D5" w:rsidRDefault="000328B3" w:rsidP="0066666E">
            <w:pPr>
              <w:pStyle w:val="TableParagraph"/>
              <w:ind w:left="110"/>
              <w:jc w:val="center"/>
              <w:rPr>
                <w:sz w:val="18"/>
                <w:szCs w:val="18"/>
              </w:rPr>
            </w:pPr>
          </w:p>
        </w:tc>
      </w:tr>
      <w:tr w:rsidR="000328B3" w:rsidRPr="005D35D5" w:rsidTr="0066666E">
        <w:trPr>
          <w:trHeight w:val="340"/>
        </w:trPr>
        <w:tc>
          <w:tcPr>
            <w:tcW w:w="2694" w:type="dxa"/>
          </w:tcPr>
          <w:p w:rsidR="000328B3" w:rsidRPr="005D35D5" w:rsidRDefault="000328B3" w:rsidP="0066666E">
            <w:pPr>
              <w:ind w:firstLine="147"/>
              <w:rPr>
                <w:sz w:val="18"/>
                <w:szCs w:val="18"/>
              </w:rPr>
            </w:pPr>
            <w:r w:rsidRPr="005D35D5">
              <w:rPr>
                <w:sz w:val="18"/>
                <w:szCs w:val="18"/>
              </w:rPr>
              <w:t>ПРН 22</w:t>
            </w:r>
          </w:p>
        </w:tc>
        <w:tc>
          <w:tcPr>
            <w:tcW w:w="572" w:type="dxa"/>
            <w:vAlign w:val="center"/>
          </w:tcPr>
          <w:p w:rsidR="000328B3" w:rsidRPr="005D35D5" w:rsidRDefault="000328B3" w:rsidP="0066666E">
            <w:pPr>
              <w:pStyle w:val="TableParagraph"/>
              <w:ind w:left="110"/>
              <w:jc w:val="center"/>
              <w:rPr>
                <w:sz w:val="18"/>
                <w:szCs w:val="18"/>
              </w:rPr>
            </w:pPr>
          </w:p>
        </w:tc>
        <w:tc>
          <w:tcPr>
            <w:tcW w:w="567" w:type="dxa"/>
            <w:vAlign w:val="center"/>
          </w:tcPr>
          <w:p w:rsidR="000328B3" w:rsidRPr="005D35D5" w:rsidRDefault="000328B3" w:rsidP="0066666E">
            <w:pPr>
              <w:pStyle w:val="TableParagraph"/>
              <w:ind w:left="110"/>
              <w:jc w:val="center"/>
              <w:rPr>
                <w:sz w:val="18"/>
                <w:szCs w:val="18"/>
              </w:rPr>
            </w:pPr>
          </w:p>
        </w:tc>
        <w:tc>
          <w:tcPr>
            <w:tcW w:w="573" w:type="dxa"/>
            <w:vAlign w:val="center"/>
          </w:tcPr>
          <w:p w:rsidR="000328B3" w:rsidRPr="005D35D5" w:rsidRDefault="000328B3" w:rsidP="0066666E">
            <w:pPr>
              <w:pStyle w:val="TableParagraph"/>
              <w:ind w:left="110"/>
              <w:jc w:val="center"/>
              <w:rPr>
                <w:sz w:val="18"/>
                <w:szCs w:val="18"/>
              </w:rPr>
            </w:pPr>
            <w:r w:rsidRPr="005D35D5">
              <w:rPr>
                <w:sz w:val="18"/>
                <w:szCs w:val="18"/>
              </w:rPr>
              <w:t>+</w:t>
            </w:r>
          </w:p>
        </w:tc>
        <w:tc>
          <w:tcPr>
            <w:tcW w:w="573" w:type="dxa"/>
            <w:vAlign w:val="center"/>
          </w:tcPr>
          <w:p w:rsidR="000328B3" w:rsidRPr="005D35D5" w:rsidRDefault="000328B3" w:rsidP="0066666E">
            <w:pPr>
              <w:pStyle w:val="TableParagraph"/>
              <w:ind w:left="110"/>
              <w:jc w:val="center"/>
              <w:rPr>
                <w:sz w:val="18"/>
                <w:szCs w:val="18"/>
              </w:rPr>
            </w:pPr>
            <w:r w:rsidRPr="005D35D5">
              <w:rPr>
                <w:sz w:val="18"/>
                <w:szCs w:val="18"/>
              </w:rPr>
              <w:t>+</w:t>
            </w:r>
          </w:p>
        </w:tc>
        <w:tc>
          <w:tcPr>
            <w:tcW w:w="715" w:type="dxa"/>
            <w:vAlign w:val="center"/>
          </w:tcPr>
          <w:p w:rsidR="000328B3" w:rsidRPr="005D35D5" w:rsidRDefault="000328B3" w:rsidP="0066666E">
            <w:pPr>
              <w:pBdr>
                <w:top w:val="nil"/>
                <w:left w:val="nil"/>
                <w:bottom w:val="nil"/>
                <w:right w:val="nil"/>
                <w:between w:val="nil"/>
              </w:pBdr>
              <w:ind w:hanging="2"/>
              <w:jc w:val="center"/>
              <w:rPr>
                <w:color w:val="000000"/>
                <w:sz w:val="18"/>
                <w:szCs w:val="18"/>
              </w:rPr>
            </w:pPr>
            <w:r w:rsidRPr="005D35D5">
              <w:rPr>
                <w:sz w:val="18"/>
                <w:szCs w:val="18"/>
              </w:rPr>
              <w:t>+</w:t>
            </w:r>
          </w:p>
        </w:tc>
        <w:tc>
          <w:tcPr>
            <w:tcW w:w="432" w:type="dxa"/>
            <w:vAlign w:val="center"/>
          </w:tcPr>
          <w:p w:rsidR="000328B3" w:rsidRPr="005D35D5" w:rsidRDefault="000328B3" w:rsidP="0066666E">
            <w:pPr>
              <w:pStyle w:val="TableParagraph"/>
              <w:ind w:left="110"/>
              <w:jc w:val="center"/>
              <w:rPr>
                <w:sz w:val="18"/>
                <w:szCs w:val="18"/>
              </w:rPr>
            </w:pPr>
          </w:p>
        </w:tc>
        <w:tc>
          <w:tcPr>
            <w:tcW w:w="575" w:type="dxa"/>
            <w:vAlign w:val="center"/>
          </w:tcPr>
          <w:p w:rsidR="000328B3" w:rsidRPr="005D35D5" w:rsidRDefault="000328B3" w:rsidP="0066666E">
            <w:pPr>
              <w:pStyle w:val="TableParagraph"/>
              <w:ind w:left="110"/>
              <w:jc w:val="center"/>
              <w:rPr>
                <w:sz w:val="18"/>
                <w:szCs w:val="18"/>
              </w:rPr>
            </w:pPr>
          </w:p>
        </w:tc>
        <w:tc>
          <w:tcPr>
            <w:tcW w:w="717" w:type="dxa"/>
            <w:vAlign w:val="center"/>
          </w:tcPr>
          <w:p w:rsidR="000328B3" w:rsidRPr="005D35D5" w:rsidRDefault="000328B3" w:rsidP="0066666E">
            <w:pPr>
              <w:pStyle w:val="TableParagraph"/>
              <w:ind w:left="110"/>
              <w:jc w:val="center"/>
              <w:rPr>
                <w:sz w:val="18"/>
                <w:szCs w:val="18"/>
              </w:rPr>
            </w:pPr>
          </w:p>
        </w:tc>
      </w:tr>
      <w:tr w:rsidR="000328B3" w:rsidRPr="005D35D5" w:rsidTr="0066666E">
        <w:trPr>
          <w:trHeight w:val="340"/>
        </w:trPr>
        <w:tc>
          <w:tcPr>
            <w:tcW w:w="2694" w:type="dxa"/>
          </w:tcPr>
          <w:p w:rsidR="000328B3" w:rsidRPr="005D35D5" w:rsidRDefault="000328B3" w:rsidP="0066666E">
            <w:pPr>
              <w:ind w:firstLine="147"/>
              <w:rPr>
                <w:sz w:val="18"/>
                <w:szCs w:val="18"/>
              </w:rPr>
            </w:pPr>
            <w:r w:rsidRPr="005D35D5">
              <w:rPr>
                <w:sz w:val="18"/>
                <w:szCs w:val="18"/>
              </w:rPr>
              <w:t>ПРН 23</w:t>
            </w:r>
          </w:p>
        </w:tc>
        <w:tc>
          <w:tcPr>
            <w:tcW w:w="572" w:type="dxa"/>
            <w:vAlign w:val="center"/>
          </w:tcPr>
          <w:p w:rsidR="000328B3" w:rsidRPr="005D35D5" w:rsidRDefault="000328B3" w:rsidP="0066666E">
            <w:pPr>
              <w:pStyle w:val="TableParagraph"/>
              <w:ind w:left="110"/>
              <w:jc w:val="center"/>
              <w:rPr>
                <w:sz w:val="18"/>
                <w:szCs w:val="18"/>
              </w:rPr>
            </w:pPr>
          </w:p>
        </w:tc>
        <w:tc>
          <w:tcPr>
            <w:tcW w:w="567" w:type="dxa"/>
            <w:vAlign w:val="center"/>
          </w:tcPr>
          <w:p w:rsidR="000328B3" w:rsidRPr="005D35D5" w:rsidRDefault="000328B3" w:rsidP="0066666E">
            <w:pPr>
              <w:pStyle w:val="TableParagraph"/>
              <w:ind w:left="110"/>
              <w:jc w:val="center"/>
              <w:rPr>
                <w:sz w:val="18"/>
                <w:szCs w:val="18"/>
              </w:rPr>
            </w:pPr>
          </w:p>
        </w:tc>
        <w:tc>
          <w:tcPr>
            <w:tcW w:w="573" w:type="dxa"/>
            <w:vAlign w:val="center"/>
          </w:tcPr>
          <w:p w:rsidR="000328B3" w:rsidRPr="005D35D5" w:rsidRDefault="000328B3" w:rsidP="0066666E">
            <w:pPr>
              <w:pStyle w:val="TableParagraph"/>
              <w:ind w:left="110"/>
              <w:jc w:val="center"/>
              <w:rPr>
                <w:sz w:val="18"/>
                <w:szCs w:val="18"/>
              </w:rPr>
            </w:pPr>
          </w:p>
        </w:tc>
        <w:tc>
          <w:tcPr>
            <w:tcW w:w="573" w:type="dxa"/>
            <w:vAlign w:val="center"/>
          </w:tcPr>
          <w:p w:rsidR="000328B3" w:rsidRPr="005D35D5" w:rsidRDefault="000328B3" w:rsidP="0066666E">
            <w:pPr>
              <w:pStyle w:val="TableParagraph"/>
              <w:ind w:left="110"/>
              <w:jc w:val="center"/>
              <w:rPr>
                <w:sz w:val="18"/>
                <w:szCs w:val="18"/>
              </w:rPr>
            </w:pPr>
            <w:r w:rsidRPr="005D35D5">
              <w:rPr>
                <w:sz w:val="18"/>
                <w:szCs w:val="18"/>
              </w:rPr>
              <w:t>+</w:t>
            </w:r>
          </w:p>
        </w:tc>
        <w:tc>
          <w:tcPr>
            <w:tcW w:w="715" w:type="dxa"/>
            <w:vAlign w:val="center"/>
          </w:tcPr>
          <w:p w:rsidR="000328B3" w:rsidRPr="005D35D5" w:rsidRDefault="000328B3" w:rsidP="0066666E">
            <w:pPr>
              <w:pBdr>
                <w:top w:val="nil"/>
                <w:left w:val="nil"/>
                <w:bottom w:val="nil"/>
                <w:right w:val="nil"/>
                <w:between w:val="nil"/>
              </w:pBdr>
              <w:ind w:hanging="2"/>
              <w:jc w:val="center"/>
              <w:rPr>
                <w:color w:val="000000"/>
                <w:sz w:val="18"/>
                <w:szCs w:val="18"/>
              </w:rPr>
            </w:pPr>
            <w:r w:rsidRPr="005D35D5">
              <w:rPr>
                <w:sz w:val="18"/>
                <w:szCs w:val="18"/>
              </w:rPr>
              <w:t>+</w:t>
            </w:r>
          </w:p>
        </w:tc>
        <w:tc>
          <w:tcPr>
            <w:tcW w:w="432" w:type="dxa"/>
            <w:vAlign w:val="center"/>
          </w:tcPr>
          <w:p w:rsidR="000328B3" w:rsidRPr="005D35D5" w:rsidRDefault="000328B3" w:rsidP="0066666E">
            <w:pPr>
              <w:pStyle w:val="TableParagraph"/>
              <w:ind w:left="110"/>
              <w:jc w:val="center"/>
              <w:rPr>
                <w:sz w:val="18"/>
                <w:szCs w:val="18"/>
              </w:rPr>
            </w:pPr>
          </w:p>
        </w:tc>
        <w:tc>
          <w:tcPr>
            <w:tcW w:w="575" w:type="dxa"/>
            <w:vAlign w:val="center"/>
          </w:tcPr>
          <w:p w:rsidR="000328B3" w:rsidRPr="005D35D5" w:rsidRDefault="000328B3" w:rsidP="0066666E">
            <w:pPr>
              <w:pStyle w:val="TableParagraph"/>
              <w:ind w:left="110"/>
              <w:jc w:val="center"/>
              <w:rPr>
                <w:sz w:val="18"/>
                <w:szCs w:val="18"/>
              </w:rPr>
            </w:pPr>
          </w:p>
        </w:tc>
        <w:tc>
          <w:tcPr>
            <w:tcW w:w="717" w:type="dxa"/>
            <w:vAlign w:val="center"/>
          </w:tcPr>
          <w:p w:rsidR="000328B3" w:rsidRPr="005D35D5" w:rsidRDefault="000328B3" w:rsidP="0066666E">
            <w:pPr>
              <w:pStyle w:val="TableParagraph"/>
              <w:ind w:left="110"/>
              <w:jc w:val="center"/>
              <w:rPr>
                <w:sz w:val="18"/>
                <w:szCs w:val="18"/>
              </w:rPr>
            </w:pPr>
          </w:p>
        </w:tc>
      </w:tr>
    </w:tbl>
    <w:p w:rsidR="000328B3" w:rsidRPr="005D35D5" w:rsidRDefault="000328B3" w:rsidP="000328B3">
      <w:pPr>
        <w:spacing w:before="67"/>
        <w:ind w:right="102"/>
        <w:rPr>
          <w:i/>
          <w:sz w:val="18"/>
          <w:szCs w:val="18"/>
        </w:rPr>
      </w:pPr>
    </w:p>
    <w:p w:rsidR="000328B3" w:rsidRPr="005D35D5" w:rsidRDefault="000328B3" w:rsidP="000328B3">
      <w:pPr>
        <w:spacing w:before="67"/>
        <w:ind w:right="102"/>
        <w:rPr>
          <w:i/>
          <w:sz w:val="18"/>
          <w:szCs w:val="18"/>
        </w:rPr>
        <w:sectPr w:rsidR="000328B3" w:rsidRPr="005D35D5" w:rsidSect="00E93DD8">
          <w:footerReference w:type="default" r:id="rId13"/>
          <w:pgSz w:w="16840" w:h="11910" w:orient="landscape"/>
          <w:pgMar w:top="198" w:right="760" w:bottom="318" w:left="278" w:header="720" w:footer="720" w:gutter="0"/>
          <w:cols w:space="720"/>
        </w:sectPr>
      </w:pPr>
    </w:p>
    <w:p w:rsidR="00702ECD" w:rsidRPr="005D35D5" w:rsidRDefault="00702ECD" w:rsidP="00702ECD">
      <w:pPr>
        <w:ind w:firstLine="426"/>
        <w:rPr>
          <w:b/>
          <w:caps/>
          <w:color w:val="0D0D0D"/>
          <w:sz w:val="28"/>
          <w:szCs w:val="28"/>
        </w:rPr>
      </w:pPr>
      <w:r w:rsidRPr="005D35D5">
        <w:rPr>
          <w:b/>
          <w:caps/>
          <w:color w:val="0D0D0D"/>
          <w:sz w:val="28"/>
          <w:szCs w:val="28"/>
        </w:rPr>
        <w:lastRenderedPageBreak/>
        <w:t>5. Форма атестації здобувачів вищої освіти</w:t>
      </w:r>
    </w:p>
    <w:p w:rsidR="00546DA6" w:rsidRPr="005D35D5" w:rsidRDefault="00546DA6" w:rsidP="00702ECD">
      <w:pPr>
        <w:ind w:firstLine="426"/>
        <w:rPr>
          <w:b/>
          <w:caps/>
          <w:color w:val="0D0D0D"/>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481"/>
      </w:tblGrid>
      <w:tr w:rsidR="00546DA6" w:rsidRPr="005D35D5" w:rsidTr="00815DF7">
        <w:trPr>
          <w:jc w:val="center"/>
        </w:trPr>
        <w:tc>
          <w:tcPr>
            <w:tcW w:w="2090" w:type="dxa"/>
            <w:shd w:val="clear" w:color="auto" w:fill="auto"/>
            <w:vAlign w:val="center"/>
          </w:tcPr>
          <w:p w:rsidR="00546DA6" w:rsidRPr="005D35D5" w:rsidRDefault="00546DA6" w:rsidP="00AB4E86">
            <w:pPr>
              <w:jc w:val="center"/>
              <w:rPr>
                <w:b/>
                <w:sz w:val="24"/>
                <w:szCs w:val="23"/>
              </w:rPr>
            </w:pPr>
            <w:r w:rsidRPr="005D35D5">
              <w:rPr>
                <w:b/>
                <w:sz w:val="24"/>
                <w:szCs w:val="23"/>
              </w:rPr>
              <w:t xml:space="preserve">Форми атестації </w:t>
            </w:r>
            <w:r w:rsidRPr="005D35D5">
              <w:rPr>
                <w:b/>
                <w:sz w:val="24"/>
                <w:szCs w:val="23"/>
              </w:rPr>
              <w:br/>
              <w:t>здобувачів вищої освіти</w:t>
            </w:r>
          </w:p>
        </w:tc>
        <w:tc>
          <w:tcPr>
            <w:tcW w:w="7481" w:type="dxa"/>
            <w:shd w:val="clear" w:color="auto" w:fill="auto"/>
          </w:tcPr>
          <w:p w:rsidR="00546DA6" w:rsidRPr="005D35D5" w:rsidRDefault="00546DA6" w:rsidP="00AB4E86">
            <w:pPr>
              <w:jc w:val="both"/>
              <w:rPr>
                <w:sz w:val="24"/>
                <w:szCs w:val="23"/>
              </w:rPr>
            </w:pPr>
            <w:r w:rsidRPr="005D35D5">
              <w:rPr>
                <w:sz w:val="24"/>
                <w:szCs w:val="23"/>
              </w:rPr>
              <w:t xml:space="preserve">Атестація здійснюється у формі єдиного державного кваліфікаційного іспиту та захисту кваліфікаційної роботи. </w:t>
            </w:r>
          </w:p>
        </w:tc>
      </w:tr>
      <w:tr w:rsidR="00546DA6" w:rsidRPr="005D35D5" w:rsidTr="00815DF7">
        <w:trPr>
          <w:jc w:val="center"/>
        </w:trPr>
        <w:tc>
          <w:tcPr>
            <w:tcW w:w="2090" w:type="dxa"/>
            <w:shd w:val="clear" w:color="auto" w:fill="auto"/>
            <w:vAlign w:val="center"/>
          </w:tcPr>
          <w:p w:rsidR="00546DA6" w:rsidRPr="005D35D5" w:rsidRDefault="00546DA6" w:rsidP="00AB4E86">
            <w:pPr>
              <w:jc w:val="center"/>
              <w:rPr>
                <w:b/>
                <w:sz w:val="24"/>
                <w:szCs w:val="23"/>
              </w:rPr>
            </w:pPr>
            <w:r w:rsidRPr="005D35D5">
              <w:rPr>
                <w:b/>
                <w:sz w:val="24"/>
                <w:szCs w:val="23"/>
              </w:rPr>
              <w:t xml:space="preserve">Вимоги до </w:t>
            </w:r>
            <w:r w:rsidRPr="005D35D5">
              <w:rPr>
                <w:b/>
                <w:sz w:val="24"/>
                <w:szCs w:val="23"/>
              </w:rPr>
              <w:br/>
              <w:t xml:space="preserve">кваліфікаційної </w:t>
            </w:r>
            <w:r w:rsidRPr="005D35D5">
              <w:rPr>
                <w:b/>
                <w:sz w:val="24"/>
                <w:szCs w:val="23"/>
              </w:rPr>
              <w:br/>
              <w:t>роботи</w:t>
            </w:r>
          </w:p>
        </w:tc>
        <w:tc>
          <w:tcPr>
            <w:tcW w:w="7481" w:type="dxa"/>
            <w:shd w:val="clear" w:color="auto" w:fill="auto"/>
          </w:tcPr>
          <w:p w:rsidR="00546DA6" w:rsidRPr="005D35D5" w:rsidRDefault="00546DA6" w:rsidP="00AB4E86">
            <w:pPr>
              <w:pStyle w:val="tj"/>
              <w:shd w:val="clear" w:color="auto" w:fill="FFFFFF"/>
              <w:spacing w:before="0" w:beforeAutospacing="0" w:after="0" w:afterAutospacing="0"/>
              <w:jc w:val="both"/>
            </w:pPr>
            <w:r w:rsidRPr="005D35D5">
              <w:rPr>
                <w:szCs w:val="28"/>
              </w:rPr>
              <w:t>Кваліфікаційна робота має продемонструвати здатність</w:t>
            </w:r>
            <w:r w:rsidRPr="005D35D5">
              <w:rPr>
                <w:rStyle w:val="a8"/>
                <w:color w:val="auto"/>
                <w:u w:val="none"/>
              </w:rPr>
              <w:t xml:space="preserve"> здобувача освітнього ступеня магістра</w:t>
            </w:r>
            <w:r w:rsidRPr="005D35D5">
              <w:t xml:space="preserve"> розв’язувати задачі дослідницького та/або інноваційного характеру у сфері фармації. Кваліфікаційна робота не повинна містити академічного плагіату, ознак фабрикації та фальсифікації. Кваліфікаційна робота оприлюднюється на офіційному сайті БДМУ, або фармацевтичного факультету, або в репозитарії БДМУ</w:t>
            </w:r>
            <w:r w:rsidRPr="005D35D5">
              <w:rPr>
                <w:szCs w:val="28"/>
              </w:rPr>
              <w:t xml:space="preserve"> .</w:t>
            </w:r>
          </w:p>
        </w:tc>
      </w:tr>
      <w:tr w:rsidR="00546DA6" w:rsidRPr="005D35D5" w:rsidTr="00815DF7">
        <w:trPr>
          <w:jc w:val="center"/>
        </w:trPr>
        <w:tc>
          <w:tcPr>
            <w:tcW w:w="2090" w:type="dxa"/>
            <w:shd w:val="clear" w:color="auto" w:fill="auto"/>
            <w:vAlign w:val="center"/>
          </w:tcPr>
          <w:p w:rsidR="00546DA6" w:rsidRPr="005D35D5" w:rsidRDefault="00546DA6" w:rsidP="00AB4E86">
            <w:pPr>
              <w:jc w:val="center"/>
              <w:rPr>
                <w:b/>
                <w:sz w:val="24"/>
                <w:szCs w:val="23"/>
              </w:rPr>
            </w:pPr>
            <w:r w:rsidRPr="005D35D5">
              <w:rPr>
                <w:b/>
                <w:sz w:val="24"/>
                <w:szCs w:val="23"/>
              </w:rPr>
              <w:t>Вимоги до єдиного</w:t>
            </w:r>
            <w:r w:rsidRPr="005D35D5">
              <w:rPr>
                <w:sz w:val="24"/>
                <w:szCs w:val="23"/>
              </w:rPr>
              <w:t xml:space="preserve"> </w:t>
            </w:r>
            <w:r w:rsidRPr="005D35D5">
              <w:rPr>
                <w:b/>
                <w:sz w:val="24"/>
                <w:szCs w:val="23"/>
              </w:rPr>
              <w:t xml:space="preserve">державного кваліфікаційного іспиту </w:t>
            </w:r>
          </w:p>
        </w:tc>
        <w:tc>
          <w:tcPr>
            <w:tcW w:w="7481" w:type="dxa"/>
            <w:shd w:val="clear" w:color="auto" w:fill="auto"/>
          </w:tcPr>
          <w:p w:rsidR="00546DA6" w:rsidRPr="005D35D5" w:rsidRDefault="00546DA6" w:rsidP="00AB4E86">
            <w:pPr>
              <w:pStyle w:val="tj"/>
              <w:shd w:val="clear" w:color="auto" w:fill="FFFFFF"/>
              <w:spacing w:before="0" w:beforeAutospacing="0" w:after="0" w:afterAutospacing="0"/>
              <w:jc w:val="both"/>
              <w:rPr>
                <w:szCs w:val="28"/>
              </w:rPr>
            </w:pPr>
            <w:r w:rsidRPr="005D35D5">
              <w:rPr>
                <w:szCs w:val="23"/>
              </w:rPr>
              <w:t>Єдиний державний кваліфікаційний іспит здійснюється згідно з Постановами Кабінету Міністрів України від 28.03.2018 № 334 «Про затвердження Порядку здійснення єдиного державного кваліфікаційного іспиту для здобувачів освітнього ступеня магістра за спеціальностями галузі знань «Охорона здоров’я» та від 19.05.2021 № 497 «</w:t>
            </w:r>
            <w:r w:rsidRPr="005D35D5">
              <w:rPr>
                <w:bCs/>
                <w:szCs w:val="32"/>
                <w:shd w:val="clear" w:color="auto" w:fill="FFFFFF"/>
              </w:rPr>
              <w:t>Про атестацію здобувачів ступеня фахової передвищої освіти та ступенів вищої освіти на першому (бакалаврському) та другому (магістерському) рівнях у формі єдиного державного кваліфікаційного іспиту</w:t>
            </w:r>
            <w:r w:rsidRPr="005D35D5">
              <w:rPr>
                <w:szCs w:val="23"/>
              </w:rPr>
              <w:t>».</w:t>
            </w:r>
          </w:p>
        </w:tc>
      </w:tr>
    </w:tbl>
    <w:p w:rsidR="00683E7E" w:rsidRPr="005D35D5" w:rsidRDefault="00683E7E" w:rsidP="00A62E40">
      <w:pPr>
        <w:pStyle w:val="a3"/>
        <w:spacing w:before="132"/>
        <w:ind w:right="3" w:firstLine="709"/>
        <w:jc w:val="both"/>
        <w:rPr>
          <w:sz w:val="24"/>
          <w:szCs w:val="24"/>
        </w:rPr>
      </w:pPr>
      <w:r w:rsidRPr="005D35D5">
        <w:rPr>
          <w:sz w:val="24"/>
          <w:szCs w:val="24"/>
        </w:rPr>
        <w:t xml:space="preserve">Атестація здобувачів вищої освіти другого (магістерського) рівня за спеціальністю </w:t>
      </w:r>
      <w:r w:rsidR="00FD4725" w:rsidRPr="005D35D5">
        <w:rPr>
          <w:sz w:val="24"/>
          <w:szCs w:val="24"/>
        </w:rPr>
        <w:br/>
      </w:r>
      <w:r w:rsidR="00FD4725" w:rsidRPr="005D35D5">
        <w:rPr>
          <w:sz w:val="24"/>
          <w:szCs w:val="24"/>
          <w:lang w:val="uk-UA"/>
        </w:rPr>
        <w:t>І8</w:t>
      </w:r>
      <w:r w:rsidRPr="005D35D5">
        <w:rPr>
          <w:sz w:val="24"/>
          <w:szCs w:val="24"/>
        </w:rPr>
        <w:t xml:space="preserve"> </w:t>
      </w:r>
      <w:r w:rsidR="00FD4725" w:rsidRPr="005D35D5">
        <w:rPr>
          <w:sz w:val="24"/>
          <w:szCs w:val="24"/>
          <w:lang w:val="uk-UA"/>
        </w:rPr>
        <w:t>Фармація</w:t>
      </w:r>
      <w:r w:rsidRPr="005D35D5">
        <w:rPr>
          <w:sz w:val="24"/>
          <w:szCs w:val="24"/>
        </w:rPr>
        <w:t xml:space="preserve"> здійснюється за допомогою засобів контролю ступеня досягнення кінцевих цілей освітньо-професійної підготовки з дотриманням принципів формування і реалізації системи засобів діагностики якості знань, оцінювання сформованості їх компетентностей.</w:t>
      </w:r>
    </w:p>
    <w:p w:rsidR="008B0A4A" w:rsidRPr="005D35D5" w:rsidRDefault="008B0A4A" w:rsidP="008B0A4A">
      <w:pPr>
        <w:widowControl/>
        <w:adjustRightInd w:val="0"/>
        <w:ind w:firstLine="709"/>
        <w:jc w:val="both"/>
        <w:rPr>
          <w:sz w:val="24"/>
          <w:szCs w:val="24"/>
        </w:rPr>
      </w:pPr>
      <w:r w:rsidRPr="005D35D5">
        <w:rPr>
          <w:sz w:val="24"/>
          <w:szCs w:val="24"/>
        </w:rPr>
        <w:t xml:space="preserve">Атестація здійснюється у формі єдиного державного кваліфікаційного іспиту </w:t>
      </w:r>
      <w:r w:rsidR="00877C2C" w:rsidRPr="005D35D5">
        <w:t xml:space="preserve">(ЄДКІ) </w:t>
      </w:r>
      <w:r w:rsidRPr="005D35D5">
        <w:rPr>
          <w:sz w:val="24"/>
          <w:szCs w:val="24"/>
        </w:rPr>
        <w:t xml:space="preserve">складання практично-орієнтованих випускних іспитів та захисту кваліфікаційної роботи. </w:t>
      </w:r>
    </w:p>
    <w:p w:rsidR="00683E7E" w:rsidRPr="005D35D5" w:rsidRDefault="00683E7E" w:rsidP="00DA170E">
      <w:pPr>
        <w:pStyle w:val="tj"/>
        <w:shd w:val="clear" w:color="auto" w:fill="FFFFFF"/>
        <w:spacing w:before="0" w:beforeAutospacing="0" w:after="0" w:afterAutospacing="0"/>
        <w:ind w:firstLine="709"/>
        <w:jc w:val="both"/>
        <w:rPr>
          <w:shd w:val="clear" w:color="auto" w:fill="FFFFFF"/>
        </w:rPr>
      </w:pPr>
      <w:r w:rsidRPr="005D35D5">
        <w:rPr>
          <w:shd w:val="clear" w:color="auto" w:fill="FFFFFF"/>
        </w:rPr>
        <w:t>ЄДКІ складається з таких компонентів</w:t>
      </w:r>
      <w:r w:rsidR="00A62E40" w:rsidRPr="005D35D5">
        <w:rPr>
          <w:shd w:val="clear" w:color="auto" w:fill="FFFFFF"/>
        </w:rPr>
        <w:t xml:space="preserve">: </w:t>
      </w:r>
      <w:r w:rsidR="0081622D" w:rsidRPr="005D35D5">
        <w:rPr>
          <w:shd w:val="clear" w:color="auto" w:fill="FFFFFF"/>
        </w:rPr>
        <w:t>інтегрований тестовий іспит «</w:t>
      </w:r>
      <w:r w:rsidRPr="005D35D5">
        <w:rPr>
          <w:shd w:val="clear" w:color="auto" w:fill="FFFFFF"/>
        </w:rPr>
        <w:t>КРОК</w:t>
      </w:r>
      <w:r w:rsidR="0081622D" w:rsidRPr="005D35D5">
        <w:rPr>
          <w:shd w:val="clear" w:color="auto" w:fill="FFFFFF"/>
        </w:rPr>
        <w:t>»</w:t>
      </w:r>
      <w:r w:rsidRPr="005D35D5">
        <w:rPr>
          <w:shd w:val="clear" w:color="auto" w:fill="FFFFFF"/>
        </w:rPr>
        <w:t>; іспит з англійської мови професійного спрямування.</w:t>
      </w:r>
    </w:p>
    <w:p w:rsidR="00683E7E" w:rsidRPr="005D35D5" w:rsidRDefault="00683E7E" w:rsidP="00DA170E">
      <w:pPr>
        <w:pStyle w:val="tj"/>
        <w:shd w:val="clear" w:color="auto" w:fill="FFFFFF"/>
        <w:spacing w:before="0" w:beforeAutospacing="0" w:after="0" w:afterAutospacing="0"/>
        <w:ind w:firstLine="709"/>
        <w:jc w:val="both"/>
      </w:pPr>
      <w:r w:rsidRPr="005D35D5">
        <w:rPr>
          <w:shd w:val="clear" w:color="auto" w:fill="FFFFFF"/>
        </w:rPr>
        <w:t xml:space="preserve">Кожен з компонентів кваліфікаційного іспиту є однаковим як для осіб, що навчаються за </w:t>
      </w:r>
      <w:r w:rsidR="00A62E40" w:rsidRPr="005D35D5">
        <w:rPr>
          <w:shd w:val="clear" w:color="auto" w:fill="FFFFFF"/>
        </w:rPr>
        <w:t>державним замовленням</w:t>
      </w:r>
      <w:r w:rsidRPr="005D35D5">
        <w:rPr>
          <w:shd w:val="clear" w:color="auto" w:fill="FFFFFF"/>
        </w:rPr>
        <w:t xml:space="preserve">, так і для </w:t>
      </w:r>
      <w:r w:rsidR="00A62E40" w:rsidRPr="005D35D5">
        <w:rPr>
          <w:shd w:val="clear" w:color="auto" w:fill="FFFFFF"/>
        </w:rPr>
        <w:t>здобувачів освіти</w:t>
      </w:r>
      <w:r w:rsidRPr="005D35D5">
        <w:rPr>
          <w:shd w:val="clear" w:color="auto" w:fill="FFFFFF"/>
        </w:rPr>
        <w:t>, що навчаються за кошти фізичних чи юридичних осіб.</w:t>
      </w:r>
    </w:p>
    <w:p w:rsidR="00683E7E" w:rsidRPr="005D35D5" w:rsidRDefault="00683E7E" w:rsidP="00DA170E">
      <w:pPr>
        <w:pStyle w:val="tj"/>
        <w:shd w:val="clear" w:color="auto" w:fill="FFFFFF"/>
        <w:spacing w:before="0" w:beforeAutospacing="0" w:after="0" w:afterAutospacing="0"/>
        <w:ind w:firstLine="709"/>
        <w:jc w:val="both"/>
      </w:pPr>
      <w:r w:rsidRPr="005D35D5">
        <w:t>Кваліфікаційний іспит проводиться за такими принципами:</w:t>
      </w:r>
      <w:r w:rsidR="0081622D" w:rsidRPr="005D35D5">
        <w:t xml:space="preserve"> </w:t>
      </w:r>
      <w:r w:rsidRPr="005D35D5">
        <w:t>академічна доброчесність;</w:t>
      </w:r>
      <w:r w:rsidR="0081622D" w:rsidRPr="005D35D5">
        <w:t xml:space="preserve"> </w:t>
      </w:r>
      <w:r w:rsidRPr="005D35D5">
        <w:t>об'єктивність;</w:t>
      </w:r>
      <w:r w:rsidR="0081622D" w:rsidRPr="005D35D5">
        <w:t xml:space="preserve"> </w:t>
      </w:r>
      <w:r w:rsidRPr="005D35D5">
        <w:t>прозорість і публічність;</w:t>
      </w:r>
      <w:r w:rsidR="0081622D" w:rsidRPr="005D35D5">
        <w:t xml:space="preserve"> </w:t>
      </w:r>
      <w:r w:rsidRPr="005D35D5">
        <w:t>незалежність;</w:t>
      </w:r>
      <w:r w:rsidR="0081622D" w:rsidRPr="005D35D5">
        <w:t xml:space="preserve"> </w:t>
      </w:r>
      <w:r w:rsidRPr="005D35D5">
        <w:t>нетерпимість до проявів корупції та хабарництва;</w:t>
      </w:r>
      <w:r w:rsidR="0081622D" w:rsidRPr="005D35D5">
        <w:t xml:space="preserve"> </w:t>
      </w:r>
      <w:r w:rsidRPr="005D35D5">
        <w:t>інтеграція у міжнародний освітній та науковий простір;</w:t>
      </w:r>
      <w:r w:rsidR="0081622D" w:rsidRPr="005D35D5">
        <w:t xml:space="preserve"> </w:t>
      </w:r>
      <w:r w:rsidRPr="005D35D5">
        <w:t>єдність методики оцінювання результатів.</w:t>
      </w:r>
    </w:p>
    <w:p w:rsidR="00683E7E" w:rsidRPr="005D35D5" w:rsidRDefault="00AF23B6" w:rsidP="00DA170E">
      <w:pPr>
        <w:pStyle w:val="a3"/>
        <w:ind w:right="3" w:firstLine="709"/>
        <w:jc w:val="both"/>
        <w:rPr>
          <w:sz w:val="24"/>
          <w:szCs w:val="24"/>
        </w:rPr>
      </w:pPr>
      <w:r w:rsidRPr="005D35D5">
        <w:t>Іспит «КРОК»</w:t>
      </w:r>
      <w:r w:rsidR="00683E7E" w:rsidRPr="005D35D5">
        <w:t xml:space="preserve"> проводиться в два тестових етапи </w:t>
      </w:r>
      <w:r w:rsidRPr="005D35D5">
        <w:t>– «</w:t>
      </w:r>
      <w:r w:rsidR="00683E7E" w:rsidRPr="005D35D5">
        <w:t>КРОК 1</w:t>
      </w:r>
      <w:r w:rsidRPr="005D35D5">
        <w:t>» та «</w:t>
      </w:r>
      <w:r w:rsidR="00683E7E" w:rsidRPr="005D35D5">
        <w:t>КРОК 2</w:t>
      </w:r>
      <w:r w:rsidRPr="005D35D5">
        <w:t>»</w:t>
      </w:r>
      <w:r w:rsidR="00683E7E" w:rsidRPr="005D35D5">
        <w:t xml:space="preserve">. </w:t>
      </w:r>
      <w:bookmarkStart w:id="2" w:name="n36"/>
      <w:bookmarkEnd w:id="2"/>
      <w:r w:rsidR="00683E7E" w:rsidRPr="005D35D5">
        <w:rPr>
          <w:sz w:val="24"/>
          <w:szCs w:val="24"/>
        </w:rPr>
        <w:fldChar w:fldCharType="begin"/>
      </w:r>
      <w:r w:rsidR="00683E7E" w:rsidRPr="005D35D5">
        <w:rPr>
          <w:sz w:val="24"/>
          <w:szCs w:val="24"/>
        </w:rPr>
        <w:instrText xml:space="preserve"> HYPERLINK "https://www.testcentr.org.ua/uk/krok-1" </w:instrText>
      </w:r>
      <w:r w:rsidR="00683E7E" w:rsidRPr="005D35D5">
        <w:rPr>
          <w:sz w:val="24"/>
          <w:szCs w:val="24"/>
        </w:rPr>
        <w:fldChar w:fldCharType="separate"/>
      </w:r>
      <w:r w:rsidR="00683E7E" w:rsidRPr="005D35D5">
        <w:rPr>
          <w:sz w:val="24"/>
          <w:szCs w:val="24"/>
        </w:rPr>
        <w:t>«</w:t>
      </w:r>
      <w:r w:rsidR="00A62E40" w:rsidRPr="005D35D5">
        <w:t>КРОК</w:t>
      </w:r>
      <w:r w:rsidR="00A62E40" w:rsidRPr="005D35D5">
        <w:rPr>
          <w:sz w:val="24"/>
          <w:szCs w:val="24"/>
        </w:rPr>
        <w:t xml:space="preserve"> </w:t>
      </w:r>
      <w:r w:rsidR="00683E7E" w:rsidRPr="005D35D5">
        <w:rPr>
          <w:sz w:val="24"/>
          <w:szCs w:val="24"/>
        </w:rPr>
        <w:t>1. Фармація»</w:t>
      </w:r>
      <w:r w:rsidR="00683E7E" w:rsidRPr="005D35D5">
        <w:rPr>
          <w:sz w:val="24"/>
          <w:szCs w:val="24"/>
        </w:rPr>
        <w:fldChar w:fldCharType="end"/>
      </w:r>
      <w:r w:rsidR="00A62E40" w:rsidRPr="005D35D5">
        <w:rPr>
          <w:sz w:val="24"/>
          <w:szCs w:val="24"/>
        </w:rPr>
        <w:t xml:space="preserve"> </w:t>
      </w:r>
      <w:r w:rsidR="00683E7E" w:rsidRPr="005D35D5">
        <w:rPr>
          <w:sz w:val="24"/>
          <w:szCs w:val="24"/>
        </w:rPr>
        <w:t xml:space="preserve">– іспит із загально наукових дисциплін, який складається після вивчення основних фундаментальних дисциплін, що входять до складу тестового екзамену. </w:t>
      </w:r>
      <w:hyperlink r:id="rId14" w:history="1">
        <w:r w:rsidR="00683E7E" w:rsidRPr="005D35D5">
          <w:rPr>
            <w:sz w:val="24"/>
            <w:szCs w:val="24"/>
          </w:rPr>
          <w:t>«</w:t>
        </w:r>
        <w:r w:rsidR="00A62E40" w:rsidRPr="005D35D5">
          <w:t>КРОК</w:t>
        </w:r>
        <w:r w:rsidR="00A62E40" w:rsidRPr="005D35D5">
          <w:rPr>
            <w:sz w:val="24"/>
            <w:szCs w:val="24"/>
          </w:rPr>
          <w:t xml:space="preserve"> </w:t>
        </w:r>
        <w:r w:rsidR="00683E7E" w:rsidRPr="005D35D5">
          <w:rPr>
            <w:sz w:val="24"/>
            <w:szCs w:val="24"/>
          </w:rPr>
          <w:t>2. Фармація»</w:t>
        </w:r>
      </w:hyperlink>
      <w:r w:rsidR="00683E7E" w:rsidRPr="005D35D5">
        <w:rPr>
          <w:sz w:val="24"/>
          <w:szCs w:val="24"/>
        </w:rPr>
        <w:t xml:space="preserve"> є іспитом із професійно-орієнтованих дисциплін, які за змістом відповідають освітньо-професійній програмі підготовки спеціалістів та є складовою заключної атестації студентів на випускному курсі. </w:t>
      </w:r>
    </w:p>
    <w:p w:rsidR="00683E7E" w:rsidRPr="005D35D5" w:rsidRDefault="00683E7E" w:rsidP="00DA170E">
      <w:pPr>
        <w:pStyle w:val="tj"/>
        <w:shd w:val="clear" w:color="auto" w:fill="FFFFFF"/>
        <w:spacing w:before="0" w:beforeAutospacing="0" w:after="0" w:afterAutospacing="0"/>
        <w:ind w:firstLine="709"/>
        <w:jc w:val="both"/>
        <w:rPr>
          <w:rStyle w:val="a8"/>
          <w:color w:val="auto"/>
          <w:u w:val="none"/>
        </w:rPr>
      </w:pPr>
      <w:r w:rsidRPr="005D35D5">
        <w:rPr>
          <w:rStyle w:val="a8"/>
          <w:color w:val="auto"/>
          <w:u w:val="none"/>
        </w:rPr>
        <w:t>Практич</w:t>
      </w:r>
      <w:r w:rsidR="00F02867" w:rsidRPr="005D35D5">
        <w:rPr>
          <w:rStyle w:val="a8"/>
          <w:color w:val="auto"/>
          <w:u w:val="none"/>
        </w:rPr>
        <w:t xml:space="preserve">но-орієнтовані випускні іспити </w:t>
      </w:r>
      <w:r w:rsidRPr="005D35D5">
        <w:rPr>
          <w:rStyle w:val="a8"/>
          <w:color w:val="auto"/>
          <w:u w:val="none"/>
        </w:rPr>
        <w:t xml:space="preserve">з дисциплін «Фармацевтична хімія»; «Фармакогнозія»; «Технологія ліків»; «Клінічна фармація»; «Управління та економіка у фармації» є інструментом оцінювання набуття загальних та спеціальних компетентностей випускниками в умовах наближених до професійної діяльності. </w:t>
      </w:r>
    </w:p>
    <w:p w:rsidR="008A37BB" w:rsidRPr="005D35D5" w:rsidRDefault="008A37BB" w:rsidP="008A37BB">
      <w:pPr>
        <w:pStyle w:val="tj"/>
        <w:shd w:val="clear" w:color="auto" w:fill="FFFFFF"/>
        <w:spacing w:before="0" w:beforeAutospacing="0" w:after="0" w:afterAutospacing="0"/>
        <w:ind w:firstLine="709"/>
        <w:jc w:val="both"/>
        <w:rPr>
          <w:color w:val="000000"/>
        </w:rPr>
      </w:pPr>
      <w:r w:rsidRPr="005D35D5">
        <w:rPr>
          <w:bCs/>
          <w:lang w:eastAsia="ru-RU"/>
        </w:rPr>
        <w:t xml:space="preserve">Написання та захист магістерської роботи здійснюється відповідно до </w:t>
      </w:r>
      <w:r w:rsidRPr="005D35D5">
        <w:rPr>
          <w:color w:val="000000"/>
        </w:rPr>
        <w:t>Положення про порядок підготовки та захисту кваліфікаційних робіт здобувачами другого (магістерського) рівня вищої освіти зі спеціальності «Фармація, промислова фармація» («Фармація») у Буковинському державному медичному університеті.</w:t>
      </w:r>
    </w:p>
    <w:p w:rsidR="00B4166F" w:rsidRPr="005D35D5" w:rsidRDefault="00877C2C" w:rsidP="00DA170E">
      <w:pPr>
        <w:pStyle w:val="tj"/>
        <w:shd w:val="clear" w:color="auto" w:fill="FFFFFF"/>
        <w:spacing w:before="0" w:beforeAutospacing="0" w:after="0" w:afterAutospacing="0"/>
        <w:ind w:firstLine="709"/>
        <w:jc w:val="both"/>
      </w:pPr>
      <w:r w:rsidRPr="005D35D5">
        <w:rPr>
          <w:sz w:val="22"/>
          <w:szCs w:val="22"/>
        </w:rPr>
        <w:t xml:space="preserve">Атестація здійснюється відкрито і публічно. </w:t>
      </w:r>
      <w:r w:rsidR="00B4166F" w:rsidRPr="005D35D5">
        <w:t xml:space="preserve"> </w:t>
      </w:r>
    </w:p>
    <w:p w:rsidR="00702ECD" w:rsidRPr="005D35D5" w:rsidRDefault="00D94D1F" w:rsidP="00702ECD">
      <w:pPr>
        <w:ind w:firstLine="426"/>
        <w:rPr>
          <w:b/>
          <w:caps/>
          <w:color w:val="0D0D0D"/>
          <w:sz w:val="24"/>
          <w:szCs w:val="28"/>
        </w:rPr>
      </w:pPr>
      <w:r w:rsidRPr="005D35D5">
        <w:rPr>
          <w:b/>
          <w:caps/>
          <w:color w:val="0D0D0D"/>
          <w:sz w:val="24"/>
          <w:szCs w:val="28"/>
        </w:rPr>
        <w:lastRenderedPageBreak/>
        <w:t>У</w:t>
      </w:r>
      <w:r w:rsidRPr="005D35D5">
        <w:rPr>
          <w:b/>
          <w:color w:val="0D0D0D"/>
          <w:sz w:val="24"/>
          <w:szCs w:val="28"/>
        </w:rPr>
        <w:t>мови та процедури присвоєння професійної кваліфікації.</w:t>
      </w:r>
    </w:p>
    <w:p w:rsidR="00702ECD" w:rsidRPr="005D35D5" w:rsidRDefault="00702ECD" w:rsidP="00702ECD">
      <w:pPr>
        <w:jc w:val="center"/>
        <w:rPr>
          <w:b/>
          <w:caps/>
          <w:color w:val="0D0D0D"/>
          <w:sz w:val="8"/>
          <w:szCs w:val="28"/>
        </w:rPr>
      </w:pPr>
    </w:p>
    <w:p w:rsidR="00702ECD" w:rsidRPr="005D35D5" w:rsidRDefault="00EE5FC9" w:rsidP="00CA1EDF">
      <w:pPr>
        <w:pStyle w:val="a3"/>
        <w:ind w:left="-142" w:firstLine="568"/>
        <w:jc w:val="both"/>
        <w:rPr>
          <w:rStyle w:val="a8"/>
          <w:color w:val="auto"/>
          <w:sz w:val="24"/>
          <w:szCs w:val="24"/>
          <w:u w:val="none"/>
          <w:lang w:val="uk-UA" w:eastAsia="uk-UA" w:bidi="ar-SA"/>
        </w:rPr>
      </w:pPr>
      <w:r w:rsidRPr="005D35D5">
        <w:rPr>
          <w:rStyle w:val="a8"/>
          <w:color w:val="auto"/>
          <w:sz w:val="24"/>
          <w:szCs w:val="24"/>
          <w:u w:val="none"/>
          <w:lang w:val="uk-UA" w:eastAsia="uk-UA" w:bidi="ar-SA"/>
        </w:rPr>
        <w:t>Професійний стандарт</w:t>
      </w:r>
      <w:r w:rsidRPr="005D35D5">
        <w:rPr>
          <w:rStyle w:val="a8"/>
          <w:color w:val="auto"/>
          <w:sz w:val="24"/>
          <w:szCs w:val="24"/>
          <w:u w:val="none"/>
          <w:lang w:eastAsia="uk-UA" w:bidi="ar-SA"/>
        </w:rPr>
        <w:t xml:space="preserve"> </w:t>
      </w:r>
      <w:r w:rsidRPr="005D35D5">
        <w:rPr>
          <w:rStyle w:val="a8"/>
          <w:color w:val="auto"/>
          <w:sz w:val="24"/>
          <w:szCs w:val="24"/>
          <w:u w:val="none"/>
          <w:lang w:val="uk-UA" w:eastAsia="uk-UA" w:bidi="ar-SA"/>
        </w:rPr>
        <w:t>«Фармацевт»</w:t>
      </w:r>
      <w:r w:rsidR="00702ECD" w:rsidRPr="005D35D5">
        <w:rPr>
          <w:rStyle w:val="a8"/>
          <w:color w:val="auto"/>
          <w:sz w:val="24"/>
          <w:szCs w:val="24"/>
          <w:u w:val="none"/>
          <w:lang w:val="uk-UA" w:eastAsia="uk-UA" w:bidi="ar-SA"/>
        </w:rPr>
        <w:t xml:space="preserve"> затверджено наказом ГО «Об’єднання організацій роботодавців медичної та мікробіологічної промисловості України» від 23.03.2023 р. № 0</w:t>
      </w:r>
      <w:r w:rsidRPr="005D35D5">
        <w:rPr>
          <w:rStyle w:val="a8"/>
          <w:color w:val="auto"/>
          <w:sz w:val="24"/>
          <w:szCs w:val="24"/>
          <w:u w:val="none"/>
          <w:lang w:val="uk-UA" w:eastAsia="uk-UA" w:bidi="ar-SA"/>
        </w:rPr>
        <w:t>2</w:t>
      </w:r>
      <w:r w:rsidR="00702ECD" w:rsidRPr="005D35D5">
        <w:rPr>
          <w:rStyle w:val="a8"/>
          <w:color w:val="auto"/>
          <w:sz w:val="24"/>
          <w:szCs w:val="24"/>
          <w:u w:val="none"/>
          <w:lang w:val="uk-UA" w:eastAsia="uk-UA" w:bidi="ar-SA"/>
        </w:rPr>
        <w:t>-23.</w:t>
      </w:r>
    </w:p>
    <w:p w:rsidR="00EE5FC9" w:rsidRPr="005D35D5" w:rsidRDefault="00EE5FC9" w:rsidP="00CA1EDF">
      <w:pPr>
        <w:pStyle w:val="a3"/>
        <w:ind w:left="-142" w:firstLine="568"/>
        <w:jc w:val="both"/>
        <w:rPr>
          <w:rStyle w:val="a8"/>
          <w:color w:val="auto"/>
          <w:sz w:val="24"/>
          <w:szCs w:val="24"/>
          <w:u w:val="none"/>
          <w:lang w:val="uk-UA"/>
        </w:rPr>
      </w:pPr>
      <w:r w:rsidRPr="005D35D5">
        <w:rPr>
          <w:rStyle w:val="a8"/>
          <w:b/>
          <w:color w:val="auto"/>
          <w:sz w:val="24"/>
          <w:szCs w:val="24"/>
          <w:u w:val="none"/>
        </w:rPr>
        <w:t>Умови допуску до роботи за професією</w:t>
      </w:r>
      <w:r w:rsidRPr="005D35D5">
        <w:rPr>
          <w:rStyle w:val="a8"/>
          <w:color w:val="auto"/>
          <w:sz w:val="24"/>
          <w:szCs w:val="24"/>
          <w:u w:val="none"/>
        </w:rPr>
        <w:t xml:space="preserve"> </w:t>
      </w:r>
    </w:p>
    <w:p w:rsidR="00EE5FC9" w:rsidRPr="005D35D5" w:rsidRDefault="00EE5FC9" w:rsidP="00CA1EDF">
      <w:pPr>
        <w:pStyle w:val="a3"/>
        <w:ind w:left="-142" w:firstLine="568"/>
        <w:jc w:val="both"/>
        <w:rPr>
          <w:rStyle w:val="a8"/>
          <w:color w:val="auto"/>
          <w:sz w:val="24"/>
          <w:szCs w:val="24"/>
          <w:u w:val="none"/>
          <w:lang w:val="uk-UA"/>
        </w:rPr>
      </w:pPr>
      <w:r w:rsidRPr="005D35D5">
        <w:rPr>
          <w:rStyle w:val="a8"/>
          <w:color w:val="auto"/>
          <w:sz w:val="24"/>
          <w:szCs w:val="24"/>
          <w:u w:val="none"/>
        </w:rPr>
        <w:t>Наявність диплома про присвоєння освітньої кваліфікації магістр (спеціаліст) за спеціальністю 226 Фармація, промислова фармація, спеціалізація 226.01 Фармація, та проф</w:t>
      </w:r>
      <w:r w:rsidR="00CA1EDF" w:rsidRPr="005D35D5">
        <w:rPr>
          <w:rStyle w:val="a8"/>
          <w:color w:val="auto"/>
          <w:sz w:val="24"/>
          <w:szCs w:val="24"/>
          <w:u w:val="none"/>
        </w:rPr>
        <w:t>есійної кваліфікації (фармацевт</w:t>
      </w:r>
      <w:r w:rsidRPr="005D35D5">
        <w:rPr>
          <w:rStyle w:val="a8"/>
          <w:color w:val="auto"/>
          <w:sz w:val="24"/>
          <w:szCs w:val="24"/>
          <w:u w:val="none"/>
        </w:rPr>
        <w:t>) відповідно до освітньої програми. Сертифікат про проходження інтернатури за спеціальністю «Фармація"</w:t>
      </w:r>
    </w:p>
    <w:p w:rsidR="00CA1EDF" w:rsidRPr="005D35D5" w:rsidRDefault="00EE5FC9" w:rsidP="00CA1EDF">
      <w:pPr>
        <w:pStyle w:val="a3"/>
        <w:ind w:left="-142" w:firstLine="568"/>
        <w:jc w:val="both"/>
        <w:rPr>
          <w:rStyle w:val="a8"/>
          <w:b/>
          <w:color w:val="auto"/>
          <w:sz w:val="24"/>
          <w:szCs w:val="24"/>
          <w:u w:val="none"/>
          <w:lang w:val="uk-UA" w:eastAsia="uk-UA" w:bidi="ar-SA"/>
        </w:rPr>
      </w:pPr>
      <w:r w:rsidRPr="005D35D5">
        <w:rPr>
          <w:rStyle w:val="a8"/>
          <w:b/>
          <w:color w:val="auto"/>
          <w:sz w:val="24"/>
          <w:szCs w:val="24"/>
          <w:u w:val="none"/>
          <w:lang w:val="uk-UA" w:eastAsia="uk-UA" w:bidi="ar-SA"/>
        </w:rPr>
        <w:t>Документи, що підтверджують професійну та освітню</w:t>
      </w:r>
      <w:r w:rsidR="00CA1EDF" w:rsidRPr="005D35D5">
        <w:rPr>
          <w:rStyle w:val="a8"/>
          <w:b/>
          <w:color w:val="auto"/>
          <w:sz w:val="24"/>
          <w:szCs w:val="24"/>
          <w:u w:val="none"/>
          <w:lang w:val="uk-UA" w:eastAsia="uk-UA" w:bidi="ar-SA"/>
        </w:rPr>
        <w:t xml:space="preserve"> </w:t>
      </w:r>
      <w:r w:rsidRPr="005D35D5">
        <w:rPr>
          <w:rStyle w:val="a8"/>
          <w:b/>
          <w:color w:val="auto"/>
          <w:sz w:val="24"/>
          <w:szCs w:val="24"/>
          <w:u w:val="none"/>
          <w:lang w:val="uk-UA" w:eastAsia="uk-UA" w:bidi="ar-SA"/>
        </w:rPr>
        <w:t>кваліфікацію, її віднесення до рівня Національної рамки кваліфікацій (НРК)</w:t>
      </w:r>
    </w:p>
    <w:p w:rsidR="00EE5FC9" w:rsidRPr="005D35D5" w:rsidRDefault="00EE5FC9" w:rsidP="00CA1EDF">
      <w:pPr>
        <w:pStyle w:val="a3"/>
        <w:ind w:left="-142" w:firstLine="568"/>
        <w:jc w:val="both"/>
        <w:rPr>
          <w:rStyle w:val="a8"/>
          <w:color w:val="auto"/>
          <w:sz w:val="24"/>
          <w:szCs w:val="24"/>
          <w:u w:val="none"/>
          <w:lang w:val="uk-UA" w:eastAsia="uk-UA" w:bidi="ar-SA"/>
        </w:rPr>
      </w:pPr>
      <w:r w:rsidRPr="005D35D5">
        <w:rPr>
          <w:rStyle w:val="a8"/>
          <w:color w:val="auto"/>
          <w:sz w:val="24"/>
          <w:szCs w:val="24"/>
          <w:u w:val="none"/>
          <w:lang w:val="uk-UA" w:eastAsia="uk-UA" w:bidi="ar-SA"/>
        </w:rPr>
        <w:t>Диплом магістра фармації (спеціаліста) (7-й рівень НРК) як освітня кваліфікація, що є допуском до здобуття кожної з професійних кваліфікацій, визначених стандартом. В дипломі має бути зазначена професійна кваліфікація фармацевта відповідно до освітньої програми.</w:t>
      </w:r>
    </w:p>
    <w:p w:rsidR="00815DF7" w:rsidRPr="005D35D5" w:rsidRDefault="00815DF7" w:rsidP="00EE5FC9">
      <w:pPr>
        <w:pStyle w:val="a5"/>
        <w:widowControl/>
        <w:pBdr>
          <w:top w:val="nil"/>
          <w:left w:val="nil"/>
          <w:bottom w:val="nil"/>
          <w:right w:val="nil"/>
          <w:between w:val="nil"/>
        </w:pBdr>
        <w:autoSpaceDE/>
        <w:autoSpaceDN/>
        <w:spacing w:after="160"/>
        <w:ind w:firstLine="709"/>
        <w:contextualSpacing/>
        <w:jc w:val="both"/>
        <w:rPr>
          <w:b/>
          <w:sz w:val="24"/>
          <w:szCs w:val="24"/>
        </w:rPr>
      </w:pPr>
    </w:p>
    <w:p w:rsidR="00815DF7" w:rsidRPr="005D35D5" w:rsidRDefault="00815DF7" w:rsidP="00815DF7">
      <w:pPr>
        <w:ind w:firstLine="709"/>
        <w:jc w:val="both"/>
        <w:rPr>
          <w:b/>
          <w:caps/>
          <w:color w:val="0D0D0D"/>
        </w:rPr>
      </w:pPr>
      <w:r w:rsidRPr="005D35D5">
        <w:rPr>
          <w:b/>
          <w:caps/>
          <w:color w:val="0D0D0D"/>
        </w:rPr>
        <w:t>Додаткові вимоги до організації освітнього процесу</w:t>
      </w:r>
    </w:p>
    <w:p w:rsidR="00815DF7" w:rsidRPr="005D35D5" w:rsidRDefault="00815DF7" w:rsidP="00815DF7">
      <w:pPr>
        <w:ind w:firstLine="709"/>
        <w:jc w:val="both"/>
        <w:rPr>
          <w:sz w:val="24"/>
          <w:szCs w:val="23"/>
        </w:rPr>
      </w:pPr>
      <w:r w:rsidRPr="005D35D5">
        <w:rPr>
          <w:sz w:val="24"/>
          <w:szCs w:val="23"/>
        </w:rPr>
        <w:t>Мінімум до 50 % обсягу освітньо-професійної програми має бути спрямовано на формування загальних та спеціальних (фахових) компетентностей за спеціальністю, визначених стандартом вищої освіти.</w:t>
      </w:r>
    </w:p>
    <w:p w:rsidR="00815DF7" w:rsidRPr="005D35D5" w:rsidRDefault="00815DF7" w:rsidP="00815DF7">
      <w:pPr>
        <w:ind w:firstLine="709"/>
        <w:jc w:val="both"/>
        <w:rPr>
          <w:sz w:val="24"/>
          <w:szCs w:val="23"/>
        </w:rPr>
      </w:pPr>
      <w:r w:rsidRPr="005D35D5">
        <w:rPr>
          <w:sz w:val="24"/>
          <w:szCs w:val="23"/>
        </w:rPr>
        <w:t>Мінімальний обсяг практик становить 30 кредитів ЄКТС.</w:t>
      </w:r>
    </w:p>
    <w:p w:rsidR="00815DF7" w:rsidRPr="005D35D5" w:rsidRDefault="00815DF7" w:rsidP="00815DF7">
      <w:pPr>
        <w:ind w:firstLine="709"/>
        <w:jc w:val="both"/>
        <w:rPr>
          <w:b/>
          <w:caps/>
          <w:color w:val="0D0D0D"/>
        </w:rPr>
      </w:pPr>
      <w:r w:rsidRPr="005D35D5">
        <w:rPr>
          <w:color w:val="000000"/>
          <w:sz w:val="24"/>
          <w:szCs w:val="24"/>
        </w:rPr>
        <w:t>Обсяг вибіркових дисциплін  має становити не менше ніж 10 відсотків для спеціальностей, що передбачають доступ до професій, для яких запроваджено додаткове регулювання</w:t>
      </w:r>
    </w:p>
    <w:p w:rsidR="00AC26A9" w:rsidRPr="005D35D5" w:rsidRDefault="00815DF7" w:rsidP="00EE5FC9">
      <w:pPr>
        <w:pStyle w:val="a5"/>
        <w:widowControl/>
        <w:pBdr>
          <w:top w:val="nil"/>
          <w:left w:val="nil"/>
          <w:bottom w:val="nil"/>
          <w:right w:val="nil"/>
          <w:between w:val="nil"/>
        </w:pBdr>
        <w:autoSpaceDE/>
        <w:autoSpaceDN/>
        <w:spacing w:after="160"/>
        <w:ind w:firstLine="709"/>
        <w:contextualSpacing/>
        <w:jc w:val="both"/>
        <w:rPr>
          <w:b/>
          <w:sz w:val="24"/>
          <w:szCs w:val="24"/>
        </w:rPr>
      </w:pPr>
      <w:r w:rsidRPr="005D35D5">
        <w:rPr>
          <w:b/>
          <w:sz w:val="24"/>
          <w:szCs w:val="24"/>
        </w:rPr>
        <w:br w:type="page"/>
      </w:r>
      <w:r w:rsidR="00AC26A9" w:rsidRPr="005D35D5">
        <w:rPr>
          <w:b/>
          <w:sz w:val="24"/>
          <w:szCs w:val="24"/>
        </w:rPr>
        <w:lastRenderedPageBreak/>
        <w:t xml:space="preserve">ПЕРЕЛІК НОРМАТИВНИХ ДОКУМЕНТІВ, НА ЯКИХ БАЗУЄТЬСЯ </w:t>
      </w:r>
    </w:p>
    <w:p w:rsidR="00AC26A9" w:rsidRPr="005D35D5" w:rsidRDefault="00AC26A9" w:rsidP="00B376A5">
      <w:pPr>
        <w:pStyle w:val="a5"/>
        <w:widowControl/>
        <w:pBdr>
          <w:top w:val="nil"/>
          <w:left w:val="nil"/>
          <w:bottom w:val="nil"/>
          <w:right w:val="nil"/>
          <w:between w:val="nil"/>
        </w:pBdr>
        <w:autoSpaceDE/>
        <w:autoSpaceDN/>
        <w:spacing w:after="160"/>
        <w:ind w:left="0" w:firstLine="709"/>
        <w:contextualSpacing/>
        <w:jc w:val="center"/>
        <w:rPr>
          <w:b/>
          <w:sz w:val="24"/>
          <w:szCs w:val="24"/>
        </w:rPr>
      </w:pPr>
      <w:r w:rsidRPr="005D35D5">
        <w:rPr>
          <w:b/>
          <w:sz w:val="24"/>
          <w:szCs w:val="24"/>
        </w:rPr>
        <w:t>ОСВІТНЬО-ПРОФЕСІЙНА ПРОГРАМА</w:t>
      </w:r>
    </w:p>
    <w:p w:rsidR="00B376A5" w:rsidRPr="005D35D5" w:rsidRDefault="00B376A5" w:rsidP="00B376A5">
      <w:pPr>
        <w:widowControl/>
        <w:numPr>
          <w:ilvl w:val="0"/>
          <w:numId w:val="13"/>
        </w:numPr>
        <w:tabs>
          <w:tab w:val="left" w:pos="851"/>
        </w:tabs>
        <w:autoSpaceDE/>
        <w:autoSpaceDN/>
        <w:ind w:left="0" w:firstLine="709"/>
        <w:jc w:val="both"/>
        <w:rPr>
          <w:color w:val="000000"/>
          <w:sz w:val="24"/>
          <w:szCs w:val="24"/>
          <w:lang w:eastAsia="ru-RU"/>
        </w:rPr>
      </w:pPr>
      <w:r w:rsidRPr="005D35D5">
        <w:rPr>
          <w:color w:val="000000"/>
          <w:sz w:val="24"/>
          <w:szCs w:val="24"/>
          <w:lang w:eastAsia="ru-RU"/>
        </w:rPr>
        <w:t>Закон України «Про вищу освіту»;</w:t>
      </w:r>
    </w:p>
    <w:p w:rsidR="00B376A5" w:rsidRPr="005D35D5" w:rsidRDefault="00B376A5" w:rsidP="00B376A5">
      <w:pPr>
        <w:widowControl/>
        <w:numPr>
          <w:ilvl w:val="0"/>
          <w:numId w:val="13"/>
        </w:numPr>
        <w:tabs>
          <w:tab w:val="left" w:pos="851"/>
        </w:tabs>
        <w:autoSpaceDE/>
        <w:autoSpaceDN/>
        <w:ind w:left="0" w:firstLine="709"/>
        <w:jc w:val="both"/>
        <w:rPr>
          <w:color w:val="000000"/>
          <w:sz w:val="24"/>
          <w:szCs w:val="24"/>
          <w:lang w:eastAsia="ru-RU"/>
        </w:rPr>
      </w:pPr>
      <w:r w:rsidRPr="005D35D5">
        <w:rPr>
          <w:color w:val="000000"/>
          <w:sz w:val="24"/>
          <w:szCs w:val="24"/>
          <w:lang w:eastAsia="ru-RU"/>
        </w:rPr>
        <w:t>Закон України «Про освіту»;</w:t>
      </w:r>
    </w:p>
    <w:p w:rsidR="00B376A5" w:rsidRPr="005D35D5" w:rsidRDefault="00B376A5" w:rsidP="00B376A5">
      <w:pPr>
        <w:widowControl/>
        <w:numPr>
          <w:ilvl w:val="0"/>
          <w:numId w:val="13"/>
        </w:numPr>
        <w:tabs>
          <w:tab w:val="left" w:pos="851"/>
        </w:tabs>
        <w:autoSpaceDE/>
        <w:autoSpaceDN/>
        <w:ind w:left="0" w:firstLine="709"/>
        <w:jc w:val="both"/>
        <w:rPr>
          <w:color w:val="000000"/>
          <w:sz w:val="24"/>
          <w:szCs w:val="24"/>
          <w:lang w:eastAsia="ru-RU"/>
        </w:rPr>
      </w:pPr>
      <w:r w:rsidRPr="005D35D5">
        <w:rPr>
          <w:color w:val="000000"/>
          <w:sz w:val="24"/>
          <w:szCs w:val="24"/>
          <w:lang w:eastAsia="ru-RU"/>
        </w:rPr>
        <w:t xml:space="preserve">Національний класифікатор України: Класифікатор професій </w:t>
      </w:r>
      <w:r w:rsidRPr="005D35D5">
        <w:rPr>
          <w:color w:val="000000"/>
          <w:sz w:val="24"/>
          <w:szCs w:val="24"/>
          <w:lang w:eastAsia="ru-RU"/>
        </w:rPr>
        <w:br/>
        <w:t>ДК 003:2010;</w:t>
      </w:r>
    </w:p>
    <w:p w:rsidR="00B376A5" w:rsidRPr="005D35D5" w:rsidRDefault="00B376A5" w:rsidP="00B376A5">
      <w:pPr>
        <w:widowControl/>
        <w:numPr>
          <w:ilvl w:val="0"/>
          <w:numId w:val="13"/>
        </w:numPr>
        <w:tabs>
          <w:tab w:val="left" w:pos="851"/>
        </w:tabs>
        <w:autoSpaceDE/>
        <w:autoSpaceDN/>
        <w:ind w:left="0" w:firstLine="709"/>
        <w:jc w:val="both"/>
        <w:rPr>
          <w:color w:val="000000"/>
          <w:sz w:val="24"/>
          <w:szCs w:val="24"/>
          <w:lang w:eastAsia="ru-RU"/>
        </w:rPr>
      </w:pPr>
      <w:r w:rsidRPr="005D35D5">
        <w:rPr>
          <w:sz w:val="24"/>
          <w:szCs w:val="24"/>
        </w:rPr>
        <w:t xml:space="preserve">Постанова Кабінету Міністрів України від 23.11.2011 № 1341 «Про затвердження Національної рамки кваліфікацій» (в редакції від  02.07.2020) </w:t>
      </w:r>
    </w:p>
    <w:p w:rsidR="00B376A5" w:rsidRPr="005D35D5" w:rsidRDefault="00B376A5" w:rsidP="00B376A5">
      <w:pPr>
        <w:widowControl/>
        <w:numPr>
          <w:ilvl w:val="0"/>
          <w:numId w:val="13"/>
        </w:numPr>
        <w:tabs>
          <w:tab w:val="left" w:pos="851"/>
        </w:tabs>
        <w:autoSpaceDE/>
        <w:autoSpaceDN/>
        <w:ind w:left="0" w:firstLine="709"/>
        <w:jc w:val="both"/>
        <w:rPr>
          <w:color w:val="000000"/>
          <w:sz w:val="24"/>
          <w:szCs w:val="24"/>
          <w:lang w:eastAsia="ru-RU"/>
        </w:rPr>
      </w:pPr>
      <w:r w:rsidRPr="005D35D5">
        <w:rPr>
          <w:sz w:val="24"/>
          <w:szCs w:val="24"/>
        </w:rPr>
        <w:t>Постанова Кабінету Міністрів від 29.04.2015 № 266 «Про затвердження переліку галузей знань і спеціальностей, за якими здійснюється підготовка здобувачів вищої та фахової передвищої освіти» із змінами (в редакції від 25.02.2025)</w:t>
      </w:r>
      <w:r w:rsidRPr="005D35D5">
        <w:rPr>
          <w:color w:val="000000"/>
          <w:sz w:val="24"/>
          <w:szCs w:val="24"/>
          <w:lang w:eastAsia="ru-RU"/>
        </w:rPr>
        <w:t xml:space="preserve"> </w:t>
      </w:r>
    </w:p>
    <w:p w:rsidR="00B376A5" w:rsidRPr="005D35D5" w:rsidRDefault="00B376A5" w:rsidP="00B376A5">
      <w:pPr>
        <w:widowControl/>
        <w:numPr>
          <w:ilvl w:val="0"/>
          <w:numId w:val="13"/>
        </w:numPr>
        <w:tabs>
          <w:tab w:val="left" w:pos="851"/>
        </w:tabs>
        <w:autoSpaceDE/>
        <w:autoSpaceDN/>
        <w:ind w:left="0" w:firstLine="709"/>
        <w:jc w:val="both"/>
        <w:rPr>
          <w:color w:val="000000"/>
          <w:sz w:val="24"/>
          <w:szCs w:val="24"/>
          <w:lang w:eastAsia="ru-RU"/>
        </w:rPr>
      </w:pPr>
      <w:r w:rsidRPr="005D35D5">
        <w:rPr>
          <w:color w:val="000000"/>
          <w:sz w:val="24"/>
          <w:szCs w:val="24"/>
          <w:lang w:eastAsia="ru-RU"/>
        </w:rPr>
        <w:t>Постанова Кабінету Міністрів України від 28 грудня 2020 р. № 1337 «Положення про організацію освітнього процесу у закладах охорони здоров’я за участю науково-педагогічних працівників закладів вищої освіти, що здійснюють підготовку здобувачів вищої освіти у сфері охорони здоров’я»;</w:t>
      </w:r>
    </w:p>
    <w:p w:rsidR="00B376A5" w:rsidRPr="005D35D5" w:rsidRDefault="00B376A5" w:rsidP="00B376A5">
      <w:pPr>
        <w:widowControl/>
        <w:numPr>
          <w:ilvl w:val="0"/>
          <w:numId w:val="13"/>
        </w:numPr>
        <w:tabs>
          <w:tab w:val="left" w:pos="851"/>
        </w:tabs>
        <w:autoSpaceDE/>
        <w:autoSpaceDN/>
        <w:ind w:left="0" w:firstLine="709"/>
        <w:jc w:val="both"/>
        <w:rPr>
          <w:color w:val="000000"/>
          <w:sz w:val="24"/>
          <w:szCs w:val="24"/>
          <w:lang w:eastAsia="ru-RU"/>
        </w:rPr>
      </w:pPr>
      <w:r w:rsidRPr="005D35D5">
        <w:rPr>
          <w:color w:val="000000"/>
          <w:sz w:val="24"/>
          <w:szCs w:val="24"/>
          <w:lang w:eastAsia="ru-RU"/>
        </w:rPr>
        <w:t xml:space="preserve">Постанова Кабінету Міністрів України від 31.12.2015 № 1187 «Про затвердження Ліцензійних умов провадження освітньої діяльності закладів освіти» </w:t>
      </w:r>
      <w:r w:rsidRPr="005D35D5">
        <w:rPr>
          <w:sz w:val="24"/>
          <w:szCs w:val="24"/>
        </w:rPr>
        <w:t>(в редакції від  04.01.2024)</w:t>
      </w:r>
      <w:r w:rsidRPr="005D35D5">
        <w:rPr>
          <w:color w:val="000000"/>
          <w:sz w:val="24"/>
          <w:szCs w:val="24"/>
          <w:lang w:eastAsia="ru-RU"/>
        </w:rPr>
        <w:t>;</w:t>
      </w:r>
    </w:p>
    <w:p w:rsidR="00B376A5" w:rsidRPr="005D35D5" w:rsidRDefault="00B376A5" w:rsidP="00B376A5">
      <w:pPr>
        <w:widowControl/>
        <w:numPr>
          <w:ilvl w:val="0"/>
          <w:numId w:val="13"/>
        </w:numPr>
        <w:tabs>
          <w:tab w:val="left" w:pos="851"/>
        </w:tabs>
        <w:autoSpaceDE/>
        <w:autoSpaceDN/>
        <w:ind w:left="0" w:firstLine="709"/>
        <w:jc w:val="both"/>
        <w:rPr>
          <w:color w:val="000000"/>
          <w:sz w:val="24"/>
          <w:szCs w:val="24"/>
          <w:lang w:eastAsia="ru-RU"/>
        </w:rPr>
      </w:pPr>
      <w:r w:rsidRPr="005D35D5">
        <w:rPr>
          <w:color w:val="000000"/>
          <w:sz w:val="24"/>
          <w:szCs w:val="24"/>
          <w:lang w:eastAsia="ru-RU"/>
        </w:rPr>
        <w:t xml:space="preserve">Постанова Кабінету Міністрів України від 29.04.2015 № 266 «Про затвердження переліку галузей знань і спеціальностей, за якими здійснюється підготовка здобувачів вищої та фахової передвищої освіти» (в редакції постанови Кабінету Міністрів України </w:t>
      </w:r>
      <w:r w:rsidRPr="005D35D5">
        <w:rPr>
          <w:sz w:val="24"/>
          <w:szCs w:val="24"/>
        </w:rPr>
        <w:t>від 25.02.2025</w:t>
      </w:r>
      <w:r w:rsidRPr="005D35D5">
        <w:rPr>
          <w:color w:val="000000"/>
          <w:sz w:val="24"/>
          <w:szCs w:val="24"/>
          <w:lang w:eastAsia="ru-RU"/>
        </w:rPr>
        <w:t>);</w:t>
      </w:r>
    </w:p>
    <w:p w:rsidR="00815DF7" w:rsidRPr="005D35D5" w:rsidRDefault="00815DF7" w:rsidP="00815DF7">
      <w:pPr>
        <w:pStyle w:val="TableParagraph"/>
        <w:numPr>
          <w:ilvl w:val="0"/>
          <w:numId w:val="13"/>
        </w:numPr>
        <w:ind w:left="0" w:firstLine="709"/>
        <w:jc w:val="both"/>
        <w:rPr>
          <w:sz w:val="24"/>
          <w:szCs w:val="24"/>
        </w:rPr>
      </w:pPr>
      <w:r w:rsidRPr="005D35D5">
        <w:rPr>
          <w:sz w:val="24"/>
          <w:szCs w:val="24"/>
        </w:rPr>
        <w:t>Постанова Кабінету Міністрів України від 28.03.2018  № 334 «Про затвердження Порядку здійснення єдиного державного кваліфікаційного іспиту для здобувачів ступенів фахової передвищої освіти та вищої освіти першого (бакалаврського) та другого (магістерського) рівнів за спеціальностями галузі знань “22 Охорона здоров’я”» (в редакції від  07.09.2024);</w:t>
      </w:r>
    </w:p>
    <w:p w:rsidR="00815DF7" w:rsidRPr="005D35D5" w:rsidRDefault="00815DF7" w:rsidP="00815DF7">
      <w:pPr>
        <w:widowControl/>
        <w:numPr>
          <w:ilvl w:val="0"/>
          <w:numId w:val="13"/>
        </w:numPr>
        <w:tabs>
          <w:tab w:val="left" w:pos="851"/>
        </w:tabs>
        <w:autoSpaceDE/>
        <w:autoSpaceDN/>
        <w:ind w:left="0" w:firstLine="709"/>
        <w:jc w:val="both"/>
        <w:rPr>
          <w:color w:val="000000"/>
          <w:sz w:val="24"/>
          <w:szCs w:val="24"/>
          <w:lang w:eastAsia="ru-RU"/>
        </w:rPr>
      </w:pPr>
      <w:r w:rsidRPr="005D35D5">
        <w:rPr>
          <w:color w:val="000000"/>
          <w:sz w:val="24"/>
          <w:szCs w:val="24"/>
          <w:lang w:eastAsia="ru-RU"/>
        </w:rPr>
        <w:t xml:space="preserve">Розпорядження Кабінету Міністрів України від 29 лютого 2019 р. </w:t>
      </w:r>
      <w:r w:rsidRPr="005D35D5">
        <w:rPr>
          <w:color w:val="000000"/>
          <w:sz w:val="24"/>
          <w:szCs w:val="24"/>
          <w:lang w:eastAsia="ru-RU"/>
        </w:rPr>
        <w:br/>
        <w:t>№ 95-р «Стратегія розвитку медичної освіти в Україні»;</w:t>
      </w:r>
    </w:p>
    <w:p w:rsidR="00B376A5" w:rsidRPr="005D35D5" w:rsidRDefault="00B376A5" w:rsidP="00B376A5">
      <w:pPr>
        <w:widowControl/>
        <w:numPr>
          <w:ilvl w:val="0"/>
          <w:numId w:val="13"/>
        </w:numPr>
        <w:tabs>
          <w:tab w:val="left" w:pos="851"/>
        </w:tabs>
        <w:autoSpaceDE/>
        <w:autoSpaceDN/>
        <w:ind w:left="0" w:firstLine="709"/>
        <w:jc w:val="both"/>
        <w:rPr>
          <w:color w:val="000000"/>
          <w:sz w:val="24"/>
          <w:szCs w:val="24"/>
          <w:lang w:eastAsia="ru-RU"/>
        </w:rPr>
      </w:pPr>
      <w:r w:rsidRPr="005D35D5">
        <w:rPr>
          <w:color w:val="000000"/>
          <w:sz w:val="24"/>
          <w:szCs w:val="24"/>
          <w:lang w:eastAsia="ru-RU"/>
        </w:rPr>
        <w:t xml:space="preserve">Наказ Міністерства освіти і науки України від 19.02.2015 № 166 «Деякі питання оприлюднення інформації про діяльність вищих навчальних закладів»; </w:t>
      </w:r>
    </w:p>
    <w:p w:rsidR="00B376A5" w:rsidRPr="005D35D5" w:rsidRDefault="00B376A5" w:rsidP="00B376A5">
      <w:pPr>
        <w:widowControl/>
        <w:numPr>
          <w:ilvl w:val="0"/>
          <w:numId w:val="13"/>
        </w:numPr>
        <w:tabs>
          <w:tab w:val="left" w:pos="851"/>
        </w:tabs>
        <w:autoSpaceDE/>
        <w:autoSpaceDN/>
        <w:ind w:left="0" w:firstLine="709"/>
        <w:jc w:val="both"/>
        <w:rPr>
          <w:color w:val="000000"/>
          <w:sz w:val="24"/>
          <w:szCs w:val="24"/>
          <w:lang w:eastAsia="ru-RU"/>
        </w:rPr>
      </w:pPr>
      <w:r w:rsidRPr="005D35D5">
        <w:rPr>
          <w:color w:val="000000"/>
          <w:sz w:val="24"/>
          <w:szCs w:val="24"/>
          <w:lang w:eastAsia="ru-RU"/>
        </w:rPr>
        <w:t>Наказ Міністерства освіти і науки України від 15.05.2024 № 686 «Про</w:t>
      </w:r>
      <w:r w:rsidRPr="005D35D5">
        <w:rPr>
          <w:sz w:val="24"/>
          <w:szCs w:val="24"/>
        </w:rPr>
        <w:t xml:space="preserve"> затвердження Положення про акредитацію освітніх програм, за якими здійснюється підготовка здобувачів вищої освіти»;</w:t>
      </w:r>
    </w:p>
    <w:p w:rsidR="00090360" w:rsidRPr="005D35D5" w:rsidRDefault="00090360" w:rsidP="00B376A5">
      <w:pPr>
        <w:pStyle w:val="af3"/>
        <w:numPr>
          <w:ilvl w:val="0"/>
          <w:numId w:val="13"/>
        </w:numPr>
        <w:tabs>
          <w:tab w:val="left" w:pos="851"/>
        </w:tabs>
        <w:ind w:left="0" w:firstLine="709"/>
        <w:jc w:val="both"/>
        <w:rPr>
          <w:b/>
          <w:color w:val="000000"/>
          <w:lang w:eastAsia="ru-RU"/>
        </w:rPr>
      </w:pPr>
      <w:r w:rsidRPr="005D35D5">
        <w:t xml:space="preserve">Наказ </w:t>
      </w:r>
      <w:r w:rsidRPr="005D35D5">
        <w:rPr>
          <w:color w:val="000000"/>
          <w:lang w:eastAsia="ru-RU"/>
        </w:rPr>
        <w:t>Міністерства освіти і науки України</w:t>
      </w:r>
      <w:r w:rsidRPr="005D35D5">
        <w:rPr>
          <w:rStyle w:val="af"/>
        </w:rPr>
        <w:t xml:space="preserve"> </w:t>
      </w:r>
      <w:r w:rsidRPr="005D35D5">
        <w:rPr>
          <w:rStyle w:val="af"/>
          <w:b w:val="0"/>
        </w:rPr>
        <w:t>від 31.12.2025</w:t>
      </w:r>
      <w:r w:rsidRPr="005D35D5">
        <w:rPr>
          <w:b/>
        </w:rPr>
        <w:t xml:space="preserve"> </w:t>
      </w:r>
      <w:r w:rsidRPr="005D35D5">
        <w:rPr>
          <w:rStyle w:val="af"/>
          <w:b w:val="0"/>
        </w:rPr>
        <w:t>№ 1734 «Про затвердження методичних рекомендацій щодо відповідності освітніх програм спеціальностям, за якими здійснюється підготовка здобувачів вищої освіти, та деталізованим галузям Міжнародної стандартної класифікації освіти ISCED-F 2013 та описів предметних областей спеціальностей, за якими здійснюється підготовка здобувачів вищої освіти»</w:t>
      </w:r>
    </w:p>
    <w:p w:rsidR="00DA170E" w:rsidRPr="005D35D5" w:rsidRDefault="00B376A5" w:rsidP="00B376A5">
      <w:pPr>
        <w:pStyle w:val="TableParagraph"/>
        <w:numPr>
          <w:ilvl w:val="0"/>
          <w:numId w:val="13"/>
        </w:numPr>
        <w:ind w:left="0" w:firstLine="709"/>
        <w:jc w:val="both"/>
        <w:rPr>
          <w:sz w:val="24"/>
          <w:szCs w:val="24"/>
        </w:rPr>
      </w:pPr>
      <w:r w:rsidRPr="005D35D5">
        <w:rPr>
          <w:sz w:val="24"/>
          <w:szCs w:val="24"/>
        </w:rPr>
        <w:t xml:space="preserve">Стандарт  вищої  освіти  зі спеціальності  226  Фармація,  промислова фармація галузі  знань  Охорона  здоров’я  для другого  (магістерського)  рівня вищої освіти, затверджено та введено в дію наказом Міністерства освіти і науки України від 04.11.2022 № 981 </w:t>
      </w:r>
      <w:r w:rsidRPr="005D35D5">
        <w:rPr>
          <w:spacing w:val="-2"/>
          <w:sz w:val="24"/>
          <w:szCs w:val="24"/>
        </w:rPr>
        <w:t xml:space="preserve">(із змінами, внесеними згідно з наказами </w:t>
      </w:r>
      <w:r w:rsidRPr="005D35D5">
        <w:rPr>
          <w:sz w:val="24"/>
          <w:szCs w:val="24"/>
        </w:rPr>
        <w:t>Міністерства освіти і науки України</w:t>
      </w:r>
      <w:r w:rsidRPr="005D35D5">
        <w:rPr>
          <w:spacing w:val="-2"/>
          <w:sz w:val="24"/>
          <w:szCs w:val="24"/>
        </w:rPr>
        <w:t xml:space="preserve"> від 13.06.2024 №  842 та від 29.10.2024 № 1540)</w:t>
      </w:r>
      <w:r w:rsidR="00815DF7" w:rsidRPr="005D35D5">
        <w:rPr>
          <w:spacing w:val="-2"/>
          <w:sz w:val="24"/>
          <w:szCs w:val="24"/>
        </w:rPr>
        <w:t>;</w:t>
      </w:r>
    </w:p>
    <w:p w:rsidR="00CA1EDF" w:rsidRPr="005D35D5" w:rsidRDefault="00CA1EDF" w:rsidP="00B376A5">
      <w:pPr>
        <w:pStyle w:val="a3"/>
        <w:numPr>
          <w:ilvl w:val="0"/>
          <w:numId w:val="13"/>
        </w:numPr>
        <w:ind w:left="0" w:firstLine="709"/>
        <w:jc w:val="both"/>
        <w:rPr>
          <w:sz w:val="24"/>
          <w:szCs w:val="24"/>
        </w:rPr>
      </w:pPr>
      <w:r w:rsidRPr="005D35D5">
        <w:rPr>
          <w:rStyle w:val="a8"/>
          <w:color w:val="auto"/>
          <w:sz w:val="24"/>
          <w:szCs w:val="24"/>
          <w:u w:val="none"/>
          <w:lang w:val="uk-UA" w:eastAsia="uk-UA" w:bidi="ar-SA"/>
        </w:rPr>
        <w:t>Професійний стандарт</w:t>
      </w:r>
      <w:r w:rsidRPr="005D35D5">
        <w:rPr>
          <w:rStyle w:val="a8"/>
          <w:color w:val="auto"/>
          <w:sz w:val="24"/>
          <w:szCs w:val="24"/>
          <w:u w:val="none"/>
          <w:lang w:eastAsia="uk-UA" w:bidi="ar-SA"/>
        </w:rPr>
        <w:t xml:space="preserve"> </w:t>
      </w:r>
      <w:r w:rsidRPr="005D35D5">
        <w:rPr>
          <w:rStyle w:val="a8"/>
          <w:color w:val="auto"/>
          <w:sz w:val="24"/>
          <w:szCs w:val="24"/>
          <w:u w:val="none"/>
          <w:lang w:val="uk-UA" w:eastAsia="uk-UA" w:bidi="ar-SA"/>
        </w:rPr>
        <w:t>«Фармацевт» затверджений наказом ГО «Об’єднання організацій роботодавців медичної та мікробіологічної промисловості України» від 23.03.2023 р. № 02-23.</w:t>
      </w:r>
    </w:p>
    <w:p w:rsidR="0062712A" w:rsidRPr="00DA170E" w:rsidRDefault="0062712A" w:rsidP="00DA170E">
      <w:pPr>
        <w:pStyle w:val="a3"/>
        <w:ind w:right="3"/>
        <w:rPr>
          <w:rFonts w:ascii="Calibri"/>
          <w:sz w:val="24"/>
          <w:lang w:val="uk-UA"/>
        </w:rPr>
      </w:pPr>
      <w:bookmarkStart w:id="3" w:name="n3"/>
      <w:bookmarkStart w:id="4" w:name="n5"/>
      <w:bookmarkEnd w:id="3"/>
      <w:bookmarkEnd w:id="4"/>
    </w:p>
    <w:sectPr w:rsidR="0062712A" w:rsidRPr="00DA170E" w:rsidSect="00B645C7">
      <w:footerReference w:type="default" r:id="rId15"/>
      <w:pgSz w:w="11910" w:h="16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F42" w:rsidRDefault="00264F42" w:rsidP="00BB0DBE">
      <w:r>
        <w:separator/>
      </w:r>
    </w:p>
  </w:endnote>
  <w:endnote w:type="continuationSeparator" w:id="0">
    <w:p w:rsidR="00264F42" w:rsidRDefault="00264F42" w:rsidP="00BB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imesNewRomanPSMT">
    <w:altName w:val="MS Mincho"/>
    <w:panose1 w:val="00000000000000000000"/>
    <w:charset w:val="CC"/>
    <w:family w:val="roman"/>
    <w:notTrueType/>
    <w:pitch w:val="default"/>
    <w:sig w:usb0="00000003" w:usb1="08070000" w:usb2="00000010" w:usb3="00000000" w:csb0="0002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1C7" w:rsidRDefault="00D001C7">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1C7" w:rsidRDefault="00D94D1F">
    <w:pPr>
      <w:pStyle w:val="a3"/>
      <w:spacing w:line="14" w:lineRule="auto"/>
      <w:rPr>
        <w:sz w:val="20"/>
      </w:rPr>
    </w:pPr>
    <w:r w:rsidRPr="00BB0DBE">
      <w:rPr>
        <w:noProof/>
        <w:lang w:val="uk-UA" w:eastAsia="uk-UA" w:bidi="ar-SA"/>
      </w:rPr>
      <mc:AlternateContent>
        <mc:Choice Requires="wps">
          <w:drawing>
            <wp:anchor distT="0" distB="0" distL="114300" distR="114300" simplePos="0" relativeHeight="251657728" behindDoc="1" locked="0" layoutInCell="1" allowOverlap="1">
              <wp:simplePos x="0" y="0"/>
              <wp:positionH relativeFrom="page">
                <wp:posOffset>6478270</wp:posOffset>
              </wp:positionH>
              <wp:positionV relativeFrom="page">
                <wp:posOffset>10344785</wp:posOffset>
              </wp:positionV>
              <wp:extent cx="198120" cy="18923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C7" w:rsidRPr="002D6B23" w:rsidRDefault="00D001C7">
                          <w:pPr>
                            <w:pStyle w:val="a3"/>
                            <w:spacing w:before="21"/>
                            <w:ind w:left="40"/>
                            <w:rPr>
                              <w:sz w:val="18"/>
                            </w:rPr>
                          </w:pPr>
                          <w:r w:rsidRPr="002D6B23">
                            <w:rPr>
                              <w:sz w:val="18"/>
                            </w:rPr>
                            <w:fldChar w:fldCharType="begin"/>
                          </w:r>
                          <w:r w:rsidRPr="002D6B23">
                            <w:rPr>
                              <w:sz w:val="18"/>
                            </w:rPr>
                            <w:instrText xml:space="preserve"> PAGE </w:instrText>
                          </w:r>
                          <w:r w:rsidRPr="002D6B23">
                            <w:rPr>
                              <w:sz w:val="18"/>
                            </w:rPr>
                            <w:fldChar w:fldCharType="separate"/>
                          </w:r>
                          <w:r w:rsidR="003E06BE">
                            <w:rPr>
                              <w:noProof/>
                              <w:sz w:val="18"/>
                            </w:rPr>
                            <w:t>20</w:t>
                          </w:r>
                          <w:r w:rsidRPr="002D6B23">
                            <w:rPr>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10.1pt;margin-top:814.55pt;width:15.6pt;height:14.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c+erAIAAKg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" filled="f" stroked="f">
              <v:textbox inset="0,0,0,0">
                <w:txbxContent>
                  <w:p w:rsidR="00D001C7" w:rsidRPr="002D6B23" w:rsidRDefault="00D001C7">
                    <w:pPr>
                      <w:pStyle w:val="a3"/>
                      <w:spacing w:before="21"/>
                      <w:ind w:left="40"/>
                      <w:rPr>
                        <w:sz w:val="18"/>
                      </w:rPr>
                    </w:pPr>
                    <w:r w:rsidRPr="002D6B23">
                      <w:rPr>
                        <w:sz w:val="18"/>
                      </w:rPr>
                      <w:fldChar w:fldCharType="begin"/>
                    </w:r>
                    <w:r w:rsidRPr="002D6B23">
                      <w:rPr>
                        <w:sz w:val="18"/>
                      </w:rPr>
                      <w:instrText xml:space="preserve"> PAGE </w:instrText>
                    </w:r>
                    <w:r w:rsidRPr="002D6B23">
                      <w:rPr>
                        <w:sz w:val="18"/>
                      </w:rPr>
                      <w:fldChar w:fldCharType="separate"/>
                    </w:r>
                    <w:r w:rsidR="003E06BE">
                      <w:rPr>
                        <w:noProof/>
                        <w:sz w:val="18"/>
                      </w:rPr>
                      <w:t>20</w:t>
                    </w:r>
                    <w:r w:rsidRPr="002D6B23">
                      <w:rPr>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1C7" w:rsidRDefault="00D001C7">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F42" w:rsidRDefault="00264F42" w:rsidP="00BB0DBE">
      <w:r>
        <w:separator/>
      </w:r>
    </w:p>
  </w:footnote>
  <w:footnote w:type="continuationSeparator" w:id="0">
    <w:p w:rsidR="00264F42" w:rsidRDefault="00264F42" w:rsidP="00BB0D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72E2A"/>
    <w:multiLevelType w:val="hybridMultilevel"/>
    <w:tmpl w:val="957E82EC"/>
    <w:lvl w:ilvl="0" w:tplc="8BC80EF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5E4D25"/>
    <w:multiLevelType w:val="hybridMultilevel"/>
    <w:tmpl w:val="AD588D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8BB144A"/>
    <w:multiLevelType w:val="hybridMultilevel"/>
    <w:tmpl w:val="A3D490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94A1BE1"/>
    <w:multiLevelType w:val="hybridMultilevel"/>
    <w:tmpl w:val="885E12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E405A9F"/>
    <w:multiLevelType w:val="multilevel"/>
    <w:tmpl w:val="7EBA076C"/>
    <w:lvl w:ilvl="0">
      <w:start w:val="33"/>
      <w:numFmt w:val="bullet"/>
      <w:lvlText w:val="-"/>
      <w:lvlJc w:val="left"/>
      <w:pPr>
        <w:ind w:left="435" w:hanging="360"/>
      </w:pPr>
      <w:rPr>
        <w:rFonts w:ascii="Times New Roman" w:eastAsia="Times New Roman" w:hAnsi="Times New Roman" w:cs="Times New Roman"/>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5">
    <w:nsid w:val="13F0208F"/>
    <w:multiLevelType w:val="hybridMultilevel"/>
    <w:tmpl w:val="9BD23C90"/>
    <w:lvl w:ilvl="0" w:tplc="ACDE56FA">
      <w:start w:val="1"/>
      <w:numFmt w:val="decimal"/>
      <w:lvlText w:val="%1."/>
      <w:lvlJc w:val="left"/>
      <w:pPr>
        <w:ind w:left="928" w:hanging="360"/>
      </w:pPr>
      <w:rPr>
        <w:rFonts w:cs="Times New Roman"/>
        <w:strike w:val="0"/>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6">
    <w:nsid w:val="26584A3E"/>
    <w:multiLevelType w:val="hybridMultilevel"/>
    <w:tmpl w:val="BFA479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79E1B64"/>
    <w:multiLevelType w:val="hybridMultilevel"/>
    <w:tmpl w:val="DD3E1C28"/>
    <w:lvl w:ilvl="0" w:tplc="861208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8B1B93"/>
    <w:multiLevelType w:val="hybridMultilevel"/>
    <w:tmpl w:val="957E82EC"/>
    <w:lvl w:ilvl="0" w:tplc="8BC80EF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016B1F"/>
    <w:multiLevelType w:val="hybridMultilevel"/>
    <w:tmpl w:val="C2C0D152"/>
    <w:lvl w:ilvl="0" w:tplc="04220001">
      <w:start w:val="1"/>
      <w:numFmt w:val="bullet"/>
      <w:lvlText w:val=""/>
      <w:lvlJc w:val="left"/>
      <w:pPr>
        <w:ind w:left="877" w:hanging="360"/>
      </w:pPr>
      <w:rPr>
        <w:rFonts w:ascii="Symbol" w:hAnsi="Symbol" w:hint="default"/>
      </w:rPr>
    </w:lvl>
    <w:lvl w:ilvl="1" w:tplc="04220003" w:tentative="1">
      <w:start w:val="1"/>
      <w:numFmt w:val="bullet"/>
      <w:lvlText w:val="o"/>
      <w:lvlJc w:val="left"/>
      <w:pPr>
        <w:ind w:left="1597" w:hanging="360"/>
      </w:pPr>
      <w:rPr>
        <w:rFonts w:ascii="Courier New" w:hAnsi="Courier New" w:cs="Courier New" w:hint="default"/>
      </w:rPr>
    </w:lvl>
    <w:lvl w:ilvl="2" w:tplc="04220005" w:tentative="1">
      <w:start w:val="1"/>
      <w:numFmt w:val="bullet"/>
      <w:lvlText w:val=""/>
      <w:lvlJc w:val="left"/>
      <w:pPr>
        <w:ind w:left="2317" w:hanging="360"/>
      </w:pPr>
      <w:rPr>
        <w:rFonts w:ascii="Wingdings" w:hAnsi="Wingdings" w:hint="default"/>
      </w:rPr>
    </w:lvl>
    <w:lvl w:ilvl="3" w:tplc="04220001" w:tentative="1">
      <w:start w:val="1"/>
      <w:numFmt w:val="bullet"/>
      <w:lvlText w:val=""/>
      <w:lvlJc w:val="left"/>
      <w:pPr>
        <w:ind w:left="3037" w:hanging="360"/>
      </w:pPr>
      <w:rPr>
        <w:rFonts w:ascii="Symbol" w:hAnsi="Symbol" w:hint="default"/>
      </w:rPr>
    </w:lvl>
    <w:lvl w:ilvl="4" w:tplc="04220003" w:tentative="1">
      <w:start w:val="1"/>
      <w:numFmt w:val="bullet"/>
      <w:lvlText w:val="o"/>
      <w:lvlJc w:val="left"/>
      <w:pPr>
        <w:ind w:left="3757" w:hanging="360"/>
      </w:pPr>
      <w:rPr>
        <w:rFonts w:ascii="Courier New" w:hAnsi="Courier New" w:cs="Courier New" w:hint="default"/>
      </w:rPr>
    </w:lvl>
    <w:lvl w:ilvl="5" w:tplc="04220005" w:tentative="1">
      <w:start w:val="1"/>
      <w:numFmt w:val="bullet"/>
      <w:lvlText w:val=""/>
      <w:lvlJc w:val="left"/>
      <w:pPr>
        <w:ind w:left="4477" w:hanging="360"/>
      </w:pPr>
      <w:rPr>
        <w:rFonts w:ascii="Wingdings" w:hAnsi="Wingdings" w:hint="default"/>
      </w:rPr>
    </w:lvl>
    <w:lvl w:ilvl="6" w:tplc="04220001" w:tentative="1">
      <w:start w:val="1"/>
      <w:numFmt w:val="bullet"/>
      <w:lvlText w:val=""/>
      <w:lvlJc w:val="left"/>
      <w:pPr>
        <w:ind w:left="5197" w:hanging="360"/>
      </w:pPr>
      <w:rPr>
        <w:rFonts w:ascii="Symbol" w:hAnsi="Symbol" w:hint="default"/>
      </w:rPr>
    </w:lvl>
    <w:lvl w:ilvl="7" w:tplc="04220003" w:tentative="1">
      <w:start w:val="1"/>
      <w:numFmt w:val="bullet"/>
      <w:lvlText w:val="o"/>
      <w:lvlJc w:val="left"/>
      <w:pPr>
        <w:ind w:left="5917" w:hanging="360"/>
      </w:pPr>
      <w:rPr>
        <w:rFonts w:ascii="Courier New" w:hAnsi="Courier New" w:cs="Courier New" w:hint="default"/>
      </w:rPr>
    </w:lvl>
    <w:lvl w:ilvl="8" w:tplc="04220005" w:tentative="1">
      <w:start w:val="1"/>
      <w:numFmt w:val="bullet"/>
      <w:lvlText w:val=""/>
      <w:lvlJc w:val="left"/>
      <w:pPr>
        <w:ind w:left="6637" w:hanging="360"/>
      </w:pPr>
      <w:rPr>
        <w:rFonts w:ascii="Wingdings" w:hAnsi="Wingdings" w:hint="default"/>
      </w:rPr>
    </w:lvl>
  </w:abstractNum>
  <w:abstractNum w:abstractNumId="10">
    <w:nsid w:val="44E84345"/>
    <w:multiLevelType w:val="hybridMultilevel"/>
    <w:tmpl w:val="DC8A322E"/>
    <w:lvl w:ilvl="0" w:tplc="857C5DBC">
      <w:numFmt w:val="bullet"/>
      <w:lvlText w:val="-"/>
      <w:lvlJc w:val="left"/>
      <w:pPr>
        <w:ind w:left="392" w:hanging="164"/>
      </w:pPr>
      <w:rPr>
        <w:rFonts w:ascii="Times New Roman" w:eastAsia="Times New Roman" w:hAnsi="Times New Roman" w:cs="Times New Roman" w:hint="default"/>
        <w:w w:val="100"/>
        <w:sz w:val="28"/>
        <w:szCs w:val="28"/>
        <w:lang w:val="uk-UA" w:eastAsia="uk-UA" w:bidi="uk-UA"/>
      </w:rPr>
    </w:lvl>
    <w:lvl w:ilvl="1" w:tplc="92D212F6">
      <w:start w:val="1"/>
      <w:numFmt w:val="decimal"/>
      <w:lvlText w:val="%2."/>
      <w:lvlJc w:val="left"/>
      <w:pPr>
        <w:ind w:left="2345" w:hanging="240"/>
        <w:jc w:val="right"/>
      </w:pPr>
      <w:rPr>
        <w:rFonts w:hint="default"/>
        <w:b/>
        <w:bCs/>
        <w:spacing w:val="-3"/>
        <w:w w:val="100"/>
        <w:lang w:val="uk-UA" w:eastAsia="uk-UA" w:bidi="uk-UA"/>
      </w:rPr>
    </w:lvl>
    <w:lvl w:ilvl="2" w:tplc="CB727CCE">
      <w:numFmt w:val="bullet"/>
      <w:lvlText w:val="•"/>
      <w:lvlJc w:val="left"/>
      <w:pPr>
        <w:ind w:left="3220" w:hanging="240"/>
      </w:pPr>
      <w:rPr>
        <w:rFonts w:hint="default"/>
        <w:lang w:val="uk-UA" w:eastAsia="uk-UA" w:bidi="uk-UA"/>
      </w:rPr>
    </w:lvl>
    <w:lvl w:ilvl="3" w:tplc="7234D092">
      <w:numFmt w:val="bullet"/>
      <w:lvlText w:val="•"/>
      <w:lvlJc w:val="left"/>
      <w:pPr>
        <w:ind w:left="4158" w:hanging="240"/>
      </w:pPr>
      <w:rPr>
        <w:rFonts w:hint="default"/>
        <w:lang w:val="uk-UA" w:eastAsia="uk-UA" w:bidi="uk-UA"/>
      </w:rPr>
    </w:lvl>
    <w:lvl w:ilvl="4" w:tplc="2F44C92A">
      <w:numFmt w:val="bullet"/>
      <w:lvlText w:val="•"/>
      <w:lvlJc w:val="left"/>
      <w:pPr>
        <w:ind w:left="5096" w:hanging="240"/>
      </w:pPr>
      <w:rPr>
        <w:rFonts w:hint="default"/>
        <w:lang w:val="uk-UA" w:eastAsia="uk-UA" w:bidi="uk-UA"/>
      </w:rPr>
    </w:lvl>
    <w:lvl w:ilvl="5" w:tplc="D99AA1D4">
      <w:numFmt w:val="bullet"/>
      <w:lvlText w:val="•"/>
      <w:lvlJc w:val="left"/>
      <w:pPr>
        <w:ind w:left="6034" w:hanging="240"/>
      </w:pPr>
      <w:rPr>
        <w:rFonts w:hint="default"/>
        <w:lang w:val="uk-UA" w:eastAsia="uk-UA" w:bidi="uk-UA"/>
      </w:rPr>
    </w:lvl>
    <w:lvl w:ilvl="6" w:tplc="C0481C88">
      <w:numFmt w:val="bullet"/>
      <w:lvlText w:val="•"/>
      <w:lvlJc w:val="left"/>
      <w:pPr>
        <w:ind w:left="6973" w:hanging="240"/>
      </w:pPr>
      <w:rPr>
        <w:rFonts w:hint="default"/>
        <w:lang w:val="uk-UA" w:eastAsia="uk-UA" w:bidi="uk-UA"/>
      </w:rPr>
    </w:lvl>
    <w:lvl w:ilvl="7" w:tplc="11A2BD1A">
      <w:numFmt w:val="bullet"/>
      <w:lvlText w:val="•"/>
      <w:lvlJc w:val="left"/>
      <w:pPr>
        <w:ind w:left="7911" w:hanging="240"/>
      </w:pPr>
      <w:rPr>
        <w:rFonts w:hint="default"/>
        <w:lang w:val="uk-UA" w:eastAsia="uk-UA" w:bidi="uk-UA"/>
      </w:rPr>
    </w:lvl>
    <w:lvl w:ilvl="8" w:tplc="3600FC12">
      <w:numFmt w:val="bullet"/>
      <w:lvlText w:val="•"/>
      <w:lvlJc w:val="left"/>
      <w:pPr>
        <w:ind w:left="8849" w:hanging="240"/>
      </w:pPr>
      <w:rPr>
        <w:rFonts w:hint="default"/>
        <w:lang w:val="uk-UA" w:eastAsia="uk-UA" w:bidi="uk-UA"/>
      </w:rPr>
    </w:lvl>
  </w:abstractNum>
  <w:abstractNum w:abstractNumId="11">
    <w:nsid w:val="487D2B56"/>
    <w:multiLevelType w:val="hybridMultilevel"/>
    <w:tmpl w:val="7FF8C1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D8F31B6"/>
    <w:multiLevelType w:val="hybridMultilevel"/>
    <w:tmpl w:val="1188ED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F041841"/>
    <w:multiLevelType w:val="multilevel"/>
    <w:tmpl w:val="0E6492F6"/>
    <w:lvl w:ilvl="0">
      <w:start w:val="1"/>
      <w:numFmt w:val="decimal"/>
      <w:lvlText w:val="%1."/>
      <w:lvlJc w:val="left"/>
      <w:pPr>
        <w:ind w:left="928" w:hanging="360"/>
      </w:pPr>
      <w:rPr>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30C2A1B"/>
    <w:multiLevelType w:val="hybridMultilevel"/>
    <w:tmpl w:val="F6AEF212"/>
    <w:lvl w:ilvl="0" w:tplc="3BEAD84C">
      <w:numFmt w:val="bullet"/>
      <w:lvlText w:val="-"/>
      <w:lvlJc w:val="left"/>
      <w:pPr>
        <w:ind w:left="231" w:hanging="197"/>
      </w:pPr>
      <w:rPr>
        <w:rFonts w:ascii="Times New Roman" w:eastAsia="Times New Roman" w:hAnsi="Times New Roman" w:cs="Times New Roman" w:hint="default"/>
        <w:w w:val="100"/>
        <w:sz w:val="28"/>
        <w:szCs w:val="28"/>
        <w:lang w:val="uk-UA" w:eastAsia="uk-UA" w:bidi="uk-UA"/>
      </w:rPr>
    </w:lvl>
    <w:lvl w:ilvl="1" w:tplc="9C584E94">
      <w:numFmt w:val="bullet"/>
      <w:lvlText w:val="•"/>
      <w:lvlJc w:val="left"/>
      <w:pPr>
        <w:ind w:left="1274" w:hanging="197"/>
      </w:pPr>
      <w:rPr>
        <w:rFonts w:hint="default"/>
        <w:lang w:val="uk-UA" w:eastAsia="uk-UA" w:bidi="uk-UA"/>
      </w:rPr>
    </w:lvl>
    <w:lvl w:ilvl="2" w:tplc="D3EEE310">
      <w:numFmt w:val="bullet"/>
      <w:lvlText w:val="•"/>
      <w:lvlJc w:val="left"/>
      <w:pPr>
        <w:ind w:left="2309" w:hanging="197"/>
      </w:pPr>
      <w:rPr>
        <w:rFonts w:hint="default"/>
        <w:lang w:val="uk-UA" w:eastAsia="uk-UA" w:bidi="uk-UA"/>
      </w:rPr>
    </w:lvl>
    <w:lvl w:ilvl="3" w:tplc="738091DA">
      <w:numFmt w:val="bullet"/>
      <w:lvlText w:val="•"/>
      <w:lvlJc w:val="left"/>
      <w:pPr>
        <w:ind w:left="3343" w:hanging="197"/>
      </w:pPr>
      <w:rPr>
        <w:rFonts w:hint="default"/>
        <w:lang w:val="uk-UA" w:eastAsia="uk-UA" w:bidi="uk-UA"/>
      </w:rPr>
    </w:lvl>
    <w:lvl w:ilvl="4" w:tplc="EAEE3ECC">
      <w:numFmt w:val="bullet"/>
      <w:lvlText w:val="•"/>
      <w:lvlJc w:val="left"/>
      <w:pPr>
        <w:ind w:left="4378" w:hanging="197"/>
      </w:pPr>
      <w:rPr>
        <w:rFonts w:hint="default"/>
        <w:lang w:val="uk-UA" w:eastAsia="uk-UA" w:bidi="uk-UA"/>
      </w:rPr>
    </w:lvl>
    <w:lvl w:ilvl="5" w:tplc="775EC76C">
      <w:numFmt w:val="bullet"/>
      <w:lvlText w:val="•"/>
      <w:lvlJc w:val="left"/>
      <w:pPr>
        <w:ind w:left="5413" w:hanging="197"/>
      </w:pPr>
      <w:rPr>
        <w:rFonts w:hint="default"/>
        <w:lang w:val="uk-UA" w:eastAsia="uk-UA" w:bidi="uk-UA"/>
      </w:rPr>
    </w:lvl>
    <w:lvl w:ilvl="6" w:tplc="19E48C02">
      <w:numFmt w:val="bullet"/>
      <w:lvlText w:val="•"/>
      <w:lvlJc w:val="left"/>
      <w:pPr>
        <w:ind w:left="6447" w:hanging="197"/>
      </w:pPr>
      <w:rPr>
        <w:rFonts w:hint="default"/>
        <w:lang w:val="uk-UA" w:eastAsia="uk-UA" w:bidi="uk-UA"/>
      </w:rPr>
    </w:lvl>
    <w:lvl w:ilvl="7" w:tplc="940623AA">
      <w:numFmt w:val="bullet"/>
      <w:lvlText w:val="•"/>
      <w:lvlJc w:val="left"/>
      <w:pPr>
        <w:ind w:left="7482" w:hanging="197"/>
      </w:pPr>
      <w:rPr>
        <w:rFonts w:hint="default"/>
        <w:lang w:val="uk-UA" w:eastAsia="uk-UA" w:bidi="uk-UA"/>
      </w:rPr>
    </w:lvl>
    <w:lvl w:ilvl="8" w:tplc="B704955A">
      <w:numFmt w:val="bullet"/>
      <w:lvlText w:val="•"/>
      <w:lvlJc w:val="left"/>
      <w:pPr>
        <w:ind w:left="8517" w:hanging="197"/>
      </w:pPr>
      <w:rPr>
        <w:rFonts w:hint="default"/>
        <w:lang w:val="uk-UA" w:eastAsia="uk-UA" w:bidi="uk-UA"/>
      </w:rPr>
    </w:lvl>
  </w:abstractNum>
  <w:abstractNum w:abstractNumId="15">
    <w:nsid w:val="5E62185A"/>
    <w:multiLevelType w:val="hybridMultilevel"/>
    <w:tmpl w:val="F8C2B23A"/>
    <w:lvl w:ilvl="0" w:tplc="861208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BE5534"/>
    <w:multiLevelType w:val="hybridMultilevel"/>
    <w:tmpl w:val="F642CE96"/>
    <w:lvl w:ilvl="0" w:tplc="B09259A8">
      <w:start w:val="22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nsid w:val="6BB72C69"/>
    <w:multiLevelType w:val="hybridMultilevel"/>
    <w:tmpl w:val="5B82E118"/>
    <w:lvl w:ilvl="0" w:tplc="DC3A1E54">
      <w:start w:val="1"/>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nsid w:val="71B50C40"/>
    <w:multiLevelType w:val="hybridMultilevel"/>
    <w:tmpl w:val="FD38041E"/>
    <w:lvl w:ilvl="0" w:tplc="6424503C">
      <w:start w:val="2"/>
      <w:numFmt w:val="decimal"/>
      <w:lvlText w:val="%1."/>
      <w:lvlJc w:val="left"/>
      <w:pPr>
        <w:ind w:left="951" w:hanging="213"/>
      </w:pPr>
      <w:rPr>
        <w:rFonts w:ascii="Times New Roman" w:eastAsia="Times New Roman" w:hAnsi="Times New Roman" w:cs="Times New Roman" w:hint="default"/>
        <w:b/>
        <w:bCs/>
        <w:spacing w:val="-1"/>
        <w:w w:val="100"/>
        <w:sz w:val="26"/>
        <w:szCs w:val="26"/>
        <w:lang w:val="uk-UA" w:eastAsia="uk-UA" w:bidi="uk-UA"/>
      </w:rPr>
    </w:lvl>
    <w:lvl w:ilvl="1" w:tplc="7560741A">
      <w:numFmt w:val="none"/>
      <w:lvlText w:val=""/>
      <w:lvlJc w:val="left"/>
      <w:pPr>
        <w:tabs>
          <w:tab w:val="num" w:pos="360"/>
        </w:tabs>
      </w:pPr>
    </w:lvl>
    <w:lvl w:ilvl="2" w:tplc="9E104750">
      <w:numFmt w:val="bullet"/>
      <w:lvlText w:val="•"/>
      <w:lvlJc w:val="left"/>
      <w:pPr>
        <w:ind w:left="2456" w:hanging="493"/>
      </w:pPr>
      <w:rPr>
        <w:rFonts w:hint="default"/>
        <w:lang w:val="uk-UA" w:eastAsia="uk-UA" w:bidi="uk-UA"/>
      </w:rPr>
    </w:lvl>
    <w:lvl w:ilvl="3" w:tplc="516C1D04">
      <w:numFmt w:val="bullet"/>
      <w:lvlText w:val="•"/>
      <w:lvlJc w:val="left"/>
      <w:pPr>
        <w:ind w:left="3472" w:hanging="493"/>
      </w:pPr>
      <w:rPr>
        <w:rFonts w:hint="default"/>
        <w:lang w:val="uk-UA" w:eastAsia="uk-UA" w:bidi="uk-UA"/>
      </w:rPr>
    </w:lvl>
    <w:lvl w:ilvl="4" w:tplc="9BBC1614">
      <w:numFmt w:val="bullet"/>
      <w:lvlText w:val="•"/>
      <w:lvlJc w:val="left"/>
      <w:pPr>
        <w:ind w:left="4488" w:hanging="493"/>
      </w:pPr>
      <w:rPr>
        <w:rFonts w:hint="default"/>
        <w:lang w:val="uk-UA" w:eastAsia="uk-UA" w:bidi="uk-UA"/>
      </w:rPr>
    </w:lvl>
    <w:lvl w:ilvl="5" w:tplc="3E0CE61E">
      <w:numFmt w:val="bullet"/>
      <w:lvlText w:val="•"/>
      <w:lvlJc w:val="left"/>
      <w:pPr>
        <w:ind w:left="5505" w:hanging="493"/>
      </w:pPr>
      <w:rPr>
        <w:rFonts w:hint="default"/>
        <w:lang w:val="uk-UA" w:eastAsia="uk-UA" w:bidi="uk-UA"/>
      </w:rPr>
    </w:lvl>
    <w:lvl w:ilvl="6" w:tplc="B1E07EDC">
      <w:numFmt w:val="bullet"/>
      <w:lvlText w:val="•"/>
      <w:lvlJc w:val="left"/>
      <w:pPr>
        <w:ind w:left="6521" w:hanging="493"/>
      </w:pPr>
      <w:rPr>
        <w:rFonts w:hint="default"/>
        <w:lang w:val="uk-UA" w:eastAsia="uk-UA" w:bidi="uk-UA"/>
      </w:rPr>
    </w:lvl>
    <w:lvl w:ilvl="7" w:tplc="42401224">
      <w:numFmt w:val="bullet"/>
      <w:lvlText w:val="•"/>
      <w:lvlJc w:val="left"/>
      <w:pPr>
        <w:ind w:left="7537" w:hanging="493"/>
      </w:pPr>
      <w:rPr>
        <w:rFonts w:hint="default"/>
        <w:lang w:val="uk-UA" w:eastAsia="uk-UA" w:bidi="uk-UA"/>
      </w:rPr>
    </w:lvl>
    <w:lvl w:ilvl="8" w:tplc="31C85226">
      <w:numFmt w:val="bullet"/>
      <w:lvlText w:val="•"/>
      <w:lvlJc w:val="left"/>
      <w:pPr>
        <w:ind w:left="8553" w:hanging="493"/>
      </w:pPr>
      <w:rPr>
        <w:rFonts w:hint="default"/>
        <w:lang w:val="uk-UA" w:eastAsia="uk-UA" w:bidi="uk-UA"/>
      </w:rPr>
    </w:lvl>
  </w:abstractNum>
  <w:abstractNum w:abstractNumId="19">
    <w:nsid w:val="7DD47B14"/>
    <w:multiLevelType w:val="hybridMultilevel"/>
    <w:tmpl w:val="45428A80"/>
    <w:lvl w:ilvl="0" w:tplc="BD92FF00">
      <w:start w:val="1"/>
      <w:numFmt w:val="decimal"/>
      <w:lvlText w:val="%1."/>
      <w:lvlJc w:val="left"/>
      <w:pPr>
        <w:ind w:left="720" w:hanging="360"/>
      </w:pPr>
      <w:rPr>
        <w:rFonts w:ascii="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8"/>
  </w:num>
  <w:num w:numId="3">
    <w:abstractNumId w:val="14"/>
  </w:num>
  <w:num w:numId="4">
    <w:abstractNumId w:val="8"/>
  </w:num>
  <w:num w:numId="5">
    <w:abstractNumId w:val="7"/>
  </w:num>
  <w:num w:numId="6">
    <w:abstractNumId w:val="15"/>
  </w:num>
  <w:num w:numId="7">
    <w:abstractNumId w:val="19"/>
  </w:num>
  <w:num w:numId="8">
    <w:abstractNumId w:val="0"/>
  </w:num>
  <w:num w:numId="9">
    <w:abstractNumId w:val="1"/>
  </w:num>
  <w:num w:numId="10">
    <w:abstractNumId w:val="4"/>
  </w:num>
  <w:num w:numId="11">
    <w:abstractNumId w:val="13"/>
  </w:num>
  <w:num w:numId="12">
    <w:abstractNumId w:val="17"/>
  </w:num>
  <w:num w:numId="13">
    <w:abstractNumId w:val="5"/>
  </w:num>
  <w:num w:numId="14">
    <w:abstractNumId w:val="2"/>
  </w:num>
  <w:num w:numId="15">
    <w:abstractNumId w:val="16"/>
  </w:num>
  <w:num w:numId="16">
    <w:abstractNumId w:val="9"/>
  </w:num>
  <w:num w:numId="17">
    <w:abstractNumId w:val="3"/>
  </w:num>
  <w:num w:numId="18">
    <w:abstractNumId w:val="6"/>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DBE"/>
    <w:rsid w:val="00000104"/>
    <w:rsid w:val="0000210F"/>
    <w:rsid w:val="0000359A"/>
    <w:rsid w:val="0002044A"/>
    <w:rsid w:val="000328B3"/>
    <w:rsid w:val="000367EA"/>
    <w:rsid w:val="000372D4"/>
    <w:rsid w:val="00037E85"/>
    <w:rsid w:val="0005373A"/>
    <w:rsid w:val="00065931"/>
    <w:rsid w:val="000737B5"/>
    <w:rsid w:val="000748F4"/>
    <w:rsid w:val="00075488"/>
    <w:rsid w:val="00082D39"/>
    <w:rsid w:val="00084C31"/>
    <w:rsid w:val="0008520A"/>
    <w:rsid w:val="00090360"/>
    <w:rsid w:val="000B2A41"/>
    <w:rsid w:val="000B3250"/>
    <w:rsid w:val="000D1C20"/>
    <w:rsid w:val="000D63CB"/>
    <w:rsid w:val="000D7889"/>
    <w:rsid w:val="000E5D3D"/>
    <w:rsid w:val="000E5DAE"/>
    <w:rsid w:val="000F20C8"/>
    <w:rsid w:val="00103696"/>
    <w:rsid w:val="00110DEF"/>
    <w:rsid w:val="00111684"/>
    <w:rsid w:val="001120F2"/>
    <w:rsid w:val="001135B4"/>
    <w:rsid w:val="0013088F"/>
    <w:rsid w:val="001442AC"/>
    <w:rsid w:val="001477C1"/>
    <w:rsid w:val="00160C6D"/>
    <w:rsid w:val="00162DC5"/>
    <w:rsid w:val="00187E60"/>
    <w:rsid w:val="001926B2"/>
    <w:rsid w:val="00193F96"/>
    <w:rsid w:val="00194702"/>
    <w:rsid w:val="001959A9"/>
    <w:rsid w:val="001A0D20"/>
    <w:rsid w:val="001A2001"/>
    <w:rsid w:val="001C040B"/>
    <w:rsid w:val="001C4E3E"/>
    <w:rsid w:val="001C7238"/>
    <w:rsid w:val="001C7F2B"/>
    <w:rsid w:val="001E2274"/>
    <w:rsid w:val="0020100C"/>
    <w:rsid w:val="00211F9A"/>
    <w:rsid w:val="00223F67"/>
    <w:rsid w:val="0022555D"/>
    <w:rsid w:val="002338DA"/>
    <w:rsid w:val="002358E7"/>
    <w:rsid w:val="00236931"/>
    <w:rsid w:val="00240473"/>
    <w:rsid w:val="00243F94"/>
    <w:rsid w:val="002447FF"/>
    <w:rsid w:val="00246E83"/>
    <w:rsid w:val="00264D4E"/>
    <w:rsid w:val="00264F42"/>
    <w:rsid w:val="00270C3C"/>
    <w:rsid w:val="00275E5C"/>
    <w:rsid w:val="00275FE0"/>
    <w:rsid w:val="00277485"/>
    <w:rsid w:val="00280C93"/>
    <w:rsid w:val="00286939"/>
    <w:rsid w:val="002879F7"/>
    <w:rsid w:val="002959AE"/>
    <w:rsid w:val="002B5695"/>
    <w:rsid w:val="002D34C0"/>
    <w:rsid w:val="002D6145"/>
    <w:rsid w:val="002D6B23"/>
    <w:rsid w:val="002D78FE"/>
    <w:rsid w:val="002D7DD5"/>
    <w:rsid w:val="002E29D3"/>
    <w:rsid w:val="002E60BF"/>
    <w:rsid w:val="002F245D"/>
    <w:rsid w:val="00302B63"/>
    <w:rsid w:val="0030325B"/>
    <w:rsid w:val="00314A02"/>
    <w:rsid w:val="0032136C"/>
    <w:rsid w:val="00336020"/>
    <w:rsid w:val="003506DA"/>
    <w:rsid w:val="00374E76"/>
    <w:rsid w:val="003763E7"/>
    <w:rsid w:val="00380BA1"/>
    <w:rsid w:val="003828A6"/>
    <w:rsid w:val="00392715"/>
    <w:rsid w:val="003A2C5E"/>
    <w:rsid w:val="003B10C9"/>
    <w:rsid w:val="003B16BB"/>
    <w:rsid w:val="003C0707"/>
    <w:rsid w:val="003D4498"/>
    <w:rsid w:val="003E06BE"/>
    <w:rsid w:val="003E0C80"/>
    <w:rsid w:val="003E6554"/>
    <w:rsid w:val="003E7EDE"/>
    <w:rsid w:val="003F3830"/>
    <w:rsid w:val="003F5849"/>
    <w:rsid w:val="00423405"/>
    <w:rsid w:val="00423549"/>
    <w:rsid w:val="00442DEA"/>
    <w:rsid w:val="0044550C"/>
    <w:rsid w:val="004458E1"/>
    <w:rsid w:val="00447174"/>
    <w:rsid w:val="00447D05"/>
    <w:rsid w:val="00450E8C"/>
    <w:rsid w:val="004523A2"/>
    <w:rsid w:val="004525E7"/>
    <w:rsid w:val="00453B7A"/>
    <w:rsid w:val="00460EF6"/>
    <w:rsid w:val="00462F5B"/>
    <w:rsid w:val="00470089"/>
    <w:rsid w:val="00472BFB"/>
    <w:rsid w:val="00490690"/>
    <w:rsid w:val="004912D0"/>
    <w:rsid w:val="004953E2"/>
    <w:rsid w:val="004970AC"/>
    <w:rsid w:val="00497548"/>
    <w:rsid w:val="004B663B"/>
    <w:rsid w:val="004C2878"/>
    <w:rsid w:val="004D74C1"/>
    <w:rsid w:val="004F4ADC"/>
    <w:rsid w:val="004F5FCD"/>
    <w:rsid w:val="005074E9"/>
    <w:rsid w:val="005138A1"/>
    <w:rsid w:val="005144BB"/>
    <w:rsid w:val="00514C49"/>
    <w:rsid w:val="00520E95"/>
    <w:rsid w:val="00520FE0"/>
    <w:rsid w:val="005219A8"/>
    <w:rsid w:val="005224BA"/>
    <w:rsid w:val="00523B69"/>
    <w:rsid w:val="005407A1"/>
    <w:rsid w:val="005452EC"/>
    <w:rsid w:val="00545AA7"/>
    <w:rsid w:val="00546DA6"/>
    <w:rsid w:val="00552FDD"/>
    <w:rsid w:val="005606D3"/>
    <w:rsid w:val="00562255"/>
    <w:rsid w:val="00571D38"/>
    <w:rsid w:val="00577E3D"/>
    <w:rsid w:val="005829D6"/>
    <w:rsid w:val="00595AFD"/>
    <w:rsid w:val="005B1294"/>
    <w:rsid w:val="005B3C45"/>
    <w:rsid w:val="005B6540"/>
    <w:rsid w:val="005C3BB6"/>
    <w:rsid w:val="005C462A"/>
    <w:rsid w:val="005D209F"/>
    <w:rsid w:val="005D347E"/>
    <w:rsid w:val="005D35D5"/>
    <w:rsid w:val="005D6810"/>
    <w:rsid w:val="005E0CA6"/>
    <w:rsid w:val="005F6E39"/>
    <w:rsid w:val="00600630"/>
    <w:rsid w:val="00601B17"/>
    <w:rsid w:val="006030DE"/>
    <w:rsid w:val="0060499D"/>
    <w:rsid w:val="00604E39"/>
    <w:rsid w:val="0061039D"/>
    <w:rsid w:val="00611710"/>
    <w:rsid w:val="00612A56"/>
    <w:rsid w:val="00620AD4"/>
    <w:rsid w:val="006248AA"/>
    <w:rsid w:val="0062712A"/>
    <w:rsid w:val="00627B65"/>
    <w:rsid w:val="006302F3"/>
    <w:rsid w:val="006354F1"/>
    <w:rsid w:val="00642420"/>
    <w:rsid w:val="00642C6B"/>
    <w:rsid w:val="006461C1"/>
    <w:rsid w:val="00660266"/>
    <w:rsid w:val="00661173"/>
    <w:rsid w:val="0066666E"/>
    <w:rsid w:val="00675C5D"/>
    <w:rsid w:val="00683406"/>
    <w:rsid w:val="00683E7E"/>
    <w:rsid w:val="006859CA"/>
    <w:rsid w:val="00694B34"/>
    <w:rsid w:val="00695BD6"/>
    <w:rsid w:val="006A3C8D"/>
    <w:rsid w:val="006A713B"/>
    <w:rsid w:val="006B7344"/>
    <w:rsid w:val="006C030F"/>
    <w:rsid w:val="006C0D91"/>
    <w:rsid w:val="006C534A"/>
    <w:rsid w:val="006D034E"/>
    <w:rsid w:val="006D1919"/>
    <w:rsid w:val="006D2FDF"/>
    <w:rsid w:val="006D6650"/>
    <w:rsid w:val="006E01D7"/>
    <w:rsid w:val="006E4830"/>
    <w:rsid w:val="006F0FA4"/>
    <w:rsid w:val="006F3B1E"/>
    <w:rsid w:val="006F7060"/>
    <w:rsid w:val="00702ECD"/>
    <w:rsid w:val="007047EE"/>
    <w:rsid w:val="007210DF"/>
    <w:rsid w:val="00732025"/>
    <w:rsid w:val="007379E6"/>
    <w:rsid w:val="00740C3B"/>
    <w:rsid w:val="0074328C"/>
    <w:rsid w:val="00751E97"/>
    <w:rsid w:val="00752D31"/>
    <w:rsid w:val="00756022"/>
    <w:rsid w:val="00757932"/>
    <w:rsid w:val="007642F2"/>
    <w:rsid w:val="007705A0"/>
    <w:rsid w:val="0077791C"/>
    <w:rsid w:val="00787D87"/>
    <w:rsid w:val="007949C2"/>
    <w:rsid w:val="00795127"/>
    <w:rsid w:val="007A6923"/>
    <w:rsid w:val="007B18AF"/>
    <w:rsid w:val="007B6FE0"/>
    <w:rsid w:val="007C3B12"/>
    <w:rsid w:val="007C3EB1"/>
    <w:rsid w:val="007E3677"/>
    <w:rsid w:val="007E5A0C"/>
    <w:rsid w:val="00800CBC"/>
    <w:rsid w:val="00805454"/>
    <w:rsid w:val="0081020F"/>
    <w:rsid w:val="008143E5"/>
    <w:rsid w:val="00815DF7"/>
    <w:rsid w:val="0081622D"/>
    <w:rsid w:val="00816C87"/>
    <w:rsid w:val="00832187"/>
    <w:rsid w:val="00853F02"/>
    <w:rsid w:val="00856F04"/>
    <w:rsid w:val="0086384A"/>
    <w:rsid w:val="00871C9D"/>
    <w:rsid w:val="00875A25"/>
    <w:rsid w:val="00877309"/>
    <w:rsid w:val="00877C2C"/>
    <w:rsid w:val="00887052"/>
    <w:rsid w:val="00895C7E"/>
    <w:rsid w:val="0089698F"/>
    <w:rsid w:val="008977EC"/>
    <w:rsid w:val="008A37BB"/>
    <w:rsid w:val="008A5FB2"/>
    <w:rsid w:val="008B0A4A"/>
    <w:rsid w:val="008B2148"/>
    <w:rsid w:val="008B46DE"/>
    <w:rsid w:val="008C535D"/>
    <w:rsid w:val="008D01C9"/>
    <w:rsid w:val="008D045A"/>
    <w:rsid w:val="008D0AC3"/>
    <w:rsid w:val="008D16EE"/>
    <w:rsid w:val="008D32F0"/>
    <w:rsid w:val="008D450D"/>
    <w:rsid w:val="008D4D5E"/>
    <w:rsid w:val="008E5F61"/>
    <w:rsid w:val="00900062"/>
    <w:rsid w:val="00910DD5"/>
    <w:rsid w:val="0091344E"/>
    <w:rsid w:val="009139B7"/>
    <w:rsid w:val="0091649F"/>
    <w:rsid w:val="00922F91"/>
    <w:rsid w:val="00924201"/>
    <w:rsid w:val="00924752"/>
    <w:rsid w:val="00930810"/>
    <w:rsid w:val="0093246E"/>
    <w:rsid w:val="009330AE"/>
    <w:rsid w:val="00942BC2"/>
    <w:rsid w:val="00946A9B"/>
    <w:rsid w:val="0096638F"/>
    <w:rsid w:val="00970766"/>
    <w:rsid w:val="00974793"/>
    <w:rsid w:val="00982BE1"/>
    <w:rsid w:val="00987A0A"/>
    <w:rsid w:val="009952FC"/>
    <w:rsid w:val="00996C5A"/>
    <w:rsid w:val="009A111E"/>
    <w:rsid w:val="009A282C"/>
    <w:rsid w:val="009B023A"/>
    <w:rsid w:val="009B4EFB"/>
    <w:rsid w:val="009D3A60"/>
    <w:rsid w:val="009D53E9"/>
    <w:rsid w:val="009E0FA8"/>
    <w:rsid w:val="009F2AFD"/>
    <w:rsid w:val="00A009ED"/>
    <w:rsid w:val="00A07696"/>
    <w:rsid w:val="00A07D9D"/>
    <w:rsid w:val="00A30D55"/>
    <w:rsid w:val="00A31603"/>
    <w:rsid w:val="00A41E60"/>
    <w:rsid w:val="00A4459F"/>
    <w:rsid w:val="00A4511B"/>
    <w:rsid w:val="00A5587F"/>
    <w:rsid w:val="00A62E40"/>
    <w:rsid w:val="00A651F9"/>
    <w:rsid w:val="00A6555E"/>
    <w:rsid w:val="00A72622"/>
    <w:rsid w:val="00A738C7"/>
    <w:rsid w:val="00A77694"/>
    <w:rsid w:val="00A81478"/>
    <w:rsid w:val="00A937A8"/>
    <w:rsid w:val="00A94C53"/>
    <w:rsid w:val="00AB2100"/>
    <w:rsid w:val="00AB4E86"/>
    <w:rsid w:val="00AC03DD"/>
    <w:rsid w:val="00AC26A9"/>
    <w:rsid w:val="00AC2C79"/>
    <w:rsid w:val="00AD482C"/>
    <w:rsid w:val="00AE5DEF"/>
    <w:rsid w:val="00AE7072"/>
    <w:rsid w:val="00AF0277"/>
    <w:rsid w:val="00AF1B2D"/>
    <w:rsid w:val="00AF1DB0"/>
    <w:rsid w:val="00AF23B6"/>
    <w:rsid w:val="00B0303A"/>
    <w:rsid w:val="00B04B49"/>
    <w:rsid w:val="00B05AA2"/>
    <w:rsid w:val="00B129CF"/>
    <w:rsid w:val="00B302C4"/>
    <w:rsid w:val="00B33243"/>
    <w:rsid w:val="00B34FA8"/>
    <w:rsid w:val="00B37228"/>
    <w:rsid w:val="00B376A5"/>
    <w:rsid w:val="00B4166F"/>
    <w:rsid w:val="00B42CA4"/>
    <w:rsid w:val="00B564A8"/>
    <w:rsid w:val="00B56626"/>
    <w:rsid w:val="00B645C7"/>
    <w:rsid w:val="00B71C27"/>
    <w:rsid w:val="00B773C7"/>
    <w:rsid w:val="00B814D2"/>
    <w:rsid w:val="00B933D0"/>
    <w:rsid w:val="00BB0DBE"/>
    <w:rsid w:val="00BC0493"/>
    <w:rsid w:val="00BC1A94"/>
    <w:rsid w:val="00BC1D28"/>
    <w:rsid w:val="00BE1DCE"/>
    <w:rsid w:val="00BE6816"/>
    <w:rsid w:val="00BF6039"/>
    <w:rsid w:val="00C0033A"/>
    <w:rsid w:val="00C0410B"/>
    <w:rsid w:val="00C1767A"/>
    <w:rsid w:val="00C20877"/>
    <w:rsid w:val="00C25F16"/>
    <w:rsid w:val="00C26A09"/>
    <w:rsid w:val="00C30B8C"/>
    <w:rsid w:val="00C52A61"/>
    <w:rsid w:val="00C53B0F"/>
    <w:rsid w:val="00C57D37"/>
    <w:rsid w:val="00C657F8"/>
    <w:rsid w:val="00C65AD6"/>
    <w:rsid w:val="00C75743"/>
    <w:rsid w:val="00C76E1E"/>
    <w:rsid w:val="00C77AB1"/>
    <w:rsid w:val="00C93455"/>
    <w:rsid w:val="00C9380A"/>
    <w:rsid w:val="00CA1EDF"/>
    <w:rsid w:val="00CC1F6F"/>
    <w:rsid w:val="00CC2EB4"/>
    <w:rsid w:val="00CC626A"/>
    <w:rsid w:val="00CD1321"/>
    <w:rsid w:val="00CD3B87"/>
    <w:rsid w:val="00CE27BF"/>
    <w:rsid w:val="00CE4DD8"/>
    <w:rsid w:val="00CE607E"/>
    <w:rsid w:val="00CF007D"/>
    <w:rsid w:val="00CF232C"/>
    <w:rsid w:val="00D001C7"/>
    <w:rsid w:val="00D129BE"/>
    <w:rsid w:val="00D203DE"/>
    <w:rsid w:val="00D2066E"/>
    <w:rsid w:val="00D30378"/>
    <w:rsid w:val="00D40ABA"/>
    <w:rsid w:val="00D41C57"/>
    <w:rsid w:val="00D438C9"/>
    <w:rsid w:val="00D7140B"/>
    <w:rsid w:val="00D847CE"/>
    <w:rsid w:val="00D8738C"/>
    <w:rsid w:val="00D92129"/>
    <w:rsid w:val="00D93702"/>
    <w:rsid w:val="00D94D1F"/>
    <w:rsid w:val="00DA170E"/>
    <w:rsid w:val="00DA4410"/>
    <w:rsid w:val="00DA5C75"/>
    <w:rsid w:val="00DC4556"/>
    <w:rsid w:val="00DC4B19"/>
    <w:rsid w:val="00DE3C23"/>
    <w:rsid w:val="00DF6877"/>
    <w:rsid w:val="00DF7B3C"/>
    <w:rsid w:val="00E11127"/>
    <w:rsid w:val="00E17E7F"/>
    <w:rsid w:val="00E25148"/>
    <w:rsid w:val="00E330E8"/>
    <w:rsid w:val="00E40692"/>
    <w:rsid w:val="00E774C6"/>
    <w:rsid w:val="00E82C3D"/>
    <w:rsid w:val="00E93181"/>
    <w:rsid w:val="00E93DD8"/>
    <w:rsid w:val="00E96FF2"/>
    <w:rsid w:val="00EA4E4E"/>
    <w:rsid w:val="00EA792A"/>
    <w:rsid w:val="00EB293F"/>
    <w:rsid w:val="00EC6F74"/>
    <w:rsid w:val="00ED4A90"/>
    <w:rsid w:val="00ED6DAC"/>
    <w:rsid w:val="00EE0C5E"/>
    <w:rsid w:val="00EE5FC9"/>
    <w:rsid w:val="00EF3EC5"/>
    <w:rsid w:val="00F02867"/>
    <w:rsid w:val="00F05FD1"/>
    <w:rsid w:val="00F15A64"/>
    <w:rsid w:val="00F22596"/>
    <w:rsid w:val="00F234E9"/>
    <w:rsid w:val="00F30153"/>
    <w:rsid w:val="00F317AB"/>
    <w:rsid w:val="00F318F4"/>
    <w:rsid w:val="00F45282"/>
    <w:rsid w:val="00F508AE"/>
    <w:rsid w:val="00F57E09"/>
    <w:rsid w:val="00F61FE5"/>
    <w:rsid w:val="00F66C9C"/>
    <w:rsid w:val="00F86FE2"/>
    <w:rsid w:val="00F90EB8"/>
    <w:rsid w:val="00F91669"/>
    <w:rsid w:val="00FA0013"/>
    <w:rsid w:val="00FA135D"/>
    <w:rsid w:val="00FA13C0"/>
    <w:rsid w:val="00FB1743"/>
    <w:rsid w:val="00FC753C"/>
    <w:rsid w:val="00FD2A2E"/>
    <w:rsid w:val="00FD4725"/>
    <w:rsid w:val="00FD5903"/>
    <w:rsid w:val="00FD671D"/>
    <w:rsid w:val="00FE08E2"/>
    <w:rsid w:val="00FE16DE"/>
    <w:rsid w:val="00FE40B0"/>
    <w:rsid w:val="00FF5C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3D4071-BCC4-4EEE-926E-C0596BD9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B0DBE"/>
    <w:pPr>
      <w:widowControl w:val="0"/>
      <w:autoSpaceDE w:val="0"/>
      <w:autoSpaceDN w:val="0"/>
    </w:pPr>
    <w:rPr>
      <w:rFonts w:ascii="Times New Roman" w:eastAsia="Times New Roman" w:hAnsi="Times New Roman"/>
      <w:sz w:val="22"/>
      <w:szCs w:val="22"/>
      <w:lang w:bidi="uk-UA"/>
    </w:rPr>
  </w:style>
  <w:style w:type="paragraph" w:styleId="4">
    <w:name w:val="heading 4"/>
    <w:basedOn w:val="a"/>
    <w:link w:val="40"/>
    <w:uiPriority w:val="9"/>
    <w:qFormat/>
    <w:rsid w:val="00DE3C23"/>
    <w:pPr>
      <w:widowControl/>
      <w:autoSpaceDE/>
      <w:autoSpaceDN/>
      <w:spacing w:before="100" w:beforeAutospacing="1" w:after="100" w:afterAutospacing="1"/>
      <w:outlineLvl w:val="3"/>
    </w:pPr>
    <w:rPr>
      <w:b/>
      <w:bCs/>
      <w:sz w:val="24"/>
      <w:szCs w:val="24"/>
      <w:lang w:val="x-none" w:eastAsia="x-none" w:bidi="ar-SA"/>
    </w:rPr>
  </w:style>
  <w:style w:type="paragraph" w:styleId="9">
    <w:name w:val="heading 9"/>
    <w:basedOn w:val="a"/>
    <w:next w:val="a"/>
    <w:link w:val="90"/>
    <w:uiPriority w:val="9"/>
    <w:semiHidden/>
    <w:unhideWhenUsed/>
    <w:qFormat/>
    <w:rsid w:val="00732025"/>
    <w:p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B0DB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BB0DBE"/>
    <w:rPr>
      <w:lang w:val="x-none" w:eastAsia="x-none"/>
    </w:rPr>
  </w:style>
  <w:style w:type="paragraph" w:customStyle="1" w:styleId="11">
    <w:name w:val="Заголовок 11"/>
    <w:basedOn w:val="a"/>
    <w:uiPriority w:val="1"/>
    <w:qFormat/>
    <w:rsid w:val="00BB0DBE"/>
    <w:pPr>
      <w:spacing w:line="322" w:lineRule="exact"/>
      <w:ind w:left="392" w:hanging="164"/>
      <w:outlineLvl w:val="1"/>
    </w:pPr>
    <w:rPr>
      <w:sz w:val="28"/>
      <w:szCs w:val="28"/>
    </w:rPr>
  </w:style>
  <w:style w:type="paragraph" w:customStyle="1" w:styleId="21">
    <w:name w:val="Заголовок 21"/>
    <w:basedOn w:val="a"/>
    <w:uiPriority w:val="1"/>
    <w:qFormat/>
    <w:rsid w:val="00BB0DBE"/>
    <w:pPr>
      <w:ind w:left="1815" w:hanging="241"/>
      <w:outlineLvl w:val="2"/>
    </w:pPr>
    <w:rPr>
      <w:b/>
      <w:bCs/>
      <w:sz w:val="24"/>
      <w:szCs w:val="24"/>
    </w:rPr>
  </w:style>
  <w:style w:type="paragraph" w:styleId="a5">
    <w:name w:val="List Paragraph"/>
    <w:basedOn w:val="a"/>
    <w:uiPriority w:val="34"/>
    <w:qFormat/>
    <w:rsid w:val="00BB0DBE"/>
    <w:pPr>
      <w:ind w:left="1121" w:hanging="164"/>
    </w:pPr>
  </w:style>
  <w:style w:type="paragraph" w:customStyle="1" w:styleId="TableParagraph">
    <w:name w:val="Table Paragraph"/>
    <w:basedOn w:val="a"/>
    <w:uiPriority w:val="1"/>
    <w:qFormat/>
    <w:rsid w:val="00BB0DBE"/>
  </w:style>
  <w:style w:type="paragraph" w:styleId="a6">
    <w:name w:val="Body Text Indent"/>
    <w:basedOn w:val="a"/>
    <w:link w:val="a7"/>
    <w:uiPriority w:val="99"/>
    <w:semiHidden/>
    <w:unhideWhenUsed/>
    <w:rsid w:val="00CC1F6F"/>
    <w:pPr>
      <w:spacing w:after="120"/>
      <w:ind w:left="283"/>
    </w:pPr>
  </w:style>
  <w:style w:type="character" w:customStyle="1" w:styleId="a7">
    <w:name w:val="Основний текст з відступом Знак"/>
    <w:link w:val="a6"/>
    <w:uiPriority w:val="99"/>
    <w:semiHidden/>
    <w:rsid w:val="00CC1F6F"/>
    <w:rPr>
      <w:rFonts w:ascii="Times New Roman" w:eastAsia="Times New Roman" w:hAnsi="Times New Roman"/>
      <w:sz w:val="22"/>
      <w:szCs w:val="22"/>
      <w:lang w:val="uk-UA" w:eastAsia="uk-UA" w:bidi="uk-UA"/>
    </w:rPr>
  </w:style>
  <w:style w:type="character" w:customStyle="1" w:styleId="40">
    <w:name w:val="Заголовок 4 Знак"/>
    <w:link w:val="4"/>
    <w:uiPriority w:val="9"/>
    <w:rsid w:val="00DE3C23"/>
    <w:rPr>
      <w:rFonts w:ascii="Times New Roman" w:eastAsia="Times New Roman" w:hAnsi="Times New Roman"/>
      <w:b/>
      <w:bCs/>
      <w:sz w:val="24"/>
      <w:szCs w:val="24"/>
    </w:rPr>
  </w:style>
  <w:style w:type="character" w:styleId="a8">
    <w:name w:val="Hyperlink"/>
    <w:uiPriority w:val="99"/>
    <w:unhideWhenUsed/>
    <w:rsid w:val="00DE3C23"/>
    <w:rPr>
      <w:color w:val="0000FF"/>
      <w:u w:val="single"/>
    </w:rPr>
  </w:style>
  <w:style w:type="character" w:styleId="a9">
    <w:name w:val="Emphasis"/>
    <w:uiPriority w:val="20"/>
    <w:qFormat/>
    <w:rsid w:val="007047EE"/>
    <w:rPr>
      <w:i/>
      <w:iCs/>
    </w:rPr>
  </w:style>
  <w:style w:type="character" w:customStyle="1" w:styleId="FontStyle40">
    <w:name w:val="Font Style40"/>
    <w:uiPriority w:val="99"/>
    <w:rsid w:val="00314A02"/>
    <w:rPr>
      <w:rFonts w:ascii="Candara" w:hAnsi="Candara" w:cs="Candara"/>
      <w:sz w:val="20"/>
      <w:szCs w:val="20"/>
    </w:rPr>
  </w:style>
  <w:style w:type="character" w:customStyle="1" w:styleId="FontStyle50">
    <w:name w:val="Font Style50"/>
    <w:uiPriority w:val="99"/>
    <w:rsid w:val="00314A02"/>
    <w:rPr>
      <w:rFonts w:ascii="Times New Roman" w:hAnsi="Times New Roman" w:cs="Times New Roman"/>
      <w:sz w:val="16"/>
      <w:szCs w:val="16"/>
    </w:rPr>
  </w:style>
  <w:style w:type="character" w:customStyle="1" w:styleId="FontStyle49">
    <w:name w:val="Font Style49"/>
    <w:uiPriority w:val="99"/>
    <w:rsid w:val="00314A02"/>
    <w:rPr>
      <w:rFonts w:ascii="Times New Roman" w:hAnsi="Times New Roman" w:cs="Times New Roman"/>
      <w:b/>
      <w:bCs/>
      <w:sz w:val="20"/>
      <w:szCs w:val="20"/>
    </w:rPr>
  </w:style>
  <w:style w:type="paragraph" w:styleId="aa">
    <w:name w:val="header"/>
    <w:basedOn w:val="a"/>
    <w:link w:val="ab"/>
    <w:uiPriority w:val="99"/>
    <w:unhideWhenUsed/>
    <w:rsid w:val="002D6B23"/>
    <w:pPr>
      <w:tabs>
        <w:tab w:val="center" w:pos="4677"/>
        <w:tab w:val="right" w:pos="9355"/>
      </w:tabs>
    </w:pPr>
  </w:style>
  <w:style w:type="character" w:customStyle="1" w:styleId="ab">
    <w:name w:val="Верхній колонтитул Знак"/>
    <w:link w:val="aa"/>
    <w:uiPriority w:val="99"/>
    <w:rsid w:val="002D6B23"/>
    <w:rPr>
      <w:rFonts w:ascii="Times New Roman" w:eastAsia="Times New Roman" w:hAnsi="Times New Roman"/>
      <w:sz w:val="22"/>
      <w:szCs w:val="22"/>
      <w:lang w:val="uk-UA" w:eastAsia="uk-UA" w:bidi="uk-UA"/>
    </w:rPr>
  </w:style>
  <w:style w:type="paragraph" w:styleId="ac">
    <w:name w:val="footer"/>
    <w:basedOn w:val="a"/>
    <w:link w:val="ad"/>
    <w:uiPriority w:val="99"/>
    <w:unhideWhenUsed/>
    <w:rsid w:val="002D6B23"/>
    <w:pPr>
      <w:tabs>
        <w:tab w:val="center" w:pos="4677"/>
        <w:tab w:val="right" w:pos="9355"/>
      </w:tabs>
    </w:pPr>
  </w:style>
  <w:style w:type="character" w:customStyle="1" w:styleId="ad">
    <w:name w:val="Нижній колонтитул Знак"/>
    <w:link w:val="ac"/>
    <w:uiPriority w:val="99"/>
    <w:rsid w:val="002D6B23"/>
    <w:rPr>
      <w:rFonts w:ascii="Times New Roman" w:eastAsia="Times New Roman" w:hAnsi="Times New Roman"/>
      <w:sz w:val="22"/>
      <w:szCs w:val="22"/>
      <w:lang w:val="uk-UA" w:eastAsia="uk-UA" w:bidi="uk-UA"/>
    </w:rPr>
  </w:style>
  <w:style w:type="paragraph" w:styleId="2">
    <w:name w:val="Body Text 2"/>
    <w:basedOn w:val="a"/>
    <w:link w:val="20"/>
    <w:uiPriority w:val="99"/>
    <w:semiHidden/>
    <w:unhideWhenUsed/>
    <w:rsid w:val="00C20877"/>
    <w:pPr>
      <w:spacing w:after="120" w:line="480" w:lineRule="auto"/>
    </w:pPr>
  </w:style>
  <w:style w:type="character" w:customStyle="1" w:styleId="20">
    <w:name w:val="Основний текст 2 Знак"/>
    <w:link w:val="2"/>
    <w:uiPriority w:val="99"/>
    <w:rsid w:val="00C20877"/>
    <w:rPr>
      <w:rFonts w:ascii="Times New Roman" w:eastAsia="Times New Roman" w:hAnsi="Times New Roman"/>
      <w:sz w:val="22"/>
      <w:szCs w:val="22"/>
      <w:lang w:val="uk-UA" w:eastAsia="uk-UA" w:bidi="uk-UA"/>
    </w:rPr>
  </w:style>
  <w:style w:type="character" w:customStyle="1" w:styleId="90">
    <w:name w:val="Заголовок 9 Знак"/>
    <w:link w:val="9"/>
    <w:uiPriority w:val="9"/>
    <w:semiHidden/>
    <w:rsid w:val="00732025"/>
    <w:rPr>
      <w:rFonts w:ascii="Cambria" w:eastAsia="Times New Roman" w:hAnsi="Cambria" w:cs="Times New Roman"/>
      <w:sz w:val="22"/>
      <w:szCs w:val="22"/>
      <w:lang w:val="uk-UA" w:eastAsia="uk-UA" w:bidi="uk-UA"/>
    </w:rPr>
  </w:style>
  <w:style w:type="character" w:customStyle="1" w:styleId="22">
    <w:name w:val="Знак Знак2"/>
    <w:rsid w:val="00732025"/>
    <w:rPr>
      <w:sz w:val="24"/>
      <w:szCs w:val="24"/>
      <w:lang w:val="ru-RU" w:eastAsia="ru-RU" w:bidi="ar-SA"/>
    </w:rPr>
  </w:style>
  <w:style w:type="character" w:styleId="ae">
    <w:name w:val="FollowedHyperlink"/>
    <w:uiPriority w:val="99"/>
    <w:semiHidden/>
    <w:unhideWhenUsed/>
    <w:rsid w:val="00B564A8"/>
    <w:rPr>
      <w:color w:val="800080"/>
      <w:u w:val="single"/>
    </w:rPr>
  </w:style>
  <w:style w:type="character" w:styleId="af">
    <w:name w:val="Strong"/>
    <w:uiPriority w:val="22"/>
    <w:qFormat/>
    <w:rsid w:val="000748F4"/>
    <w:rPr>
      <w:b/>
      <w:bCs/>
    </w:rPr>
  </w:style>
  <w:style w:type="character" w:customStyle="1" w:styleId="krok-1">
    <w:name w:val="krok-1"/>
    <w:basedOn w:val="a0"/>
    <w:rsid w:val="000748F4"/>
  </w:style>
  <w:style w:type="paragraph" w:customStyle="1" w:styleId="Default">
    <w:name w:val="Default"/>
    <w:rsid w:val="00922F91"/>
    <w:pPr>
      <w:autoSpaceDE w:val="0"/>
      <w:autoSpaceDN w:val="0"/>
      <w:adjustRightInd w:val="0"/>
    </w:pPr>
    <w:rPr>
      <w:rFonts w:ascii="Times New Roman" w:hAnsi="Times New Roman"/>
      <w:color w:val="000000"/>
      <w:sz w:val="24"/>
      <w:szCs w:val="24"/>
    </w:rPr>
  </w:style>
  <w:style w:type="paragraph" w:customStyle="1" w:styleId="tj">
    <w:name w:val="tj"/>
    <w:basedOn w:val="a"/>
    <w:rsid w:val="00683E7E"/>
    <w:pPr>
      <w:widowControl/>
      <w:autoSpaceDE/>
      <w:autoSpaceDN/>
      <w:spacing w:before="100" w:beforeAutospacing="1" w:after="100" w:afterAutospacing="1"/>
    </w:pPr>
    <w:rPr>
      <w:sz w:val="24"/>
      <w:szCs w:val="24"/>
      <w:lang w:bidi="ar-SA"/>
    </w:rPr>
  </w:style>
  <w:style w:type="paragraph" w:customStyle="1" w:styleId="rvps2">
    <w:name w:val="rvps2"/>
    <w:basedOn w:val="a"/>
    <w:rsid w:val="00683E7E"/>
    <w:pPr>
      <w:widowControl/>
      <w:autoSpaceDE/>
      <w:autoSpaceDN/>
      <w:spacing w:before="100" w:beforeAutospacing="1" w:after="100" w:afterAutospacing="1"/>
    </w:pPr>
    <w:rPr>
      <w:sz w:val="24"/>
      <w:szCs w:val="24"/>
      <w:lang w:bidi="ar-SA"/>
    </w:rPr>
  </w:style>
  <w:style w:type="character" w:customStyle="1" w:styleId="a4">
    <w:name w:val="Основний текст Знак"/>
    <w:link w:val="a3"/>
    <w:uiPriority w:val="1"/>
    <w:rsid w:val="00683E7E"/>
    <w:rPr>
      <w:rFonts w:ascii="Times New Roman" w:eastAsia="Times New Roman" w:hAnsi="Times New Roman"/>
      <w:sz w:val="22"/>
      <w:szCs w:val="22"/>
      <w:lang w:bidi="uk-UA"/>
    </w:rPr>
  </w:style>
  <w:style w:type="character" w:customStyle="1" w:styleId="dat0">
    <w:name w:val="dat0"/>
    <w:basedOn w:val="a0"/>
    <w:rsid w:val="004F5FCD"/>
  </w:style>
  <w:style w:type="character" w:customStyle="1" w:styleId="fontstyle01">
    <w:name w:val="fontstyle01"/>
    <w:rsid w:val="00B814D2"/>
    <w:rPr>
      <w:rFonts w:ascii="TimesNewRomanPSMT" w:hAnsi="TimesNewRomanPSMT" w:hint="default"/>
      <w:b w:val="0"/>
      <w:bCs w:val="0"/>
      <w:i w:val="0"/>
      <w:iCs w:val="0"/>
      <w:color w:val="000000"/>
      <w:sz w:val="28"/>
      <w:szCs w:val="28"/>
    </w:rPr>
  </w:style>
  <w:style w:type="paragraph" w:styleId="af0">
    <w:name w:val="Balloon Text"/>
    <w:basedOn w:val="a"/>
    <w:link w:val="af1"/>
    <w:uiPriority w:val="99"/>
    <w:semiHidden/>
    <w:unhideWhenUsed/>
    <w:rsid w:val="00987A0A"/>
    <w:rPr>
      <w:rFonts w:ascii="Tahoma" w:hAnsi="Tahoma" w:cs="Tahoma"/>
      <w:sz w:val="16"/>
      <w:szCs w:val="16"/>
    </w:rPr>
  </w:style>
  <w:style w:type="character" w:customStyle="1" w:styleId="af1">
    <w:name w:val="Текст у виносці Знак"/>
    <w:link w:val="af0"/>
    <w:uiPriority w:val="99"/>
    <w:semiHidden/>
    <w:rsid w:val="00987A0A"/>
    <w:rPr>
      <w:rFonts w:ascii="Tahoma" w:eastAsia="Times New Roman" w:hAnsi="Tahoma" w:cs="Tahoma"/>
      <w:sz w:val="16"/>
      <w:szCs w:val="16"/>
      <w:lang w:bidi="uk-UA"/>
    </w:rPr>
  </w:style>
  <w:style w:type="paragraph" w:customStyle="1" w:styleId="1">
    <w:name w:val="Без интервала1"/>
    <w:rsid w:val="00F05FD1"/>
    <w:rPr>
      <w:rFonts w:eastAsia="Times New Roman"/>
      <w:sz w:val="22"/>
      <w:szCs w:val="22"/>
      <w:lang w:val="ru-RU" w:eastAsia="en-US"/>
    </w:rPr>
  </w:style>
  <w:style w:type="paragraph" w:customStyle="1" w:styleId="rvps17">
    <w:name w:val="rvps17"/>
    <w:basedOn w:val="a"/>
    <w:rsid w:val="00DA170E"/>
    <w:pPr>
      <w:widowControl/>
      <w:autoSpaceDE/>
      <w:autoSpaceDN/>
      <w:spacing w:before="100" w:beforeAutospacing="1" w:after="100" w:afterAutospacing="1"/>
    </w:pPr>
    <w:rPr>
      <w:sz w:val="24"/>
      <w:szCs w:val="24"/>
      <w:lang w:bidi="ar-SA"/>
    </w:rPr>
  </w:style>
  <w:style w:type="character" w:customStyle="1" w:styleId="rvts78">
    <w:name w:val="rvts78"/>
    <w:rsid w:val="00DA170E"/>
  </w:style>
  <w:style w:type="paragraph" w:customStyle="1" w:styleId="rvps6">
    <w:name w:val="rvps6"/>
    <w:basedOn w:val="a"/>
    <w:rsid w:val="00DA170E"/>
    <w:pPr>
      <w:widowControl/>
      <w:autoSpaceDE/>
      <w:autoSpaceDN/>
      <w:spacing w:before="100" w:beforeAutospacing="1" w:after="100" w:afterAutospacing="1"/>
    </w:pPr>
    <w:rPr>
      <w:sz w:val="24"/>
      <w:szCs w:val="24"/>
      <w:lang w:bidi="ar-SA"/>
    </w:rPr>
  </w:style>
  <w:style w:type="character" w:customStyle="1" w:styleId="rvts23">
    <w:name w:val="rvts23"/>
    <w:rsid w:val="00DA170E"/>
  </w:style>
  <w:style w:type="paragraph" w:customStyle="1" w:styleId="rvps7">
    <w:name w:val="rvps7"/>
    <w:basedOn w:val="a"/>
    <w:rsid w:val="00DA170E"/>
    <w:pPr>
      <w:widowControl/>
      <w:autoSpaceDE/>
      <w:autoSpaceDN/>
      <w:spacing w:before="100" w:beforeAutospacing="1" w:after="100" w:afterAutospacing="1"/>
    </w:pPr>
    <w:rPr>
      <w:sz w:val="24"/>
      <w:szCs w:val="24"/>
      <w:lang w:bidi="ar-SA"/>
    </w:rPr>
  </w:style>
  <w:style w:type="character" w:customStyle="1" w:styleId="rvts44">
    <w:name w:val="rvts44"/>
    <w:rsid w:val="00DA170E"/>
  </w:style>
  <w:style w:type="paragraph" w:customStyle="1" w:styleId="rvps18">
    <w:name w:val="rvps18"/>
    <w:basedOn w:val="a"/>
    <w:rsid w:val="00DA170E"/>
    <w:pPr>
      <w:widowControl/>
      <w:autoSpaceDE/>
      <w:autoSpaceDN/>
      <w:spacing w:before="100" w:beforeAutospacing="1" w:after="100" w:afterAutospacing="1"/>
    </w:pPr>
    <w:rPr>
      <w:sz w:val="24"/>
      <w:szCs w:val="24"/>
      <w:lang w:bidi="ar-SA"/>
    </w:rPr>
  </w:style>
  <w:style w:type="table" w:styleId="af2">
    <w:name w:val="Table Grid"/>
    <w:basedOn w:val="a1"/>
    <w:rsid w:val="0030325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unhideWhenUsed/>
    <w:rsid w:val="002E29D3"/>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035787">
      <w:bodyDiv w:val="1"/>
      <w:marLeft w:val="0"/>
      <w:marRight w:val="0"/>
      <w:marTop w:val="0"/>
      <w:marBottom w:val="0"/>
      <w:divBdr>
        <w:top w:val="none" w:sz="0" w:space="0" w:color="auto"/>
        <w:left w:val="none" w:sz="0" w:space="0" w:color="auto"/>
        <w:bottom w:val="none" w:sz="0" w:space="0" w:color="auto"/>
        <w:right w:val="none" w:sz="0" w:space="0" w:color="auto"/>
      </w:divBdr>
      <w:divsChild>
        <w:div w:id="1171915567">
          <w:marLeft w:val="0"/>
          <w:marRight w:val="0"/>
          <w:marTop w:val="0"/>
          <w:marBottom w:val="150"/>
          <w:divBdr>
            <w:top w:val="none" w:sz="0" w:space="0" w:color="auto"/>
            <w:left w:val="none" w:sz="0" w:space="0" w:color="auto"/>
            <w:bottom w:val="none" w:sz="0" w:space="0" w:color="auto"/>
            <w:right w:val="none" w:sz="0" w:space="0" w:color="auto"/>
          </w:divBdr>
        </w:div>
      </w:divsChild>
    </w:div>
    <w:div w:id="762913951">
      <w:bodyDiv w:val="1"/>
      <w:marLeft w:val="0"/>
      <w:marRight w:val="0"/>
      <w:marTop w:val="0"/>
      <w:marBottom w:val="0"/>
      <w:divBdr>
        <w:top w:val="none" w:sz="0" w:space="0" w:color="auto"/>
        <w:left w:val="none" w:sz="0" w:space="0" w:color="auto"/>
        <w:bottom w:val="none" w:sz="0" w:space="0" w:color="auto"/>
        <w:right w:val="none" w:sz="0" w:space="0" w:color="auto"/>
      </w:divBdr>
    </w:div>
    <w:div w:id="1051347083">
      <w:bodyDiv w:val="1"/>
      <w:marLeft w:val="0"/>
      <w:marRight w:val="0"/>
      <w:marTop w:val="0"/>
      <w:marBottom w:val="0"/>
      <w:divBdr>
        <w:top w:val="none" w:sz="0" w:space="0" w:color="auto"/>
        <w:left w:val="none" w:sz="0" w:space="0" w:color="auto"/>
        <w:bottom w:val="none" w:sz="0" w:space="0" w:color="auto"/>
        <w:right w:val="none" w:sz="0" w:space="0" w:color="auto"/>
      </w:divBdr>
    </w:div>
    <w:div w:id="1651904296">
      <w:bodyDiv w:val="1"/>
      <w:marLeft w:val="0"/>
      <w:marRight w:val="0"/>
      <w:marTop w:val="0"/>
      <w:marBottom w:val="0"/>
      <w:divBdr>
        <w:top w:val="none" w:sz="0" w:space="0" w:color="auto"/>
        <w:left w:val="none" w:sz="0" w:space="0" w:color="auto"/>
        <w:bottom w:val="none" w:sz="0" w:space="0" w:color="auto"/>
        <w:right w:val="none" w:sz="0" w:space="0" w:color="auto"/>
      </w:divBdr>
    </w:div>
    <w:div w:id="1739480543">
      <w:bodyDiv w:val="1"/>
      <w:marLeft w:val="0"/>
      <w:marRight w:val="0"/>
      <w:marTop w:val="0"/>
      <w:marBottom w:val="0"/>
      <w:divBdr>
        <w:top w:val="none" w:sz="0" w:space="0" w:color="auto"/>
        <w:left w:val="none" w:sz="0" w:space="0" w:color="auto"/>
        <w:bottom w:val="none" w:sz="0" w:space="0" w:color="auto"/>
        <w:right w:val="none" w:sz="0" w:space="0" w:color="auto"/>
      </w:divBdr>
    </w:div>
    <w:div w:id="2087413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smu.edu.ua/osvita/edu-progra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osvita.bsmu.edu.u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ff.bsmu.edu.ua/" TargetMode="External"/><Relationship Id="rId4" Type="http://schemas.openxmlformats.org/officeDocument/2006/relationships/settings" Target="settings.xml"/><Relationship Id="rId9" Type="http://schemas.openxmlformats.org/officeDocument/2006/relationships/hyperlink" Target="https://www.bsmu.edu.ua/" TargetMode="External"/><Relationship Id="rId14" Type="http://schemas.openxmlformats.org/officeDocument/2006/relationships/hyperlink" Target="https://www.testcentr.org.ua/uk/krok-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6F78A-6A1F-4679-9DC0-412C3128C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36626</Words>
  <Characters>20877</Characters>
  <Application>Microsoft Office Word</Application>
  <DocSecurity>0</DocSecurity>
  <Lines>173</Lines>
  <Paragraphs>114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
  <LinksUpToDate>false</LinksUpToDate>
  <CharactersWithSpaces>57389</CharactersWithSpaces>
  <SharedDoc>false</SharedDoc>
  <HLinks>
    <vt:vector size="36" baseType="variant">
      <vt:variant>
        <vt:i4>2752552</vt:i4>
      </vt:variant>
      <vt:variant>
        <vt:i4>15</vt:i4>
      </vt:variant>
      <vt:variant>
        <vt:i4>0</vt:i4>
      </vt:variant>
      <vt:variant>
        <vt:i4>5</vt:i4>
      </vt:variant>
      <vt:variant>
        <vt:lpwstr>https://www.testcentr.org.ua/uk/krok-2</vt:lpwstr>
      </vt:variant>
      <vt:variant>
        <vt:lpwstr/>
      </vt:variant>
      <vt:variant>
        <vt:i4>2687016</vt:i4>
      </vt:variant>
      <vt:variant>
        <vt:i4>12</vt:i4>
      </vt:variant>
      <vt:variant>
        <vt:i4>0</vt:i4>
      </vt:variant>
      <vt:variant>
        <vt:i4>5</vt:i4>
      </vt:variant>
      <vt:variant>
        <vt:lpwstr>https://www.testcentr.org.ua/uk/krok-1</vt:lpwstr>
      </vt:variant>
      <vt:variant>
        <vt:lpwstr/>
      </vt:variant>
      <vt:variant>
        <vt:i4>4128809</vt:i4>
      </vt:variant>
      <vt:variant>
        <vt:i4>9</vt:i4>
      </vt:variant>
      <vt:variant>
        <vt:i4>0</vt:i4>
      </vt:variant>
      <vt:variant>
        <vt:i4>5</vt:i4>
      </vt:variant>
      <vt:variant>
        <vt:lpwstr>http://eosvita.bsmu.edu.ua/</vt:lpwstr>
      </vt:variant>
      <vt:variant>
        <vt:lpwstr/>
      </vt:variant>
      <vt:variant>
        <vt:i4>8192107</vt:i4>
      </vt:variant>
      <vt:variant>
        <vt:i4>6</vt:i4>
      </vt:variant>
      <vt:variant>
        <vt:i4>0</vt:i4>
      </vt:variant>
      <vt:variant>
        <vt:i4>5</vt:i4>
      </vt:variant>
      <vt:variant>
        <vt:lpwstr>https://ff.bsmu.edu.ua/</vt:lpwstr>
      </vt:variant>
      <vt:variant>
        <vt:lpwstr/>
      </vt:variant>
      <vt:variant>
        <vt:i4>262218</vt:i4>
      </vt:variant>
      <vt:variant>
        <vt:i4>3</vt:i4>
      </vt:variant>
      <vt:variant>
        <vt:i4>0</vt:i4>
      </vt:variant>
      <vt:variant>
        <vt:i4>5</vt:i4>
      </vt:variant>
      <vt:variant>
        <vt:lpwstr>https://www.bsmu.edu.ua/</vt:lpwstr>
      </vt:variant>
      <vt:variant>
        <vt:lpwstr/>
      </vt:variant>
      <vt:variant>
        <vt:i4>4194374</vt:i4>
      </vt:variant>
      <vt:variant>
        <vt:i4>0</vt:i4>
      </vt:variant>
      <vt:variant>
        <vt:i4>0</vt:i4>
      </vt:variant>
      <vt:variant>
        <vt:i4>5</vt:i4>
      </vt:variant>
      <vt:variant>
        <vt:lpwstr>https://www.bsmu.edu.ua/osvita/edu-programs/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User</dc:creator>
  <cp:keywords/>
  <cp:lastModifiedBy>Admin</cp:lastModifiedBy>
  <cp:revision>4</cp:revision>
  <cp:lastPrinted>2026-01-29T13:31:00Z</cp:lastPrinted>
  <dcterms:created xsi:type="dcterms:W3CDTF">2026-06-02T10:22:00Z</dcterms:created>
  <dcterms:modified xsi:type="dcterms:W3CDTF">2026-06-04T11:55:00Z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2019-10-22T00:00:00Z</vt:filetime>
  </property>
  <property fmtid="{D5CDD505-2E9C-101B-9397-08002B2CF9AE}" pid="3" name="Creator">
    <vt:lpwstr>Acrobat PDFMaker 11 для Word</vt:lpwstr>
  </property>
  <property fmtid="{D5CDD505-2E9C-101B-9397-08002B2CF9AE}" pid="4" name="LastSaved">
    <vt:filetime>2020-06-20T00:00:00Z</vt:filetime>
  </property>
</Properties>
</file>